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88253C" w14:textId="6B8B8009" w:rsidR="00BD7AD9" w:rsidRDefault="00BD7AD9" w:rsidP="00B24C41">
      <w:pPr>
        <w:pBdr>
          <w:top w:val="nil"/>
          <w:left w:val="nil"/>
          <w:bottom w:val="nil"/>
          <w:right w:val="nil"/>
          <w:between w:val="nil"/>
        </w:pBdr>
        <w:spacing w:after="360"/>
        <w:jc w:val="center"/>
        <w:rPr>
          <w:b/>
          <w:color w:val="000000"/>
        </w:rPr>
      </w:pPr>
      <w:r>
        <w:rPr>
          <w:b/>
          <w:color w:val="000000"/>
        </w:rPr>
        <w:t>ARTICUL8, INC.</w:t>
      </w:r>
    </w:p>
    <w:p w14:paraId="3D09687B" w14:textId="77777777" w:rsidR="00BD7AD9" w:rsidRDefault="00BD7AD9" w:rsidP="00B24C41">
      <w:pPr>
        <w:pBdr>
          <w:top w:val="nil"/>
          <w:left w:val="nil"/>
          <w:bottom w:val="nil"/>
          <w:right w:val="nil"/>
          <w:between w:val="nil"/>
        </w:pBdr>
        <w:spacing w:after="360"/>
        <w:jc w:val="center"/>
        <w:rPr>
          <w:b/>
          <w:color w:val="000000"/>
        </w:rPr>
      </w:pPr>
      <w:r>
        <w:rPr>
          <w:b/>
          <w:bCs/>
          <w:color w:val="000000"/>
        </w:rPr>
        <w:t xml:space="preserve">A8 ESSENTIAL </w:t>
      </w:r>
      <w:r>
        <w:rPr>
          <w:b/>
          <w:color w:val="000000"/>
        </w:rPr>
        <w:t>PLATFORM END USER LICENSE AGREEMENT</w:t>
      </w:r>
    </w:p>
    <w:p w14:paraId="2CFA0FED" w14:textId="45F8AD4B" w:rsidR="00BD7AD9" w:rsidRDefault="00BD7AD9" w:rsidP="00B24C41">
      <w:pPr>
        <w:pBdr>
          <w:top w:val="nil"/>
          <w:left w:val="nil"/>
          <w:bottom w:val="nil"/>
          <w:right w:val="nil"/>
          <w:between w:val="nil"/>
        </w:pBdr>
        <w:spacing w:after="240"/>
        <w:rPr>
          <w:color w:val="000000"/>
        </w:rPr>
      </w:pPr>
      <w:r w:rsidRPr="647B2869">
        <w:rPr>
          <w:color w:val="000000" w:themeColor="text1"/>
        </w:rPr>
        <w:t>This A8 Essential Platform End User License Agreement (“</w:t>
      </w:r>
      <w:r w:rsidRPr="647B2869">
        <w:rPr>
          <w:b/>
          <w:color w:val="000000" w:themeColor="text1"/>
        </w:rPr>
        <w:t>EULA</w:t>
      </w:r>
      <w:r w:rsidRPr="647B2869">
        <w:rPr>
          <w:color w:val="000000" w:themeColor="text1"/>
        </w:rPr>
        <w:t>”) is a binding agreement between Articul8, Inc. (“</w:t>
      </w:r>
      <w:r w:rsidRPr="647B2869">
        <w:rPr>
          <w:b/>
          <w:color w:val="000000" w:themeColor="text1"/>
        </w:rPr>
        <w:t>Articul8</w:t>
      </w:r>
      <w:r w:rsidRPr="647B2869">
        <w:rPr>
          <w:color w:val="000000" w:themeColor="text1"/>
        </w:rPr>
        <w:t>” or “</w:t>
      </w:r>
      <w:r w:rsidRPr="647B2869">
        <w:rPr>
          <w:b/>
          <w:color w:val="000000" w:themeColor="text1"/>
        </w:rPr>
        <w:t>we</w:t>
      </w:r>
      <w:r w:rsidRPr="647B2869">
        <w:rPr>
          <w:color w:val="000000" w:themeColor="text1"/>
        </w:rPr>
        <w:t>”), and you (“</w:t>
      </w:r>
      <w:r w:rsidRPr="647B2869">
        <w:rPr>
          <w:b/>
          <w:color w:val="000000" w:themeColor="text1"/>
        </w:rPr>
        <w:t>Licensee</w:t>
      </w:r>
      <w:r w:rsidRPr="647B2869">
        <w:rPr>
          <w:color w:val="000000" w:themeColor="text1"/>
        </w:rPr>
        <w:t>” or “</w:t>
      </w:r>
      <w:r w:rsidRPr="647B2869">
        <w:rPr>
          <w:b/>
          <w:color w:val="000000" w:themeColor="text1"/>
        </w:rPr>
        <w:t>you</w:t>
      </w:r>
      <w:r w:rsidRPr="647B2869">
        <w:rPr>
          <w:color w:val="000000" w:themeColor="text1"/>
        </w:rPr>
        <w:t>”). You, the Licensee,</w:t>
      </w:r>
      <w:r w:rsidR="00EC1BE4" w:rsidRPr="647B2869">
        <w:rPr>
          <w:color w:val="000000" w:themeColor="text1"/>
        </w:rPr>
        <w:t xml:space="preserve"> are an individual that </w:t>
      </w:r>
      <w:proofErr w:type="gramStart"/>
      <w:r w:rsidR="00EC1BE4" w:rsidRPr="647B2869">
        <w:rPr>
          <w:color w:val="000000" w:themeColor="text1"/>
        </w:rPr>
        <w:t>has</w:t>
      </w:r>
      <w:r w:rsidRPr="647B2869">
        <w:rPr>
          <w:color w:val="000000" w:themeColor="text1"/>
        </w:rPr>
        <w:t xml:space="preserve">  entered</w:t>
      </w:r>
      <w:proofErr w:type="gramEnd"/>
      <w:r w:rsidRPr="647B2869">
        <w:rPr>
          <w:color w:val="000000" w:themeColor="text1"/>
        </w:rPr>
        <w:t xml:space="preserve"> into a Subscription (defined below) to use </w:t>
      </w:r>
      <w:r w:rsidR="00A13AD4" w:rsidRPr="647B2869">
        <w:rPr>
          <w:color w:val="000000" w:themeColor="text1"/>
        </w:rPr>
        <w:t xml:space="preserve">Articul8’s generative AI SaaS offering called </w:t>
      </w:r>
      <w:r w:rsidRPr="647B2869">
        <w:rPr>
          <w:color w:val="000000" w:themeColor="text1"/>
        </w:rPr>
        <w:t>the A8</w:t>
      </w:r>
      <w:r w:rsidR="00A13AD4" w:rsidRPr="647B2869">
        <w:rPr>
          <w:color w:val="000000" w:themeColor="text1"/>
        </w:rPr>
        <w:t xml:space="preserve"> Essential</w:t>
      </w:r>
      <w:r w:rsidRPr="647B2869">
        <w:rPr>
          <w:color w:val="000000" w:themeColor="text1"/>
        </w:rPr>
        <w:t xml:space="preserve"> Platform (the “</w:t>
      </w:r>
      <w:r w:rsidRPr="647B2869">
        <w:rPr>
          <w:b/>
          <w:color w:val="000000" w:themeColor="text1"/>
        </w:rPr>
        <w:t>Platform</w:t>
      </w:r>
      <w:r w:rsidRPr="647B2869">
        <w:rPr>
          <w:color w:val="000000" w:themeColor="text1"/>
        </w:rPr>
        <w:t xml:space="preserve">” as further defined below), or you are an Authorized User </w:t>
      </w:r>
      <w:r w:rsidR="008008C6" w:rsidRPr="647B2869">
        <w:rPr>
          <w:color w:val="000000" w:themeColor="text1"/>
        </w:rPr>
        <w:t xml:space="preserve"> </w:t>
      </w:r>
      <w:r w:rsidRPr="647B2869">
        <w:rPr>
          <w:color w:val="000000" w:themeColor="text1"/>
        </w:rPr>
        <w:t xml:space="preserve">(as defined below) </w:t>
      </w:r>
      <w:r w:rsidR="00EC1BE4" w:rsidRPr="647B2869">
        <w:rPr>
          <w:color w:val="000000" w:themeColor="text1"/>
        </w:rPr>
        <w:t>of a Customer (defined below)</w:t>
      </w:r>
      <w:r w:rsidRPr="647B2869">
        <w:rPr>
          <w:color w:val="000000" w:themeColor="text1"/>
        </w:rPr>
        <w:t xml:space="preserve">.  This EULA establishes the terms under which you, as a Licensee, may access and use the Platform, and this EULA applies </w:t>
      </w:r>
      <w:r w:rsidR="008008C6">
        <w:rPr>
          <w:color w:val="000000" w:themeColor="text1"/>
        </w:rPr>
        <w:t xml:space="preserve">and </w:t>
      </w:r>
      <w:r w:rsidRPr="647B2869">
        <w:rPr>
          <w:color w:val="000000" w:themeColor="text1"/>
        </w:rPr>
        <w:t>is binding upon you each time you access and use the Platform.</w:t>
      </w:r>
    </w:p>
    <w:p w14:paraId="1041B764" w14:textId="77777777" w:rsidR="00BD7AD9" w:rsidRDefault="00BD7AD9" w:rsidP="00B24C41">
      <w:pPr>
        <w:pBdr>
          <w:top w:val="nil"/>
          <w:left w:val="nil"/>
          <w:bottom w:val="nil"/>
          <w:right w:val="nil"/>
          <w:between w:val="nil"/>
        </w:pBdr>
        <w:spacing w:after="240"/>
        <w:rPr>
          <w:color w:val="000000"/>
        </w:rPr>
      </w:pPr>
      <w:r>
        <w:rPr>
          <w:color w:val="000000"/>
        </w:rPr>
        <w:t>P</w:t>
      </w:r>
      <w:r w:rsidRPr="007C2FE1">
        <w:rPr>
          <w:color w:val="000000"/>
        </w:rPr>
        <w:t xml:space="preserve">lease note that </w:t>
      </w:r>
      <w:r>
        <w:rPr>
          <w:color w:val="000000"/>
        </w:rPr>
        <w:t>Articul8</w:t>
      </w:r>
      <w:r w:rsidRPr="007C2FE1">
        <w:rPr>
          <w:color w:val="000000"/>
        </w:rPr>
        <w:t xml:space="preserve"> reserves the right to modify, change, amend, update, or supplement the terms and conditions of this </w:t>
      </w:r>
      <w:r>
        <w:rPr>
          <w:color w:val="000000"/>
        </w:rPr>
        <w:t>EULA</w:t>
      </w:r>
      <w:r w:rsidRPr="007C2FE1">
        <w:rPr>
          <w:color w:val="000000"/>
        </w:rPr>
        <w:t xml:space="preserve"> at any time; and while we may indicate the effective date of the most recent update of this </w:t>
      </w:r>
      <w:r>
        <w:rPr>
          <w:color w:val="000000"/>
        </w:rPr>
        <w:t>EULA</w:t>
      </w:r>
      <w:r w:rsidRPr="007C2FE1">
        <w:rPr>
          <w:color w:val="000000"/>
        </w:rPr>
        <w:t xml:space="preserve"> on </w:t>
      </w:r>
      <w:r>
        <w:rPr>
          <w:color w:val="000000"/>
        </w:rPr>
        <w:t>our w</w:t>
      </w:r>
      <w:r w:rsidRPr="007C2FE1">
        <w:rPr>
          <w:color w:val="000000"/>
        </w:rPr>
        <w:t xml:space="preserve">ebsite, </w:t>
      </w:r>
      <w:r>
        <w:rPr>
          <w:color w:val="000000"/>
        </w:rPr>
        <w:t>Articul8</w:t>
      </w:r>
      <w:r w:rsidRPr="007C2FE1">
        <w:rPr>
          <w:color w:val="000000"/>
        </w:rPr>
        <w:t xml:space="preserve"> reserves the right to modify, change, amend, update, or supplement the terms and conditions of this </w:t>
      </w:r>
      <w:r>
        <w:rPr>
          <w:color w:val="000000"/>
        </w:rPr>
        <w:t>EULA</w:t>
      </w:r>
      <w:r w:rsidRPr="007C2FE1">
        <w:rPr>
          <w:color w:val="000000"/>
        </w:rPr>
        <w:t xml:space="preserve"> without advance notice </w:t>
      </w:r>
      <w:r>
        <w:rPr>
          <w:color w:val="000000"/>
        </w:rPr>
        <w:t>you</w:t>
      </w:r>
      <w:r w:rsidRPr="007C2FE1">
        <w:rPr>
          <w:color w:val="000000"/>
        </w:rPr>
        <w:t xml:space="preserve">.  Therefore, we recommend that you review this </w:t>
      </w:r>
      <w:r>
        <w:rPr>
          <w:color w:val="000000"/>
        </w:rPr>
        <w:t>EULA</w:t>
      </w:r>
      <w:r w:rsidRPr="007C2FE1">
        <w:rPr>
          <w:color w:val="000000"/>
        </w:rPr>
        <w:t xml:space="preserve"> from time to time to determine if changes have been made to this </w:t>
      </w:r>
      <w:r>
        <w:rPr>
          <w:color w:val="000000"/>
        </w:rPr>
        <w:t>EULA</w:t>
      </w:r>
      <w:r w:rsidRPr="007C2FE1">
        <w:rPr>
          <w:color w:val="000000"/>
        </w:rPr>
        <w:t>.</w:t>
      </w:r>
      <w:r>
        <w:rPr>
          <w:color w:val="000000"/>
        </w:rPr>
        <w:t xml:space="preserve"> </w:t>
      </w:r>
    </w:p>
    <w:p w14:paraId="442524F6" w14:textId="20AE618A" w:rsidR="00BD7AD9" w:rsidRDefault="00BD7AD9" w:rsidP="00B24C41">
      <w:pPr>
        <w:pBdr>
          <w:top w:val="nil"/>
          <w:left w:val="nil"/>
          <w:bottom w:val="nil"/>
          <w:right w:val="nil"/>
          <w:between w:val="nil"/>
        </w:pBdr>
        <w:spacing w:after="240"/>
        <w:rPr>
          <w:color w:val="000000"/>
        </w:rPr>
      </w:pPr>
      <w:r w:rsidRPr="52DB9AA9">
        <w:rPr>
          <w:color w:val="000000" w:themeColor="text1"/>
        </w:rPr>
        <w:t>LICENSEE ACKNOWLEDGES IT HAS HAD THE OPPORTUNITY TO REVIEW THIS EULA PRIOR TO ACCEPTANCE OF THIS EULA.  IF YOU ARE EXECUTING THIS EULA ON BEHALF OF A CORPORATE ENTITY, YOU REPRESENT THAT YOU ARE AUTHORIZED TO BIND YOUR CORPORATE ENTITY TO THIS EULA.</w:t>
      </w:r>
    </w:p>
    <w:p w14:paraId="6007BC98" w14:textId="7BC53667" w:rsidR="00BD7AD9" w:rsidRDefault="00BD7AD9" w:rsidP="00B622F3">
      <w:pPr>
        <w:pStyle w:val="Heading1"/>
      </w:pPr>
      <w:r>
        <w:t>DEFINITIONS</w:t>
      </w:r>
    </w:p>
    <w:p w14:paraId="23DAFB25" w14:textId="701CF46E" w:rsidR="00BD7AD9" w:rsidRDefault="00BD7AD9" w:rsidP="00B622F3">
      <w:pPr>
        <w:pStyle w:val="Heading2"/>
      </w:pPr>
      <w:r>
        <w:t>“</w:t>
      </w:r>
      <w:r w:rsidRPr="00635250">
        <w:rPr>
          <w:b/>
        </w:rPr>
        <w:t xml:space="preserve">Authorized </w:t>
      </w:r>
      <w:r w:rsidR="008008C6" w:rsidRPr="00CA7CB2">
        <w:rPr>
          <w:bCs/>
        </w:rPr>
        <w:t>User</w:t>
      </w:r>
      <w:r>
        <w:t xml:space="preserve">” means employees and contractors of a Customer that is a Licensee under this EULA, who (a) are using the Platform pursuant to such Customer’s Subscription and under such Customer’s supervision and responsibility, and (b) are subject to a written agreement with such Customer that includes behavioral and confidentiality restrictions that are at least as protective of Articul8 as those set forth in this EULA. </w:t>
      </w:r>
    </w:p>
    <w:p w14:paraId="22E191CF" w14:textId="71160B24" w:rsidR="00BD7AD9" w:rsidRDefault="00BD7AD9" w:rsidP="00B622F3">
      <w:pPr>
        <w:pStyle w:val="Heading2"/>
      </w:pPr>
      <w:r>
        <w:t>“</w:t>
      </w:r>
      <w:r>
        <w:rPr>
          <w:b/>
        </w:rPr>
        <w:t>Confidential Information</w:t>
      </w:r>
      <w:r>
        <w:t>” means all non-public information disclosed in written, oral or visual form by either party, as a disclosing party, to the other party, as a receiving party.  Confidential Information may include, but is not limited to, projects, developments, plans, research data, financial data, personal data, computer programs, source code and object code, names and expertise of employees and consultants, know-how, and other technical, business, financial and product development information, business plans, marketing plans, customer and client lists, prospective customer and client lists, vendor and supplier lists, and all other information that would appear to a reasonable person to be confidential or proprietary in the context and circumstances in which the information is known or used. “Confidential Information” does not include any information that the receiving party can demonstrate by its written records (1) was rightfully known to it without obligation of confidentiality prior to its disclosure hereunder by the disclosing party; (2) is or becomes publicly known through no wrongful act of the receiving party; (3) has been rightfully received without obligation of confidentiality from a third party authorized to make such a disclosure; or (4) is independently developed by the receiving party without reference to confidential information disclosed hereunder.</w:t>
      </w:r>
    </w:p>
    <w:p w14:paraId="42A38419" w14:textId="6ABDF60F" w:rsidR="00BD7AD9" w:rsidRDefault="00BD7AD9" w:rsidP="00B622F3">
      <w:pPr>
        <w:pStyle w:val="Heading2"/>
      </w:pPr>
      <w:r>
        <w:t>“</w:t>
      </w:r>
      <w:r w:rsidRPr="00572699">
        <w:rPr>
          <w:b/>
          <w:bCs/>
        </w:rPr>
        <w:t>Customer</w:t>
      </w:r>
      <w:r>
        <w:t xml:space="preserve">” means a corporate entity that has obtained a Subscription </w:t>
      </w:r>
      <w:r w:rsidR="004E3F85">
        <w:t xml:space="preserve">for its Authorized Users </w:t>
      </w:r>
      <w:r>
        <w:t xml:space="preserve">to use the </w:t>
      </w:r>
      <w:proofErr w:type="gramStart"/>
      <w:r>
        <w:t>Platform .</w:t>
      </w:r>
      <w:proofErr w:type="gramEnd"/>
      <w:r>
        <w:t xml:space="preserve"> A</w:t>
      </w:r>
      <w:r w:rsidR="004E3F85">
        <w:t>s a subscriber, a</w:t>
      </w:r>
      <w:r>
        <w:t xml:space="preserve"> Customer is </w:t>
      </w:r>
      <w:r w:rsidR="004E3F85">
        <w:t xml:space="preserve">considered </w:t>
      </w:r>
      <w:r>
        <w:t>a Licensee under this EULA and is responsible and liable for the activities of its Authorized Users who access the Platform through Customer’s Subscription.</w:t>
      </w:r>
    </w:p>
    <w:p w14:paraId="160F7B04" w14:textId="1231C102" w:rsidR="00BD7AD9" w:rsidRDefault="00BD7AD9" w:rsidP="00B622F3">
      <w:pPr>
        <w:pStyle w:val="Heading2"/>
      </w:pPr>
      <w:r>
        <w:t>“</w:t>
      </w:r>
      <w:r>
        <w:rPr>
          <w:b/>
        </w:rPr>
        <w:t>Documentation</w:t>
      </w:r>
      <w:r>
        <w:t>” means any administration guides, user guides, and release notes that are provided by Articul8 to Licensee with the Subscription.</w:t>
      </w:r>
    </w:p>
    <w:p w14:paraId="6AEF0A50" w14:textId="149589F3" w:rsidR="00BD7AD9" w:rsidRDefault="00BD7AD9" w:rsidP="00B622F3">
      <w:pPr>
        <w:pStyle w:val="Heading2"/>
      </w:pPr>
      <w:r>
        <w:t>“</w:t>
      </w:r>
      <w:r>
        <w:rPr>
          <w:b/>
        </w:rPr>
        <w:t>Effective Date</w:t>
      </w:r>
      <w:r>
        <w:t xml:space="preserve">” means the calendar date on which Licensee’s Subscription goes into effect or becomes operable, as determined by Articul8.  </w:t>
      </w:r>
    </w:p>
    <w:p w14:paraId="6F6B924D" w14:textId="4743AECF" w:rsidR="00BD7AD9" w:rsidRDefault="00BD7AD9" w:rsidP="00B622F3">
      <w:pPr>
        <w:pStyle w:val="Heading2"/>
      </w:pPr>
      <w:r>
        <w:lastRenderedPageBreak/>
        <w:t>“</w:t>
      </w:r>
      <w:r>
        <w:rPr>
          <w:b/>
        </w:rPr>
        <w:t>Intellectual Property</w:t>
      </w:r>
      <w:r>
        <w:t xml:space="preserve">” means any created or developed technology, patentable subject matter, invention, process, form of matter, device, machine, software, source or object code, copyrightable work, document, written work, drawing, graphical work, created work in an electronic medium, symbol, logo, slogan, design, trademark, service mark, trade name, trade dress, trade secret, know-how, proprietary and confidential information, or any other form of creativity which takes form in a tangible medium of expression and is protected and enforceable under any Intellectual Property Rights (defined below) recognized in any jurisdiction throughout the world. </w:t>
      </w:r>
    </w:p>
    <w:p w14:paraId="0CD87BE7" w14:textId="38FA9BAB" w:rsidR="00BD7AD9" w:rsidRDefault="00BD7AD9" w:rsidP="00B622F3">
      <w:pPr>
        <w:pStyle w:val="Heading2"/>
      </w:pPr>
      <w:r>
        <w:t>“</w:t>
      </w:r>
      <w:r>
        <w:rPr>
          <w:b/>
        </w:rPr>
        <w:t>Intellectual Property Rights</w:t>
      </w:r>
      <w:r>
        <w:t>” means all rights of ownership or enforcement in any Intellectual Property now held or hereafter created or acquired by a party, regardless of whether arising under the laws of the United States, under the laws of any other jurisdiction throughout the world, or under any international treaty for (</w:t>
      </w:r>
      <w:proofErr w:type="spellStart"/>
      <w:r>
        <w:t>i</w:t>
      </w:r>
      <w:proofErr w:type="spellEnd"/>
      <w:r>
        <w:t xml:space="preserve">) all classes or types of patents, including, without limitation, utility models, utility patents and design patents, patent applications and disclosures, and any extensions in any jurisdiction throughout the world; (ii) all copyrights, all ancillary and sub-rights of copyright, and all moral rights in both published and unpublished works, and all corresponding registrations and applications therefor in any jurisdiction throughout the world; (iii) all trademarks and service marks and trade names, and all corresponding registrations and applications therefor in any jurisdiction throughout the world; and (iv) all know-how, trade secrets, and confidential, technical and non-technical information created or acquired by a party. </w:t>
      </w:r>
    </w:p>
    <w:p w14:paraId="6815FDFE" w14:textId="47D9E35A" w:rsidR="00BD7AD9" w:rsidRDefault="00BD7AD9" w:rsidP="00B622F3">
      <w:pPr>
        <w:pStyle w:val="Heading2"/>
      </w:pPr>
      <w:r>
        <w:t>“</w:t>
      </w:r>
      <w:r>
        <w:rPr>
          <w:b/>
        </w:rPr>
        <w:t>License</w:t>
      </w:r>
      <w:r>
        <w:t>” means the general license granted to Licensee in this EULA to use the Platform. For clarity, the License delineated herein is a general access license that applies to</w:t>
      </w:r>
      <w:r w:rsidR="00807770">
        <w:t xml:space="preserve"> all Licensees</w:t>
      </w:r>
      <w:r>
        <w:t xml:space="preserve">, and the License is operative </w:t>
      </w:r>
      <w:proofErr w:type="gramStart"/>
      <w:r>
        <w:t>as long as</w:t>
      </w:r>
      <w:proofErr w:type="gramEnd"/>
      <w:r>
        <w:t xml:space="preserve"> Licensee’s Subscription is active and fully paid-up.  </w:t>
      </w:r>
    </w:p>
    <w:p w14:paraId="2EBDF881" w14:textId="0CF3D6C1" w:rsidR="00BD7AD9" w:rsidRDefault="00BD7AD9" w:rsidP="00B622F3">
      <w:pPr>
        <w:pStyle w:val="Heading2"/>
      </w:pPr>
      <w:r>
        <w:t>“</w:t>
      </w:r>
      <w:r w:rsidRPr="005D4C62">
        <w:rPr>
          <w:b/>
          <w:bCs/>
        </w:rPr>
        <w:t>Licensee</w:t>
      </w:r>
      <w:r>
        <w:t xml:space="preserve">” means </w:t>
      </w:r>
      <w:r w:rsidR="007A0796">
        <w:t xml:space="preserve">either an </w:t>
      </w:r>
      <w:r w:rsidR="004E3F85">
        <w:t>individual person who ha</w:t>
      </w:r>
      <w:r w:rsidR="007A0796">
        <w:t>s</w:t>
      </w:r>
      <w:r w:rsidR="004E3F85">
        <w:t xml:space="preserve"> obtained a Subscription</w:t>
      </w:r>
      <w:r w:rsidR="007A0796">
        <w:t>, or an Authorized User of a Customer, or</w:t>
      </w:r>
      <w:r w:rsidR="004E3F85">
        <w:t xml:space="preserve"> </w:t>
      </w:r>
      <w:r>
        <w:t>a Customer.</w:t>
      </w:r>
    </w:p>
    <w:p w14:paraId="48F330AC" w14:textId="37E1D464" w:rsidR="00BD7AD9" w:rsidRDefault="00BD7AD9" w:rsidP="00B622F3">
      <w:pPr>
        <w:pStyle w:val="Heading2"/>
      </w:pPr>
      <w:r>
        <w:t>“</w:t>
      </w:r>
      <w:r>
        <w:rPr>
          <w:b/>
        </w:rPr>
        <w:t>Licensee Data</w:t>
      </w:r>
      <w:r>
        <w:t xml:space="preserve">” means any inputs, prompts, content, information, or data owned by Licensee and input, uploaded, and used by Licensee in the Platform. </w:t>
      </w:r>
    </w:p>
    <w:p w14:paraId="349F1F16" w14:textId="0C64CBB6" w:rsidR="00BD7AD9" w:rsidRDefault="00BD7AD9" w:rsidP="00B622F3">
      <w:pPr>
        <w:pStyle w:val="Heading2"/>
      </w:pPr>
      <w:r>
        <w:t>“</w:t>
      </w:r>
      <w:proofErr w:type="gramStart"/>
      <w:r>
        <w:rPr>
          <w:b/>
        </w:rPr>
        <w:t>Open Source</w:t>
      </w:r>
      <w:proofErr w:type="gramEnd"/>
      <w:r>
        <w:rPr>
          <w:b/>
        </w:rPr>
        <w:t xml:space="preserve"> Software</w:t>
      </w:r>
      <w:r>
        <w:t>” means software delivered to Licensee hereunder that is subject to the provisions of any open source license agreement.</w:t>
      </w:r>
    </w:p>
    <w:p w14:paraId="3EE22181" w14:textId="488CEBFA" w:rsidR="00BD7AD9" w:rsidRDefault="00BD7AD9" w:rsidP="00B622F3">
      <w:pPr>
        <w:pStyle w:val="Heading2"/>
      </w:pPr>
      <w:r>
        <w:t>“</w:t>
      </w:r>
      <w:r w:rsidRPr="00BD7AD9">
        <w:rPr>
          <w:b/>
          <w:bCs/>
        </w:rPr>
        <w:t>Output Data</w:t>
      </w:r>
      <w:r>
        <w:t xml:space="preserve">” means output generated by the Platform from Licensee Data that is input, uploaded, and/or used on the Platform. </w:t>
      </w:r>
    </w:p>
    <w:p w14:paraId="042C1D2C" w14:textId="2CFB2397" w:rsidR="00BD7AD9" w:rsidRPr="00BD7AD9" w:rsidRDefault="00BD7AD9" w:rsidP="00B622F3">
      <w:pPr>
        <w:pStyle w:val="Heading2"/>
      </w:pPr>
      <w:r>
        <w:t>“</w:t>
      </w:r>
      <w:r w:rsidRPr="005D4C62">
        <w:rPr>
          <w:b/>
          <w:bCs/>
        </w:rPr>
        <w:t>Platform</w:t>
      </w:r>
      <w:r>
        <w:t xml:space="preserve">” </w:t>
      </w:r>
      <w:proofErr w:type="gramStart"/>
      <w:r>
        <w:t>means  Articul</w:t>
      </w:r>
      <w:proofErr w:type="gramEnd"/>
      <w:r>
        <w:t>8</w:t>
      </w:r>
      <w:r w:rsidR="00A13AD4">
        <w:t>’s A8 Essential</w:t>
      </w:r>
      <w:r>
        <w:t xml:space="preserve">  Platform.</w:t>
      </w:r>
    </w:p>
    <w:p w14:paraId="2B67C327" w14:textId="39911359" w:rsidR="00BD7AD9" w:rsidRDefault="00BD7AD9" w:rsidP="00B622F3">
      <w:pPr>
        <w:pStyle w:val="Heading2"/>
      </w:pPr>
      <w:r>
        <w:t>“</w:t>
      </w:r>
      <w:r w:rsidRPr="00BD7AD9">
        <w:rPr>
          <w:b/>
          <w:bCs/>
        </w:rPr>
        <w:t>Platform Developments</w:t>
      </w:r>
      <w:r>
        <w:t xml:space="preserve">” means growth, changes, and developments in the Platform </w:t>
      </w:r>
      <w:r w:rsidR="00A13AD4">
        <w:t xml:space="preserve">made by Articul8. </w:t>
      </w:r>
    </w:p>
    <w:p w14:paraId="62B5EEC7" w14:textId="44A342C1" w:rsidR="00BD7AD9" w:rsidRDefault="00BD7AD9" w:rsidP="00B622F3">
      <w:pPr>
        <w:pStyle w:val="Heading2"/>
      </w:pPr>
      <w:r>
        <w:t>“</w:t>
      </w:r>
      <w:r w:rsidRPr="001A4CC3">
        <w:rPr>
          <w:b/>
          <w:bCs/>
        </w:rPr>
        <w:t>Subscription</w:t>
      </w:r>
      <w:r>
        <w:t>” means a</w:t>
      </w:r>
      <w:r w:rsidR="00CA7CB2">
        <w:t xml:space="preserve"> </w:t>
      </w:r>
      <w:r>
        <w:t xml:space="preserve">subscription to use the </w:t>
      </w:r>
      <w:proofErr w:type="gramStart"/>
      <w:r>
        <w:t>Platform</w:t>
      </w:r>
      <w:r w:rsidR="00A13AD4">
        <w:t>.</w:t>
      </w:r>
      <w:r w:rsidRPr="00A33A85">
        <w:t>.</w:t>
      </w:r>
      <w:proofErr w:type="gramEnd"/>
    </w:p>
    <w:p w14:paraId="3531E6CC" w14:textId="77711A69" w:rsidR="00BD7AD9" w:rsidRDefault="00BD7AD9" w:rsidP="00B622F3">
      <w:pPr>
        <w:pStyle w:val="Heading2"/>
      </w:pPr>
      <w:r>
        <w:t>“</w:t>
      </w:r>
      <w:r w:rsidRPr="00A33A85">
        <w:rPr>
          <w:b/>
          <w:bCs/>
        </w:rPr>
        <w:t>Update</w:t>
      </w:r>
      <w:r>
        <w:t>” means any modification made to the Platform from time to time by Articul8 in its sole discretion. For clarity, the meaning of Update includes Degradation, as defined in Section 2 below.</w:t>
      </w:r>
    </w:p>
    <w:p w14:paraId="566FEEDC" w14:textId="51B4D44D" w:rsidR="00BD7AD9" w:rsidRDefault="00BD7AD9" w:rsidP="00B622F3">
      <w:pPr>
        <w:pStyle w:val="Heading2"/>
      </w:pPr>
      <w:r>
        <w:t>“</w:t>
      </w:r>
      <w:r w:rsidRPr="00A33A85">
        <w:rPr>
          <w:b/>
        </w:rPr>
        <w:t>Third-Party Software</w:t>
      </w:r>
      <w:r>
        <w:t xml:space="preserve">” means certain software Articul8 licenses from third parties (if any) and provides to Licensee with the Platform, which may include </w:t>
      </w:r>
      <w:proofErr w:type="gramStart"/>
      <w:r>
        <w:t>Open Source</w:t>
      </w:r>
      <w:proofErr w:type="gramEnd"/>
      <w:r>
        <w:t xml:space="preserve"> Software.</w:t>
      </w:r>
    </w:p>
    <w:p w14:paraId="1F2B4417" w14:textId="12FE7728" w:rsidR="00BD7AD9" w:rsidRDefault="00BD7AD9" w:rsidP="00B622F3">
      <w:pPr>
        <w:pStyle w:val="Heading2"/>
      </w:pPr>
      <w:r>
        <w:t>“</w:t>
      </w:r>
      <w:r w:rsidRPr="009A05D3">
        <w:rPr>
          <w:b/>
          <w:bCs/>
        </w:rPr>
        <w:t>Trial Period</w:t>
      </w:r>
      <w:r>
        <w:t>” means the period of time, usually thirty (30) days unless otherwise specified</w:t>
      </w:r>
      <w:r w:rsidR="00A13AD4">
        <w:t xml:space="preserve"> (e.g., the Trial Period may be extended in Articul8’s discretion)</w:t>
      </w:r>
      <w:r>
        <w:t xml:space="preserve">, at the beginning of </w:t>
      </w:r>
      <w:proofErr w:type="gramStart"/>
      <w:r>
        <w:t>a  Subscription</w:t>
      </w:r>
      <w:proofErr w:type="gramEnd"/>
      <w:r>
        <w:t xml:space="preserve">, in which a </w:t>
      </w:r>
      <w:r w:rsidR="00807770">
        <w:t>Licensee</w:t>
      </w:r>
      <w:r>
        <w:t xml:space="preserve"> may access the Platform cost-free. At the end of the Trial Period, </w:t>
      </w:r>
      <w:proofErr w:type="gramStart"/>
      <w:r>
        <w:t>the  Subscription</w:t>
      </w:r>
      <w:proofErr w:type="gramEnd"/>
      <w:r>
        <w:t xml:space="preserve"> will continue provided that the </w:t>
      </w:r>
      <w:r w:rsidR="00807770">
        <w:t xml:space="preserve">responsible Licensee </w:t>
      </w:r>
      <w:r>
        <w:t>pays all required fees.</w:t>
      </w:r>
    </w:p>
    <w:p w14:paraId="550C3641" w14:textId="77777777" w:rsidR="00CA7CB2" w:rsidRPr="00CA7CB2" w:rsidRDefault="00CA7CB2" w:rsidP="00CA7CB2">
      <w:pPr>
        <w:pStyle w:val="BodyText"/>
      </w:pPr>
    </w:p>
    <w:p w14:paraId="59DFFBD9" w14:textId="7FCCA722" w:rsidR="00BD7AD9" w:rsidRDefault="00BD7AD9" w:rsidP="00B622F3">
      <w:pPr>
        <w:pStyle w:val="Heading1"/>
      </w:pPr>
      <w:r>
        <w:lastRenderedPageBreak/>
        <w:t>LICENSE GRANT AND RESTRICTIONS</w:t>
      </w:r>
    </w:p>
    <w:p w14:paraId="00CD9757" w14:textId="4ADE3563" w:rsidR="00BD7AD9" w:rsidRDefault="00BD7AD9" w:rsidP="00B622F3">
      <w:pPr>
        <w:pStyle w:val="Heading2"/>
      </w:pPr>
      <w:r>
        <w:rPr>
          <w:u w:val="single"/>
        </w:rPr>
        <w:t>License Grant</w:t>
      </w:r>
      <w:r>
        <w:t>.  Subject to Licensee’s having an active Subscription, subject to all post-Trial-Period fees for maintaining an active Subscription, and also subject to Licensee’s compliance with all the subsections of this Section 2 and the other terms and conditions of this EULA, Articul8 grants to Licensee a limited, non-exclusive, non-transferable, non-sublicensable, limited term license to use the Platform in object code form only, solely for Licensee’s internal business use, for the term of Licensee’s Subscription , unless this EULA is terminated sooner in accordance with the termination provisions below (“</w:t>
      </w:r>
      <w:r>
        <w:rPr>
          <w:b/>
        </w:rPr>
        <w:t>License</w:t>
      </w:r>
      <w:r>
        <w:t>”).</w:t>
      </w:r>
    </w:p>
    <w:p w14:paraId="6A33A079" w14:textId="3FFA32A3" w:rsidR="00BD7AD9" w:rsidRDefault="00BD7AD9" w:rsidP="00B622F3">
      <w:pPr>
        <w:pStyle w:val="Heading2"/>
      </w:pPr>
      <w:r>
        <w:rPr>
          <w:u w:val="single"/>
        </w:rPr>
        <w:t>Updates</w:t>
      </w:r>
      <w:r>
        <w:t>. Licensee acknowledges and agrees that Articul8 shall have the right to prepare and release updates to the Platform at any time and in its sole discretion.  In addition, Licensee acknowledges and agrees (</w:t>
      </w:r>
      <w:proofErr w:type="spellStart"/>
      <w:r>
        <w:t>i</w:t>
      </w:r>
      <w:proofErr w:type="spellEnd"/>
      <w:r>
        <w:t>) that Articul8 shall have the right, as part of any Update, to change or remove certain Platform functionality, provided that such changes do not affect the core functionality of the Platform which are the subject of Licensee’s Subscription.</w:t>
      </w:r>
    </w:p>
    <w:p w14:paraId="59A020D1" w14:textId="3C7EE7B3" w:rsidR="00BD7AD9" w:rsidRDefault="00BD7AD9" w:rsidP="00B622F3">
      <w:pPr>
        <w:pStyle w:val="Heading3"/>
      </w:pPr>
      <w:r w:rsidRPr="00D12B37">
        <w:rPr>
          <w:u w:val="single"/>
        </w:rPr>
        <w:t>Degradation of Service</w:t>
      </w:r>
      <w:r w:rsidRPr="00D12B37">
        <w:t xml:space="preserve">. Articul8 may suspend, </w:t>
      </w:r>
      <w:r>
        <w:t xml:space="preserve">limit, </w:t>
      </w:r>
      <w:r w:rsidRPr="00D12B37">
        <w:t>reduce, or otherwise negatively impact Licensee’s access to or use of all or a portion of the Platform (here</w:t>
      </w:r>
      <w:r>
        <w:t>in</w:t>
      </w:r>
      <w:r w:rsidRPr="00D12B37">
        <w:t>after cumulatively referred to as “</w:t>
      </w:r>
      <w:r w:rsidRPr="00D12B37">
        <w:rPr>
          <w:b/>
          <w:bCs/>
        </w:rPr>
        <w:t>Degradation</w:t>
      </w:r>
      <w:r w:rsidRPr="00D12B37">
        <w:t>”), without liability,</w:t>
      </w:r>
      <w:r>
        <w:t xml:space="preserve"> and without remedy for Licensee for any period of Degradation,</w:t>
      </w:r>
      <w:r w:rsidRPr="00D12B37">
        <w:t xml:space="preserve"> if Articul8, in its sole discretion, reasonably believes that:</w:t>
      </w:r>
    </w:p>
    <w:p w14:paraId="00697EF0" w14:textId="61855AD6" w:rsidR="00BD7AD9" w:rsidRDefault="00BD7AD9" w:rsidP="003B21B8">
      <w:pPr>
        <w:pStyle w:val="Heading4"/>
      </w:pPr>
      <w:r>
        <w:t xml:space="preserve">Licensee is using the Platform </w:t>
      </w:r>
      <w:r w:rsidRPr="00D12B37">
        <w:t xml:space="preserve">in violation of this </w:t>
      </w:r>
      <w:r>
        <w:t>EULA</w:t>
      </w:r>
      <w:r w:rsidRPr="00D12B37">
        <w:t>, including payment terms, or any applicable law, court order, rule, or regulation in any jurisdiction;</w:t>
      </w:r>
      <w:r>
        <w:t xml:space="preserve"> and/or</w:t>
      </w:r>
    </w:p>
    <w:p w14:paraId="6B7140DC" w14:textId="2ED439D0" w:rsidR="00BD7AD9" w:rsidRDefault="00BD7AD9" w:rsidP="003B21B8">
      <w:pPr>
        <w:pStyle w:val="Heading4"/>
      </w:pPr>
      <w:r>
        <w:t xml:space="preserve">Licensee is using </w:t>
      </w:r>
      <w:r w:rsidRPr="00AF2A10">
        <w:t>the Platform in any manner that Articul8, in its sole discretion, believes violates the Universal Declaration of Human Rights;</w:t>
      </w:r>
      <w:r>
        <w:t xml:space="preserve"> and/or</w:t>
      </w:r>
    </w:p>
    <w:p w14:paraId="0507FDA7" w14:textId="03623764" w:rsidR="00BD7AD9" w:rsidRDefault="00BD7AD9" w:rsidP="003B21B8">
      <w:pPr>
        <w:pStyle w:val="Heading4"/>
      </w:pPr>
      <w:r>
        <w:t>Licensee fails to cooperate with</w:t>
      </w:r>
      <w:r w:rsidRPr="00AF2A10">
        <w:t xml:space="preserve"> Articul8</w:t>
      </w:r>
      <w:r>
        <w:t>’</w:t>
      </w:r>
      <w:r w:rsidRPr="00AF2A10">
        <w:t xml:space="preserve">s investigation of any suspected violation of this </w:t>
      </w:r>
      <w:r>
        <w:t>EULA</w:t>
      </w:r>
      <w:r w:rsidRPr="00AF2A10">
        <w:t xml:space="preserve"> or any applicable law, court order, rule, or regulation in any jurisdiction;</w:t>
      </w:r>
      <w:r>
        <w:t xml:space="preserve"> and/or</w:t>
      </w:r>
    </w:p>
    <w:p w14:paraId="2DB69103" w14:textId="023FCC90" w:rsidR="00BD7AD9" w:rsidRDefault="00BD7AD9" w:rsidP="003B21B8">
      <w:pPr>
        <w:pStyle w:val="Heading4"/>
      </w:pPr>
      <w:r w:rsidRPr="00EC05A8">
        <w:t xml:space="preserve">the Platform has been accessed or manipulated by a third-party using </w:t>
      </w:r>
      <w:r>
        <w:t>Licensee’s</w:t>
      </w:r>
      <w:r w:rsidRPr="00EC05A8">
        <w:t xml:space="preserve"> credentials in violation of this </w:t>
      </w:r>
      <w:r>
        <w:t>EULA</w:t>
      </w:r>
      <w:r w:rsidRPr="00EC05A8">
        <w:t>;</w:t>
      </w:r>
      <w:r>
        <w:t xml:space="preserve"> and/or</w:t>
      </w:r>
    </w:p>
    <w:p w14:paraId="414DD830" w14:textId="5024801C" w:rsidR="00BD7AD9" w:rsidRDefault="00BD7AD9" w:rsidP="003B21B8">
      <w:pPr>
        <w:pStyle w:val="Heading4"/>
      </w:pPr>
      <w:r w:rsidRPr="00EC05A8">
        <w:t xml:space="preserve">Degradation of the Platform is appropriate to protect the Articul8 </w:t>
      </w:r>
      <w:proofErr w:type="spellStart"/>
      <w:r w:rsidRPr="00EC05A8">
        <w:t>GenAI</w:t>
      </w:r>
      <w:proofErr w:type="spellEnd"/>
      <w:r w:rsidRPr="00EC05A8">
        <w:t xml:space="preserve"> Platform or other users; </w:t>
      </w:r>
      <w:r>
        <w:t>and/</w:t>
      </w:r>
      <w:r w:rsidRPr="00EC05A8">
        <w:t>or</w:t>
      </w:r>
    </w:p>
    <w:p w14:paraId="54107003" w14:textId="31EBC3A1" w:rsidR="00BD7AD9" w:rsidRPr="003A3E4D" w:rsidRDefault="00BD7AD9" w:rsidP="003B21B8">
      <w:pPr>
        <w:pStyle w:val="Heading4"/>
      </w:pPr>
      <w:r>
        <w:t xml:space="preserve">Licensee’s </w:t>
      </w:r>
      <w:r w:rsidRPr="003A3E4D">
        <w:t>access to or use of the Platform may subject Articul8, its affiliates, or any third-party to any liability.</w:t>
      </w:r>
    </w:p>
    <w:p w14:paraId="1DF03099" w14:textId="153D6D34" w:rsidR="00BD7AD9" w:rsidRDefault="00BD7AD9" w:rsidP="00C26CAE">
      <w:pPr>
        <w:pStyle w:val="Heading2"/>
      </w:pPr>
      <w:r w:rsidRPr="001A4CC3">
        <w:rPr>
          <w:u w:val="single"/>
        </w:rPr>
        <w:t>License Restrictions</w:t>
      </w:r>
      <w:r>
        <w:t xml:space="preserve">.  Except to the extent permitted under this Agreement, Licensee will not and will not allow its Authorized Users or any third party to </w:t>
      </w:r>
      <w:r w:rsidRPr="003B4FBA">
        <w:t xml:space="preserve">do any of the following: alter, modify, edit, amend, abridge, add to, delete from, adapt, repackage, or change any of the </w:t>
      </w:r>
      <w:r>
        <w:t>Platform</w:t>
      </w:r>
      <w:r w:rsidRPr="003B4FBA">
        <w:t xml:space="preserve"> in whole or in part; and/or remove any notices of copyright, any watermarking, or any other proprietary notices or language referring to </w:t>
      </w:r>
      <w:r>
        <w:t>Articul8</w:t>
      </w:r>
      <w:r w:rsidRPr="003B4FBA">
        <w:t xml:space="preserve">’s ownership of the </w:t>
      </w:r>
      <w:r>
        <w:t>Platform</w:t>
      </w:r>
      <w:r w:rsidRPr="003B4FBA">
        <w:t xml:space="preserve">; and/or copy, reproduce, publish, distribute, or redistribute any of the </w:t>
      </w:r>
      <w:r>
        <w:t>Platform</w:t>
      </w:r>
      <w:r w:rsidRPr="003B4FBA">
        <w:t xml:space="preserve">, in whole or in part, to any person who is not an </w:t>
      </w:r>
      <w:r>
        <w:t>A</w:t>
      </w:r>
      <w:r w:rsidRPr="003B4FBA">
        <w:t xml:space="preserve">uthorized User; and/or attempt to sell, resell, lend, lease, license, sublicense, assign, or otherwise transfer or attempt to transfer the </w:t>
      </w:r>
      <w:r>
        <w:t>Platform, in whole or in part</w:t>
      </w:r>
      <w:r w:rsidRPr="003B4FBA">
        <w:t xml:space="preserve">, </w:t>
      </w:r>
      <w:r>
        <w:t xml:space="preserve">or </w:t>
      </w:r>
      <w:r w:rsidRPr="003B4FBA">
        <w:t>any rights granted under</w:t>
      </w:r>
      <w:r>
        <w:t xml:space="preserve"> the License in this EULA</w:t>
      </w:r>
      <w:r w:rsidRPr="003B4FBA">
        <w:t xml:space="preserve">, or any </w:t>
      </w:r>
      <w:r>
        <w:t>I</w:t>
      </w:r>
      <w:r w:rsidRPr="003B4FBA">
        <w:t xml:space="preserve">ntellectual </w:t>
      </w:r>
      <w:r>
        <w:t>P</w:t>
      </w:r>
      <w:r w:rsidRPr="003B4FBA">
        <w:t xml:space="preserve">roperty rights owned by </w:t>
      </w:r>
      <w:r>
        <w:t>Articul8</w:t>
      </w:r>
      <w:r w:rsidRPr="003B4FBA">
        <w:t xml:space="preserve"> to any other person or entity; and/or </w:t>
      </w:r>
      <w:r>
        <w:t>make unauthorized use of</w:t>
      </w:r>
      <w:r w:rsidRPr="003B4FBA">
        <w:t xml:space="preserve"> your username and/or your password; and/or attempt to lend, lease, license, sublicense, transfer, assign, sell, or resell your username(s) and password(s) to any other person or entity; and/or decompile, disassemble, translate or reverse engineer any portion of the </w:t>
      </w:r>
      <w:r>
        <w:t>Platform</w:t>
      </w:r>
      <w:r w:rsidRPr="003B4FBA">
        <w:t xml:space="preserve">, or  otherwise discover or duplicate any technology, routines, computer software, algorithms, methods or underlying ideas or design or user interface techniques included in any portion of the </w:t>
      </w:r>
      <w:r>
        <w:t>Platform</w:t>
      </w:r>
      <w:r w:rsidRPr="003B4FBA">
        <w:t xml:space="preserve">; and/or monitor, gather, copy, or distribute </w:t>
      </w:r>
      <w:r>
        <w:t>any content from the Platform</w:t>
      </w:r>
      <w:r w:rsidRPr="003B4FBA">
        <w:t xml:space="preserve"> by using any robot, rover, “bot,” spider, scraper, crawler, spyware, engine, device, software, extraction tool, or any other automatic device, utility, or manual process of any kind; and/or insert any code or product to manipulate </w:t>
      </w:r>
      <w:r>
        <w:t xml:space="preserve">the Platform </w:t>
      </w:r>
      <w:r w:rsidRPr="003B4FBA">
        <w:t>in any way that affects, adversely or otherwise</w:t>
      </w:r>
      <w:r>
        <w:t>,</w:t>
      </w:r>
      <w:r w:rsidRPr="003B4FBA">
        <w:t xml:space="preserve"> any other </w:t>
      </w:r>
      <w:r>
        <w:t>Licensee’s</w:t>
      </w:r>
      <w:r w:rsidRPr="003B4FBA">
        <w:t xml:space="preserve"> </w:t>
      </w:r>
      <w:r>
        <w:t xml:space="preserve">or Authorized User’s </w:t>
      </w:r>
      <w:r w:rsidRPr="003B4FBA">
        <w:t>experience with the</w:t>
      </w:r>
      <w:r>
        <w:t xml:space="preserve"> Platform</w:t>
      </w:r>
      <w:r w:rsidRPr="003B4FBA">
        <w:t xml:space="preserve">; and/or make or attempt to make any commercial use or exploitation of the </w:t>
      </w:r>
      <w:r>
        <w:t>Platform</w:t>
      </w:r>
      <w:r w:rsidRPr="003B4FBA">
        <w:t xml:space="preserve">; and/or </w:t>
      </w:r>
      <w:r w:rsidRPr="003B4FBA">
        <w:lastRenderedPageBreak/>
        <w:t xml:space="preserve">circumvent, disable or otherwise interfere with the security features of the </w:t>
      </w:r>
      <w:r>
        <w:t>Platform</w:t>
      </w:r>
      <w:r w:rsidRPr="003B4FBA">
        <w:t xml:space="preserve">, or any features that prevent or restrict use or copying of any </w:t>
      </w:r>
      <w:r>
        <w:t>content or of any other Licensee’s Data from the Platform</w:t>
      </w:r>
      <w:r w:rsidRPr="003B4FBA">
        <w:t xml:space="preserve">; and/or collect or harvest any </w:t>
      </w:r>
      <w:r>
        <w:t>personally identifiable information (“</w:t>
      </w:r>
      <w:r w:rsidRPr="001A4CC3">
        <w:rPr>
          <w:b/>
          <w:bCs/>
        </w:rPr>
        <w:t>PII</w:t>
      </w:r>
      <w:r>
        <w:t>”)</w:t>
      </w:r>
      <w:r w:rsidRPr="003B4FBA">
        <w:t>, including usernames and passwords</w:t>
      </w:r>
      <w:r>
        <w:t xml:space="preserve"> of other Licensees and Authorized Users</w:t>
      </w:r>
      <w:r w:rsidRPr="003B4FBA">
        <w:t xml:space="preserve">; and/or create multiple </w:t>
      </w:r>
      <w:r>
        <w:t xml:space="preserve">Platform </w:t>
      </w:r>
      <w:r w:rsidRPr="003B4FBA">
        <w:t xml:space="preserve">accounts by manual or automated means or under false or fraudulent pretenses; and/or create or transmit unwanted electronic communications or “spam” to other </w:t>
      </w:r>
      <w:r>
        <w:t>Licensees or Authorized Users</w:t>
      </w:r>
      <w:r w:rsidRPr="003B4FBA">
        <w:t xml:space="preserve"> of </w:t>
      </w:r>
      <w:r>
        <w:t>the Platform</w:t>
      </w:r>
      <w:r w:rsidRPr="003B4FBA">
        <w:t xml:space="preserve">; and/or transmit any viruses, worms, defects, Trojan horses or other code sequence or routines of a destructive nature on or in the </w:t>
      </w:r>
      <w:r>
        <w:t>Platform</w:t>
      </w:r>
      <w:r w:rsidRPr="003B4FBA">
        <w:t xml:space="preserve">; and/or use the </w:t>
      </w:r>
      <w:r>
        <w:t>Platform</w:t>
      </w:r>
      <w:r w:rsidRPr="003B4FBA">
        <w:t xml:space="preserve"> to violate the security of any computer network, to crack passwords or security encryption codes, or to transfer or store illegal material; and/or use any metatags or any other “hidden text” utilizing any </w:t>
      </w:r>
      <w:r>
        <w:t>Articul8</w:t>
      </w:r>
      <w:r w:rsidRPr="003B4FBA">
        <w:t xml:space="preserve"> trademarks</w:t>
      </w:r>
      <w:r>
        <w:t>;</w:t>
      </w:r>
      <w:r w:rsidRPr="003B4FBA">
        <w:t xml:space="preserve"> and/or use any device, software or routine that interferes with the proper working of the </w:t>
      </w:r>
      <w:r>
        <w:t>Platform</w:t>
      </w:r>
      <w:r w:rsidRPr="003B4FBA">
        <w:t xml:space="preserve">; and/or claim the </w:t>
      </w:r>
      <w:r>
        <w:t>Platform</w:t>
      </w:r>
      <w:r w:rsidRPr="003B4FBA">
        <w:t xml:space="preserve"> as your property, your creation, or your work of authorship, in whole or in part; and/or contest or dispute </w:t>
      </w:r>
      <w:r>
        <w:t>Articul8</w:t>
      </w:r>
      <w:r w:rsidRPr="003B4FBA">
        <w:t xml:space="preserve">’s ownership of all Intellectual Property Rights in the </w:t>
      </w:r>
      <w:r>
        <w:t>Platform</w:t>
      </w:r>
      <w:r w:rsidRPr="003B4FBA">
        <w:t xml:space="preserve">; and/or use the </w:t>
      </w:r>
      <w:r>
        <w:t>Platform</w:t>
      </w:r>
      <w:r w:rsidRPr="003B4FBA">
        <w:t xml:space="preserve"> after the termination date of your </w:t>
      </w:r>
      <w:r>
        <w:t>Subscription</w:t>
      </w:r>
      <w:r w:rsidRPr="003B4FBA">
        <w:t xml:space="preserve">; and/or fail at any time to provide true, accurate, complete, and current account registration data and information; and/or engage in any activities through or in connection with the </w:t>
      </w:r>
      <w:r>
        <w:t>Platform</w:t>
      </w:r>
      <w:r w:rsidRPr="003B4FBA">
        <w:t xml:space="preserve"> that seek to attempt to or do harm </w:t>
      </w:r>
      <w:r>
        <w:t xml:space="preserve">to </w:t>
      </w:r>
      <w:r w:rsidRPr="003B4FBA">
        <w:t xml:space="preserve">any individuals or entities or are unlawful, offensive, obscene, lewd, lascivious, salacious, injurious, violent, threatening, harassing, or abusive, or that violate any right of any third party, or are otherwise objectionable to </w:t>
      </w:r>
      <w:r>
        <w:t>Articul8</w:t>
      </w:r>
      <w:r w:rsidRPr="003B4FBA">
        <w:t xml:space="preserve">; </w:t>
      </w:r>
      <w:r w:rsidRPr="00E34478">
        <w:t>and/or use the Platform to upload and store or cache any Licensee Data or other information, documents, data, or materials that are unlawful, offensive, obscene, lewd, lascivious, salacious, injurious, violative of any rights of any third party or otherwise objectionable to Articul8</w:t>
      </w:r>
      <w:r>
        <w:t>; and/or use the Platform to</w:t>
      </w:r>
      <w:r w:rsidRPr="002470E2">
        <w:t xml:space="preserve"> “stalk” or otherwise harass or harm another</w:t>
      </w:r>
      <w:r>
        <w:t xml:space="preserve"> Licensee or Authorized User</w:t>
      </w:r>
      <w:r w:rsidRPr="002470E2">
        <w:t xml:space="preserve">; </w:t>
      </w:r>
      <w:r>
        <w:t>and/or</w:t>
      </w:r>
      <w:r w:rsidRPr="002470E2">
        <w:t xml:space="preserve"> impersonate any person or entity, including, but not limited to, an Articul8 official, forum leader, guide or host, or falsely state or otherwise misrepresent </w:t>
      </w:r>
      <w:r>
        <w:t>Licensee’s</w:t>
      </w:r>
      <w:r w:rsidRPr="002470E2">
        <w:t xml:space="preserve"> affiliation with a person or entity or collect or store Personal Data about other users in connection with the prohibited conduct and activities; </w:t>
      </w:r>
      <w:r>
        <w:t>and/or</w:t>
      </w:r>
      <w:r w:rsidRPr="002470E2">
        <w:t xml:space="preserve"> forge headers or otherwise manipulate identifiers in order to disguise the origin of any content transmitted through the Platform; </w:t>
      </w:r>
      <w:r>
        <w:t>and/or</w:t>
      </w:r>
      <w:r w:rsidRPr="002470E2">
        <w:t xml:space="preserve"> provide material support or resources (or to conceal or disguise the nature, location, source, or ownership of material support or resources) to any organization(s) designated by the United States government as a foreign terrorist organization pursuant to section 219 of the Immigration and Nationality Act</w:t>
      </w:r>
      <w:r>
        <w:t xml:space="preserve">; </w:t>
      </w:r>
      <w:r w:rsidRPr="003B4FBA">
        <w:t xml:space="preserve">and/or use the </w:t>
      </w:r>
      <w:r>
        <w:t>Platform</w:t>
      </w:r>
      <w:r w:rsidRPr="003B4FBA">
        <w:t>, in whole or in part, in any manner not authorized by this Agreement.</w:t>
      </w:r>
      <w:r>
        <w:t xml:space="preserve"> </w:t>
      </w:r>
      <w:r w:rsidRPr="00373A2D">
        <w:t>LICENSEE HEREBY UNDERSTANDS, ACKNOWLEDGES, AND AGREES THAT ANY VIOLATION OR SUSPECTED VIOLATION OF THE FOREGOING LICENSE RESTRICTIONS BY LICENSEE OR ONE OF ITS AUTHORIZED USERS MAY CONSTITUTE GROUNDS ON WHICH ARTICUL8 MAY, IN ITS SOLE DISCRETION, SUSPEND</w:t>
      </w:r>
      <w:r>
        <w:t>, DEGRADE,</w:t>
      </w:r>
      <w:r w:rsidRPr="00373A2D">
        <w:t xml:space="preserve"> OR TERMINATE LICENSEE</w:t>
      </w:r>
      <w:r>
        <w:t>’</w:t>
      </w:r>
      <w:r w:rsidRPr="00373A2D">
        <w:t xml:space="preserve">S LICENSE TO </w:t>
      </w:r>
      <w:r>
        <w:t>ACCESS</w:t>
      </w:r>
      <w:r w:rsidRPr="00373A2D">
        <w:t xml:space="preserve"> THE PLATFORM, IN ADDITION TO ALL OTHER REMEDIES AVAILABLE TO ARTICUL8 AT LAW OR EQUITY.</w:t>
      </w:r>
    </w:p>
    <w:p w14:paraId="68702126" w14:textId="39C9D77F" w:rsidR="00BD7AD9" w:rsidRDefault="00BD7AD9" w:rsidP="00C26CAE">
      <w:pPr>
        <w:pStyle w:val="Heading2"/>
      </w:pPr>
      <w:r w:rsidRPr="001A4CC3">
        <w:rPr>
          <w:u w:val="single"/>
        </w:rPr>
        <w:t xml:space="preserve">Licensee’s Representations and Warranties </w:t>
      </w:r>
      <w:proofErr w:type="gramStart"/>
      <w:r w:rsidRPr="001A4CC3">
        <w:rPr>
          <w:u w:val="single"/>
        </w:rPr>
        <w:t>in regard to</w:t>
      </w:r>
      <w:proofErr w:type="gramEnd"/>
      <w:r w:rsidRPr="001A4CC3">
        <w:rPr>
          <w:u w:val="single"/>
        </w:rPr>
        <w:t xml:space="preserve"> Licensee Data</w:t>
      </w:r>
      <w:r>
        <w:t>. Licensee understands, acknowledges, and agrees that the License granted herein is subject in all circumstances to Licensee’s continued and ongoing compliance with all the provisions of this EULA, and so, accordingly, Licensee represents and warrants the following: (</w:t>
      </w:r>
      <w:proofErr w:type="spellStart"/>
      <w:r>
        <w:t>i</w:t>
      </w:r>
      <w:proofErr w:type="spellEnd"/>
      <w:r>
        <w:t xml:space="preserve">) that Licensee shall be responsible </w:t>
      </w:r>
      <w:r w:rsidRPr="00E34478">
        <w:t>and fully liable for all Licensee Data that Licensee uploads, provides to, stores, caches, and uses on the Platform; (ii) that Licensee shall not upload, provide to, store, cache, or use Licensee Data for any illegal, fraudulent, tortious, malicious, obscene, offensive, or improper purpose; (iii) that the Licensee Data shall not be unlawful, harmful, threatening, abusive, harassing, torturous, defamatory, vulgar, obscene, libelous, invasive of another’s privacy, hateful, or racially, ethnically or otherwise objectionable; (iv) that Licensee shall not upload, post, provide to, store, cache, or use on the Platform any Licensee Data that Licensee does not have a right to make available under any law or contractual or fiduciary relationships (such as inside information, proprietary and confidential information learned or disclosed as part of employment relationships or under non-disclosure agreements); (v) that the Licensee Data and that any act by Licensee in uploading, storing, caching, and/or using Licensee Data</w:t>
      </w:r>
      <w:r>
        <w:t xml:space="preserve"> on the Platform shall not </w:t>
      </w:r>
      <w:r w:rsidRPr="00B94DF6">
        <w:t xml:space="preserve">infringe any </w:t>
      </w:r>
      <w:r>
        <w:t xml:space="preserve">Intellectual Property Rights </w:t>
      </w:r>
      <w:r w:rsidRPr="00B94DF6">
        <w:t>or other proprietary rights of any other party; (v</w:t>
      </w:r>
      <w:r>
        <w:t>i</w:t>
      </w:r>
      <w:r w:rsidRPr="00B94DF6">
        <w:t xml:space="preserve">) </w:t>
      </w:r>
      <w:r>
        <w:t>that the Lic</w:t>
      </w:r>
      <w:r w:rsidRPr="00B94DF6">
        <w:t>e</w:t>
      </w:r>
      <w:r>
        <w:t>nsee Data shall not contain, activate, or enable</w:t>
      </w:r>
      <w:r w:rsidRPr="00B94DF6">
        <w:t xml:space="preserve"> any unsolicited or unauthorized advertising, promotional materials, “junk mail,” “spam,” “chain letters,” “pyramid schemes,” or any other form of solicitation; (v</w:t>
      </w:r>
      <w:r>
        <w:t>ii</w:t>
      </w:r>
      <w:r w:rsidRPr="00B94DF6">
        <w:t xml:space="preserve">) </w:t>
      </w:r>
      <w:r>
        <w:t xml:space="preserve">that the Licensee Data shall not </w:t>
      </w:r>
      <w:r w:rsidRPr="00B94DF6">
        <w:t>contain</w:t>
      </w:r>
      <w:r>
        <w:t>, activate, or enable</w:t>
      </w:r>
      <w:r w:rsidRPr="00B94DF6">
        <w:t xml:space="preserve"> software viruses or any other computer code, files or programs designed to interrupt, destroy or limit the functionality of any computer software or hardware or telecommunications, reports and recommendations; or (vi</w:t>
      </w:r>
      <w:r>
        <w:t>i</w:t>
      </w:r>
      <w:r w:rsidRPr="00B94DF6">
        <w:t xml:space="preserve">) </w:t>
      </w:r>
      <w:r>
        <w:t>that the Licensee Data shall not be used for or</w:t>
      </w:r>
      <w:r w:rsidRPr="00B94DF6">
        <w:t xml:space="preserve"> directly related to military, defense, aerospace, nuclear, biological or chemical weapon end</w:t>
      </w:r>
      <w:r>
        <w:t>-</w:t>
      </w:r>
      <w:r w:rsidRPr="00B94DF6">
        <w:t>uses or in support of law enforcement, national security, military, or foreign policy objectives.</w:t>
      </w:r>
    </w:p>
    <w:p w14:paraId="1E3D7651" w14:textId="4B4931E9" w:rsidR="00BD7AD9" w:rsidRDefault="00BD7AD9" w:rsidP="00C26CAE">
      <w:pPr>
        <w:pStyle w:val="Heading3"/>
      </w:pPr>
      <w:r w:rsidRPr="001A4CC3">
        <w:rPr>
          <w:u w:val="single"/>
        </w:rPr>
        <w:lastRenderedPageBreak/>
        <w:t>Licensee Data and PII</w:t>
      </w:r>
      <w:r w:rsidRPr="00AF1CB1">
        <w:t xml:space="preserve">.  Licensee acknowledges and agrees that if Licensee discloses PII as part of Licensee Data, </w:t>
      </w:r>
      <w:r>
        <w:t>Licensee</w:t>
      </w:r>
      <w:r w:rsidRPr="00AF1CB1">
        <w:t xml:space="preserve"> shall use such PII in accordance with Articul8’s current Privacy Policy, which can be accessed here: </w:t>
      </w:r>
      <w:hyperlink r:id="rId12" w:history="1">
        <w:r w:rsidR="002F6E0C" w:rsidRPr="00105396">
          <w:rPr>
            <w:rStyle w:val="Hyperlink"/>
          </w:rPr>
          <w:t>www.articul8.ai/privacy</w:t>
        </w:r>
      </w:hyperlink>
      <w:r>
        <w:t>.</w:t>
      </w:r>
      <w:r w:rsidRPr="00AF1CB1">
        <w:t xml:space="preserve"> </w:t>
      </w:r>
      <w:r>
        <w:t>Licensee</w:t>
      </w:r>
      <w:r w:rsidRPr="00AF1CB1">
        <w:t xml:space="preserve"> acknowledges and agrees that </w:t>
      </w:r>
      <w:r>
        <w:t>Licensee</w:t>
      </w:r>
      <w:r w:rsidRPr="00AF1CB1">
        <w:t xml:space="preserve"> will comply with all applicable laws relating to Licensee PII (including California’s CPRA and the EU’s GDPR, if </w:t>
      </w:r>
      <w:proofErr w:type="gramStart"/>
      <w:r w:rsidRPr="00AF1CB1">
        <w:t>applicable)  and</w:t>
      </w:r>
      <w:proofErr w:type="gramEnd"/>
      <w:r w:rsidRPr="00AF1CB1">
        <w:t xml:space="preserve"> with instructions from </w:t>
      </w:r>
      <w:r>
        <w:t>Articul8</w:t>
      </w:r>
      <w:r w:rsidRPr="00AF1CB1">
        <w:t xml:space="preserve"> in regard to removal of any disclosed PII, if Articul8 believes </w:t>
      </w:r>
      <w:r>
        <w:t xml:space="preserve">in its sole discretion </w:t>
      </w:r>
      <w:r w:rsidRPr="00AF1CB1">
        <w:t xml:space="preserve">that Licensee’s </w:t>
      </w:r>
      <w:r>
        <w:t>use of</w:t>
      </w:r>
      <w:r w:rsidRPr="00AF1CB1">
        <w:t xml:space="preserve"> PII</w:t>
      </w:r>
      <w:r>
        <w:t xml:space="preserve"> as part of Licensee Data</w:t>
      </w:r>
      <w:r w:rsidRPr="00AF1CB1">
        <w:t xml:space="preserve"> violate</w:t>
      </w:r>
      <w:r>
        <w:t>s</w:t>
      </w:r>
      <w:r w:rsidRPr="00AF1CB1">
        <w:t xml:space="preserve"> any applicable laws</w:t>
      </w:r>
      <w:r>
        <w:t>, including but not limited to applicable privacy laws</w:t>
      </w:r>
      <w:r w:rsidRPr="00AF1CB1">
        <w:t xml:space="preserve">.  </w:t>
      </w:r>
      <w:r w:rsidR="00683053">
        <w:t>Articul8 recommends that each Licensee should review Articul8’s Privacy Policy to understand how Articul8 will use and safeguard both PII and Licensee Data.</w:t>
      </w:r>
    </w:p>
    <w:p w14:paraId="4BC04EEF" w14:textId="566EA7C4" w:rsidR="00BD7AD9" w:rsidRPr="00453992" w:rsidRDefault="00BD7AD9" w:rsidP="00C26CAE">
      <w:pPr>
        <w:pStyle w:val="Heading2"/>
      </w:pPr>
      <w:r>
        <w:rPr>
          <w:u w:val="single"/>
        </w:rPr>
        <w:t>Responsibility for Use</w:t>
      </w:r>
      <w:r>
        <w:t>.  The Platform and Documentation may be used only by Licensee and its Authorized Users and in conformance with this EULA.  Licensee shall be responsible for the proper use of the Platform and Documentation and is responsible for: (</w:t>
      </w:r>
      <w:proofErr w:type="spellStart"/>
      <w:r>
        <w:t>i</w:t>
      </w:r>
      <w:proofErr w:type="spellEnd"/>
      <w:r>
        <w:t>) managing, supervising, and  controlling its Authorized Users’ use of the Platform and the Licensee Data on the Platform; (ii) using the Platform in accordance with the Documentation and within the operating environment specified in the Documentation; (iii) establishing and maintaining such recovery and data protection and security procedures as are necessary for Licensee’s use of the Platform and/or as may be specified by Articul8 from time to time. In addition, Licensee shall: (iv) have sole responsibility for the accuracy, quality, integrity, legality, reliability and appropriateness of all Licensee Data; (v) use commercially reasonable efforts to prevent unauthorized access to, or use of, the Platform by its Authorized Users, and shall notify Articul8 promptly of any unauthorized access or use of the Platform; and (vi) comply with all applicable laws in accessing and using the Platform and undertaking activities in furtherance of this EULA.</w:t>
      </w:r>
    </w:p>
    <w:p w14:paraId="635AF260" w14:textId="3F6D274E" w:rsidR="008676C0" w:rsidRPr="00CA7CB2" w:rsidRDefault="008676C0" w:rsidP="00C26CAE">
      <w:pPr>
        <w:pStyle w:val="Heading2"/>
      </w:pPr>
      <w:r w:rsidRPr="00CA7CB2">
        <w:rPr>
          <w:u w:val="single"/>
        </w:rPr>
        <w:t>No Specialized Advice</w:t>
      </w:r>
      <w:r>
        <w:t>. Licensee understands, acknowledges, and agrees that the Platform</w:t>
      </w:r>
      <w:r w:rsidRPr="008676C0">
        <w:t xml:space="preserve"> is not intended for specialized advice</w:t>
      </w:r>
      <w:r>
        <w:t xml:space="preserve"> in expert fields</w:t>
      </w:r>
      <w:r w:rsidR="00955E10">
        <w:t>,</w:t>
      </w:r>
      <w:r>
        <w:t xml:space="preserve"> such as and including, but not limited to,</w:t>
      </w:r>
      <w:r w:rsidRPr="008676C0">
        <w:t xml:space="preserve"> med</w:t>
      </w:r>
      <w:r>
        <w:t>icine</w:t>
      </w:r>
      <w:r w:rsidRPr="008676C0">
        <w:t xml:space="preserve">, </w:t>
      </w:r>
      <w:r w:rsidR="00955E10">
        <w:t xml:space="preserve">healthcare, </w:t>
      </w:r>
      <w:r w:rsidRPr="008676C0">
        <w:t>financ</w:t>
      </w:r>
      <w:r w:rsidR="00955E10">
        <w:t>e and financial planning</w:t>
      </w:r>
      <w:r w:rsidRPr="008676C0">
        <w:t>, l</w:t>
      </w:r>
      <w:r w:rsidR="00955E10">
        <w:t>aw, accounting</w:t>
      </w:r>
      <w:r w:rsidRPr="008676C0">
        <w:t>,</w:t>
      </w:r>
      <w:r w:rsidR="00955E10">
        <w:t xml:space="preserve"> business planning and administration,</w:t>
      </w:r>
      <w:r w:rsidRPr="008676C0">
        <w:t xml:space="preserve"> or other kinds of professional</w:t>
      </w:r>
      <w:r w:rsidR="00955E10">
        <w:t xml:space="preserve"> and expert fields</w:t>
      </w:r>
      <w:r w:rsidRPr="008676C0">
        <w:t xml:space="preserve">. </w:t>
      </w:r>
      <w:r w:rsidR="00955E10">
        <w:t xml:space="preserve">Licensee understands, acknowledges, and agrees that the Platform </w:t>
      </w:r>
      <w:r w:rsidRPr="008676C0">
        <w:t xml:space="preserve">is not built, deployed, or intended to replace </w:t>
      </w:r>
      <w:r w:rsidR="00955E10">
        <w:t xml:space="preserve">expert </w:t>
      </w:r>
      <w:r w:rsidRPr="008676C0">
        <w:t>advice provided by a qualified professional</w:t>
      </w:r>
      <w:r w:rsidR="00955E10">
        <w:t>,</w:t>
      </w:r>
      <w:r w:rsidRPr="008676C0">
        <w:t xml:space="preserve"> and </w:t>
      </w:r>
      <w:r w:rsidR="00955E10">
        <w:t>any use of the Platform does not create a professional consulting relationship of any kind between Licensee and Articul8</w:t>
      </w:r>
      <w:r w:rsidRPr="008676C0">
        <w:t>.</w:t>
      </w:r>
    </w:p>
    <w:p w14:paraId="2BA1054F" w14:textId="1C41F5CF" w:rsidR="00BD7AD9" w:rsidRPr="003A3E4D" w:rsidRDefault="00BD7AD9" w:rsidP="00C26CAE">
      <w:pPr>
        <w:pStyle w:val="Heading2"/>
      </w:pPr>
      <w:r>
        <w:rPr>
          <w:u w:val="single"/>
        </w:rPr>
        <w:t>Fees</w:t>
      </w:r>
      <w:r>
        <w:t xml:space="preserve">.  As further delineated in Section 3 below, after the Trial Period, Licensee’s continued access to the Platform under the License is conditioned upon Licensee’s timely payment of all Subscription fees agreed to by Licensee. </w:t>
      </w:r>
    </w:p>
    <w:p w14:paraId="5B558369" w14:textId="3171F928" w:rsidR="00BD7AD9" w:rsidRDefault="00BD7AD9" w:rsidP="00C26CAE">
      <w:pPr>
        <w:pStyle w:val="Heading2"/>
      </w:pPr>
      <w:r>
        <w:rPr>
          <w:u w:val="single"/>
        </w:rPr>
        <w:t>Audit Rights</w:t>
      </w:r>
      <w:r>
        <w:t xml:space="preserve">.  Licensee acknowledges and agrees that Articul8 may, at its expense, audit Licensee’s use of the Platform, including Licensee Data, to ensure compliance with this EULA, and that if Licensee’s Subscription continues past the close of the Trial Period, Articul8 shall maintain the right to audit Licensee Data uploaded during and after the Trial Period.  Any such audit </w:t>
      </w:r>
      <w:proofErr w:type="gramStart"/>
      <w:r>
        <w:t>shall  be</w:t>
      </w:r>
      <w:proofErr w:type="gramEnd"/>
      <w:r>
        <w:t xml:space="preserve"> </w:t>
      </w:r>
      <w:r w:rsidR="00DF1A8C">
        <w:t>conducted by</w:t>
      </w:r>
      <w:r>
        <w:t xml:space="preserve"> means of remote access from a</w:t>
      </w:r>
      <w:r w:rsidR="005C17F4">
        <w:t>n</w:t>
      </w:r>
      <w:r>
        <w:t xml:space="preserve"> Articul8 location, and shall not unreasonably interfere with Licensee’s business activities. Licensee acknowledges and agrees that Articul8 shall reserve the right </w:t>
      </w:r>
      <w:proofErr w:type="gramStart"/>
      <w:r>
        <w:t>to  conduct</w:t>
      </w:r>
      <w:proofErr w:type="gramEnd"/>
      <w:r>
        <w:t xml:space="preserve"> multiple audits within the same calendar year, as necessary to ensure compliance with this EULA.  </w:t>
      </w:r>
    </w:p>
    <w:p w14:paraId="7A9F3991" w14:textId="30ADE6B3" w:rsidR="00BD7AD9" w:rsidRDefault="00BD7AD9" w:rsidP="00C26CAE">
      <w:pPr>
        <w:pStyle w:val="Heading2"/>
      </w:pPr>
      <w:proofErr w:type="gramStart"/>
      <w:r w:rsidRPr="001A4CC3">
        <w:rPr>
          <w:u w:val="single"/>
        </w:rPr>
        <w:t>Open Source</w:t>
      </w:r>
      <w:proofErr w:type="gramEnd"/>
      <w:r w:rsidRPr="001A4CC3">
        <w:rPr>
          <w:u w:val="single"/>
        </w:rPr>
        <w:t xml:space="preserve"> Software</w:t>
      </w:r>
      <w:r w:rsidRPr="003A3E4D">
        <w:t xml:space="preserve">.  </w:t>
      </w:r>
      <w:r>
        <w:t>The</w:t>
      </w:r>
      <w:r w:rsidRPr="003A3E4D">
        <w:t xml:space="preserve"> Platform may include </w:t>
      </w:r>
      <w:proofErr w:type="gramStart"/>
      <w:r w:rsidRPr="003A3E4D">
        <w:t>Open Source</w:t>
      </w:r>
      <w:proofErr w:type="gramEnd"/>
      <w:r w:rsidRPr="003A3E4D">
        <w:t xml:space="preserve"> </w:t>
      </w:r>
      <w:r>
        <w:t>Software</w:t>
      </w:r>
      <w:r w:rsidRPr="003A3E4D">
        <w:t xml:space="preserve"> licensed </w:t>
      </w:r>
      <w:r>
        <w:t xml:space="preserve">to Articul8 </w:t>
      </w:r>
      <w:r w:rsidRPr="003A3E4D">
        <w:t xml:space="preserve">pursuant to </w:t>
      </w:r>
      <w:r>
        <w:t>O</w:t>
      </w:r>
      <w:r w:rsidRPr="003A3E4D">
        <w:t xml:space="preserve">pen </w:t>
      </w:r>
      <w:r>
        <w:t>S</w:t>
      </w:r>
      <w:r w:rsidRPr="003A3E4D">
        <w:t xml:space="preserve">ource </w:t>
      </w:r>
      <w:r>
        <w:t xml:space="preserve">Software </w:t>
      </w:r>
      <w:r w:rsidRPr="003A3E4D">
        <w:t xml:space="preserve">license agreement(s) identified with or within the applicable </w:t>
      </w:r>
      <w:r>
        <w:t>s</w:t>
      </w:r>
      <w:r w:rsidRPr="003A3E4D">
        <w:t xml:space="preserve">ource </w:t>
      </w:r>
      <w:r>
        <w:t>c</w:t>
      </w:r>
      <w:r w:rsidRPr="003A3E4D">
        <w:t xml:space="preserve">ode file(s) and/or file header(s) provided with the Platform or otherwise disclosed in the associated </w:t>
      </w:r>
      <w:r>
        <w:t>Documentation</w:t>
      </w:r>
      <w:r w:rsidRPr="003A3E4D">
        <w:t xml:space="preserve">.  </w:t>
      </w:r>
      <w:r>
        <w:t>Licensee</w:t>
      </w:r>
      <w:r w:rsidRPr="003A3E4D">
        <w:t xml:space="preserve"> shall not subject any proprietary portion of the Platform to any </w:t>
      </w:r>
      <w:proofErr w:type="gramStart"/>
      <w:r>
        <w:t>o</w:t>
      </w:r>
      <w:r w:rsidRPr="003A3E4D">
        <w:t xml:space="preserve">pen </w:t>
      </w:r>
      <w:r>
        <w:t>s</w:t>
      </w:r>
      <w:r w:rsidRPr="003A3E4D">
        <w:t>ource</w:t>
      </w:r>
      <w:proofErr w:type="gramEnd"/>
      <w:r w:rsidRPr="003A3E4D">
        <w:t xml:space="preserve"> </w:t>
      </w:r>
      <w:r>
        <w:t>c</w:t>
      </w:r>
      <w:r w:rsidRPr="003A3E4D">
        <w:t xml:space="preserve">ode license obligations including, without limitation, combining or distributing the Platform with Open Source </w:t>
      </w:r>
      <w:r>
        <w:t>Software</w:t>
      </w:r>
      <w:r w:rsidRPr="003A3E4D">
        <w:t xml:space="preserve"> in a manner that subjects Articul8, the Platform, or any portion thereof to any </w:t>
      </w:r>
      <w:r>
        <w:t>O</w:t>
      </w:r>
      <w:r w:rsidRPr="003A3E4D">
        <w:t xml:space="preserve">pen Source </w:t>
      </w:r>
      <w:r>
        <w:t>Software</w:t>
      </w:r>
      <w:r w:rsidRPr="003A3E4D">
        <w:t xml:space="preserve"> license obligation.  Nothing in this Agreement limits any rights under, or grants any rights superseding, the terms of any </w:t>
      </w:r>
      <w:proofErr w:type="gramStart"/>
      <w:r w:rsidRPr="003A3E4D">
        <w:t>Open Source</w:t>
      </w:r>
      <w:proofErr w:type="gramEnd"/>
      <w:r w:rsidRPr="003A3E4D">
        <w:t xml:space="preserve"> </w:t>
      </w:r>
      <w:r>
        <w:t>Software</w:t>
      </w:r>
      <w:r w:rsidRPr="003A3E4D">
        <w:t xml:space="preserve"> license applicable to the Articul8 </w:t>
      </w:r>
      <w:proofErr w:type="spellStart"/>
      <w:r w:rsidRPr="003A3E4D">
        <w:t>GenAI</w:t>
      </w:r>
      <w:proofErr w:type="spellEnd"/>
      <w:r w:rsidRPr="003A3E4D">
        <w:t xml:space="preserve"> Platform.</w:t>
      </w:r>
    </w:p>
    <w:p w14:paraId="7B3E6883" w14:textId="558FC521" w:rsidR="00BD7AD9" w:rsidRDefault="00BD7AD9" w:rsidP="00C26CAE">
      <w:pPr>
        <w:pStyle w:val="Heading2"/>
      </w:pPr>
      <w:r w:rsidRPr="001A4CC3">
        <w:rPr>
          <w:u w:val="single"/>
        </w:rPr>
        <w:t>Third-Party Software</w:t>
      </w:r>
      <w:r w:rsidRPr="002D2EEA">
        <w:t xml:space="preserve">.  Use of certain third-party software provided on the Platform or with(in) </w:t>
      </w:r>
      <w:proofErr w:type="gramStart"/>
      <w:r w:rsidRPr="002D2EEA">
        <w:t>the  Platform</w:t>
      </w:r>
      <w:proofErr w:type="gramEnd"/>
      <w:r w:rsidRPr="002D2EEA">
        <w:t xml:space="preserve"> may require </w:t>
      </w:r>
      <w:r>
        <w:t xml:space="preserve">Licensee to </w:t>
      </w:r>
      <w:r w:rsidRPr="002D2EEA">
        <w:t xml:space="preserve">(a) secure a license directly from the software owner, (b) combine the software with components purchased from such third-party, or (c) adhere to further license limitations by the software owner.  A listing of any such third-party limitations is in one or more text files </w:t>
      </w:r>
      <w:r>
        <w:t xml:space="preserve">in the Documentation </w:t>
      </w:r>
      <w:r w:rsidRPr="002D2EEA">
        <w:t xml:space="preserve">accompanying the Platform.  </w:t>
      </w:r>
      <w:r>
        <w:t>Licensee understands and</w:t>
      </w:r>
      <w:r w:rsidRPr="002D2EEA">
        <w:t xml:space="preserve"> acknowledge</w:t>
      </w:r>
      <w:r>
        <w:t>s that</w:t>
      </w:r>
      <w:r w:rsidRPr="002D2EEA">
        <w:t xml:space="preserve"> Articul8 is not providing </w:t>
      </w:r>
      <w:r>
        <w:t>Licensee</w:t>
      </w:r>
      <w:r w:rsidRPr="002D2EEA">
        <w:t xml:space="preserve"> with a license to such third-party software</w:t>
      </w:r>
      <w:r>
        <w:t>,</w:t>
      </w:r>
      <w:r w:rsidRPr="002D2EEA">
        <w:t xml:space="preserve"> and</w:t>
      </w:r>
      <w:r>
        <w:t>,</w:t>
      </w:r>
      <w:r w:rsidRPr="002D2EEA">
        <w:t xml:space="preserve"> further</w:t>
      </w:r>
      <w:r>
        <w:t>,</w:t>
      </w:r>
      <w:r w:rsidRPr="002D2EEA">
        <w:t xml:space="preserve"> that it is </w:t>
      </w:r>
      <w:r>
        <w:t xml:space="preserve">Licensee’s </w:t>
      </w:r>
      <w:r w:rsidRPr="002D2EEA">
        <w:t>responsibility to obtain necessary licenses from such third-party(</w:t>
      </w:r>
      <w:proofErr w:type="spellStart"/>
      <w:r w:rsidRPr="002D2EEA">
        <w:t>ies</w:t>
      </w:r>
      <w:proofErr w:type="spellEnd"/>
      <w:r w:rsidRPr="002D2EEA">
        <w:t>) directly</w:t>
      </w:r>
      <w:r>
        <w:t>.</w:t>
      </w:r>
    </w:p>
    <w:p w14:paraId="3AFB965B" w14:textId="5777D234" w:rsidR="00BD7AD9" w:rsidRDefault="00BD7AD9" w:rsidP="00C26CAE">
      <w:pPr>
        <w:pStyle w:val="Heading2"/>
      </w:pPr>
      <w:r w:rsidRPr="001A4CC3">
        <w:rPr>
          <w:u w:val="single"/>
        </w:rPr>
        <w:lastRenderedPageBreak/>
        <w:t>No other Licenses, Express, Implied, or Statutorily Recognized</w:t>
      </w:r>
      <w:r w:rsidRPr="00453992">
        <w:t xml:space="preserve">.  The </w:t>
      </w:r>
      <w:r>
        <w:t xml:space="preserve">License delineated in this EULA is granted to Licensee </w:t>
      </w:r>
      <w:r w:rsidRPr="00453992">
        <w:t>solely</w:t>
      </w:r>
      <w:r>
        <w:t xml:space="preserve"> as a limited right dependent upon Licensee’s having secured and maintained a valid and current Subscription to the Platform.</w:t>
      </w:r>
      <w:r w:rsidRPr="00453992">
        <w:t xml:space="preserve"> Any other rights not expressly granted herein including, but not limited to, rights</w:t>
      </w:r>
      <w:r>
        <w:t xml:space="preserve"> to use Articul8’s Intellectual Property</w:t>
      </w:r>
      <w:r w:rsidRPr="00453992">
        <w:t xml:space="preserve">, are expressly excluded from the scope of the limited </w:t>
      </w:r>
      <w:r>
        <w:t>L</w:t>
      </w:r>
      <w:r w:rsidRPr="00453992">
        <w:t>icense grant</w:t>
      </w:r>
      <w:r>
        <w:t>ed herein and expressly reserved to Articul8.</w:t>
      </w:r>
    </w:p>
    <w:p w14:paraId="5843C952" w14:textId="74C3A16F" w:rsidR="00BD7AD9" w:rsidRDefault="00BD7AD9" w:rsidP="00C26CAE">
      <w:pPr>
        <w:pStyle w:val="Heading2"/>
      </w:pPr>
      <w:r w:rsidRPr="001A4CC3">
        <w:rPr>
          <w:u w:val="single"/>
        </w:rPr>
        <w:t>Articul8’s Trademarks</w:t>
      </w:r>
      <w:r w:rsidRPr="00453992">
        <w:t xml:space="preserve">.  </w:t>
      </w:r>
      <w:r>
        <w:t>The License delineated in this EULA does not extend to or provide Licensee</w:t>
      </w:r>
      <w:r w:rsidRPr="00453992">
        <w:t xml:space="preserve"> with any license, express or implied, to use Articul8</w:t>
      </w:r>
      <w:r>
        <w:t>’</w:t>
      </w:r>
      <w:r w:rsidRPr="00453992">
        <w:t xml:space="preserve">s trademarks.  </w:t>
      </w:r>
      <w:r>
        <w:t>Accordingly, Licensee</w:t>
      </w:r>
      <w:r w:rsidRPr="00453992">
        <w:t xml:space="preserve"> may not use Articul8</w:t>
      </w:r>
      <w:r>
        <w:t>’</w:t>
      </w:r>
      <w:r w:rsidRPr="00453992">
        <w:t>s name or logo in any publications, advertisements, or other announcements without Articul8</w:t>
      </w:r>
      <w:r>
        <w:t>’</w:t>
      </w:r>
      <w:r w:rsidRPr="00453992">
        <w:t>s</w:t>
      </w:r>
      <w:r>
        <w:t xml:space="preserve"> </w:t>
      </w:r>
      <w:r w:rsidRPr="00453992">
        <w:t>written consent</w:t>
      </w:r>
      <w:r>
        <w:t xml:space="preserve"> obtained in advance.</w:t>
      </w:r>
    </w:p>
    <w:p w14:paraId="0218ABFF" w14:textId="12517AAB" w:rsidR="00BD7AD9" w:rsidRDefault="00BD7AD9" w:rsidP="00C26CAE">
      <w:pPr>
        <w:pStyle w:val="Heading2"/>
      </w:pPr>
      <w:r>
        <w:rPr>
          <w:u w:val="single"/>
        </w:rPr>
        <w:t>United States Government Users</w:t>
      </w:r>
      <w:r>
        <w:t>.  The Platform licensed under the License contained in this EULA is “commercial computer software” as that term is described in DFAR 252.227-7014(a)(1).  If Licensee is a civilian federal agency of the United States, such agency licenses this commercial computer software and/or commercial computer software documentation subject to the terms of this EULA as specified in 48 C.F.R.  12.212 (Computer Software) and 12.211 (Technical Data) of the Federal Acquisition Regulations (“FAR”) and its successors.  If Licensee is any agency within the U.S. Department of Defense (“DOD”), the U.S. Government licenses this commercial computer software and/or commercial computer software documentation subject to the terms of this EULA as specified in 48 C.F.R.  227.7202 of the DOD FAR Supplement and its successors.</w:t>
      </w:r>
    </w:p>
    <w:p w14:paraId="078AFB41" w14:textId="6303DAB3" w:rsidR="00BD7AD9" w:rsidRDefault="00BD7AD9" w:rsidP="00C26CAE">
      <w:pPr>
        <w:pStyle w:val="Heading1"/>
        <w:rPr>
          <w:kern w:val="28"/>
        </w:rPr>
      </w:pPr>
      <w:r>
        <w:t>SUBSCRIPTIONS</w:t>
      </w:r>
    </w:p>
    <w:p w14:paraId="79D5A722" w14:textId="50EA47A4" w:rsidR="00BD7AD9" w:rsidRDefault="00BD7AD9" w:rsidP="00C26CAE">
      <w:pPr>
        <w:pStyle w:val="Heading2"/>
        <w:rPr>
          <w:kern w:val="28"/>
        </w:rPr>
      </w:pPr>
      <w:r w:rsidRPr="00BD7AD9">
        <w:rPr>
          <w:u w:val="single"/>
        </w:rPr>
        <w:t>Content, Features, and Services</w:t>
      </w:r>
      <w:r>
        <w:t>. Licensee acknowledges and agrees that Articul8</w:t>
      </w:r>
      <w:r w:rsidRPr="004E6645">
        <w:t xml:space="preserve"> may change the content, features, and other services from time to time, and </w:t>
      </w:r>
      <w:r>
        <w:t xml:space="preserve">that Articul8 does not </w:t>
      </w:r>
      <w:r w:rsidRPr="004E6645">
        <w:t xml:space="preserve">guarantee that any </w:t>
      </w:r>
      <w:proofErr w:type="gramStart"/>
      <w:r w:rsidRPr="004E6645">
        <w:t xml:space="preserve">particular </w:t>
      </w:r>
      <w:r>
        <w:t>feature</w:t>
      </w:r>
      <w:proofErr w:type="gramEnd"/>
      <w:r>
        <w:t>, service, or item</w:t>
      </w:r>
      <w:r w:rsidRPr="004E6645">
        <w:t xml:space="preserve"> of content</w:t>
      </w:r>
      <w:r>
        <w:t xml:space="preserve"> </w:t>
      </w:r>
      <w:r w:rsidRPr="004E6645">
        <w:t xml:space="preserve">will always be available </w:t>
      </w:r>
      <w:r>
        <w:t>on the Platform.</w:t>
      </w:r>
    </w:p>
    <w:p w14:paraId="1479AEDE" w14:textId="7EB0E40C" w:rsidR="00BD7AD9" w:rsidRDefault="00BD7AD9" w:rsidP="00C26CAE">
      <w:pPr>
        <w:pStyle w:val="Heading2"/>
        <w:rPr>
          <w:kern w:val="28"/>
        </w:rPr>
      </w:pPr>
      <w:r w:rsidRPr="00BD7AD9">
        <w:rPr>
          <w:u w:val="single"/>
        </w:rPr>
        <w:t>Subscription Term and Renewal</w:t>
      </w:r>
      <w:r w:rsidRPr="004E6645">
        <w:t>.</w:t>
      </w:r>
      <w:r>
        <w:t xml:space="preserve"> </w:t>
      </w:r>
      <w:r w:rsidRPr="004E6645">
        <w:t xml:space="preserve">If </w:t>
      </w:r>
      <w:r>
        <w:t>Licensee</w:t>
      </w:r>
      <w:r w:rsidRPr="004E6645">
        <w:t xml:space="preserve"> </w:t>
      </w:r>
      <w:r>
        <w:t>purchases a</w:t>
      </w:r>
      <w:r w:rsidRPr="004E6645">
        <w:t xml:space="preserve"> Subscription, </w:t>
      </w:r>
      <w:r>
        <w:t>Articul8</w:t>
      </w:r>
      <w:r w:rsidRPr="004E6645">
        <w:t xml:space="preserve"> will automatically charge your payment method on each agreed-upon periodic renewal date until you cancel. If your Subscription has a minimum term (the “</w:t>
      </w:r>
      <w:r w:rsidRPr="00CA7CB2">
        <w:rPr>
          <w:b/>
          <w:bCs/>
        </w:rPr>
        <w:t>Initial Subscription Term</w:t>
      </w:r>
      <w:r w:rsidRPr="004E6645">
        <w:t xml:space="preserve">”), </w:t>
      </w:r>
      <w:r>
        <w:t>Articul8 will so inform you</w:t>
      </w:r>
      <w:r w:rsidRPr="004E6645">
        <w:t xml:space="preserve">. </w:t>
      </w:r>
      <w:r>
        <w:t>At the end of the Initial Subscription Term, y</w:t>
      </w:r>
      <w:r w:rsidRPr="004E6645">
        <w:t xml:space="preserve">our </w:t>
      </w:r>
      <w:r>
        <w:t>p</w:t>
      </w:r>
      <w:r w:rsidRPr="004E6645">
        <w:t xml:space="preserve">ayment </w:t>
      </w:r>
      <w:r>
        <w:t>m</w:t>
      </w:r>
      <w:r w:rsidRPr="004E6645">
        <w:t>ethod will be charged for an additional term equal in duration to the Initial</w:t>
      </w:r>
      <w:r>
        <w:t xml:space="preserve"> Subscription</w:t>
      </w:r>
      <w:r w:rsidRPr="004E6645">
        <w:t xml:space="preserve"> Term and will continue to renew and incur charges for additional terms equal in duration (each such additional term, a “</w:t>
      </w:r>
      <w:r w:rsidRPr="00CA7CB2">
        <w:rPr>
          <w:b/>
          <w:bCs/>
        </w:rPr>
        <w:t>Subscription Renewal Term</w:t>
      </w:r>
      <w:r w:rsidRPr="004E6645">
        <w:t>”) until you cancel</w:t>
      </w:r>
      <w:r>
        <w:t xml:space="preserve"> your Subscription.</w:t>
      </w:r>
    </w:p>
    <w:p w14:paraId="1B363804" w14:textId="5AF27B9B" w:rsidR="00BD7AD9" w:rsidRDefault="00BD7AD9" w:rsidP="00C26CAE">
      <w:pPr>
        <w:pStyle w:val="Heading2"/>
        <w:rPr>
          <w:kern w:val="28"/>
        </w:rPr>
      </w:pPr>
      <w:r w:rsidRPr="00BD7AD9">
        <w:rPr>
          <w:u w:val="single"/>
        </w:rPr>
        <w:t>Subscription Cancellation</w:t>
      </w:r>
      <w:r w:rsidRPr="004E6645">
        <w:t>.</w:t>
      </w:r>
      <w:r>
        <w:t xml:space="preserve"> </w:t>
      </w:r>
      <w:r w:rsidRPr="00260725">
        <w:t xml:space="preserve">If </w:t>
      </w:r>
      <w:r>
        <w:t>Licensee purchased a Subscription</w:t>
      </w:r>
      <w:r w:rsidRPr="00260725">
        <w:t xml:space="preserve"> via our website, y</w:t>
      </w:r>
      <w:r>
        <w:t>ou</w:t>
      </w:r>
      <w:r w:rsidRPr="00260725">
        <w:t xml:space="preserve"> may cancel your Subscription for any reason by using a method we may provide to you through our product—for example, </w:t>
      </w:r>
      <w:r>
        <w:t>in the</w:t>
      </w:r>
      <w:r w:rsidRPr="00260725">
        <w:t xml:space="preserve"> A8 Essential</w:t>
      </w:r>
      <w:r>
        <w:t xml:space="preserve"> Platform</w:t>
      </w:r>
      <w:r w:rsidR="00BA2361">
        <w:t xml:space="preserve"> User Interface (UI)</w:t>
      </w:r>
      <w:r w:rsidRPr="00260725">
        <w:t xml:space="preserve">—or by notifying us at support@articul8.ai.  To avoid renewal and charges for the next </w:t>
      </w:r>
      <w:r>
        <w:t xml:space="preserve">Subscription </w:t>
      </w:r>
      <w:r w:rsidRPr="00260725">
        <w:t>Renewal Term,</w:t>
      </w:r>
      <w:r>
        <w:t xml:space="preserve"> you must</w:t>
      </w:r>
      <w:r w:rsidRPr="00260725">
        <w:t xml:space="preserve"> cancel your subscription at least 24 hours before the last day of the Initial </w:t>
      </w:r>
      <w:r>
        <w:t xml:space="preserve">Subscription </w:t>
      </w:r>
      <w:r w:rsidRPr="00260725">
        <w:t xml:space="preserve">Term or </w:t>
      </w:r>
      <w:r>
        <w:t>the previous Subscription</w:t>
      </w:r>
      <w:r w:rsidRPr="00260725">
        <w:t xml:space="preserve"> Renewal Term. For example, if you subscribe on January 25th for a Subscription with a one-month Initial</w:t>
      </w:r>
      <w:r>
        <w:t xml:space="preserve"> Subscription</w:t>
      </w:r>
      <w:r w:rsidRPr="00260725">
        <w:t xml:space="preserve"> Term, you must cancel the Subscription per the instructions by February 23rd (24 hours before February 24th) to avoid renewal and charges for the next </w:t>
      </w:r>
      <w:r>
        <w:t xml:space="preserve">Subscription </w:t>
      </w:r>
      <w:r w:rsidRPr="00260725">
        <w:t xml:space="preserve">Renewal Term. In the event of a cancellation, your fees will not be refunded, but your access to the </w:t>
      </w:r>
      <w:r>
        <w:t>A8 Essential Platform</w:t>
      </w:r>
      <w:r w:rsidRPr="00260725">
        <w:t xml:space="preserve"> will continue through the end of the Initial </w:t>
      </w:r>
      <w:r>
        <w:t xml:space="preserve">Subscription </w:t>
      </w:r>
      <w:r w:rsidRPr="00260725">
        <w:t xml:space="preserve">Term or any </w:t>
      </w:r>
      <w:r>
        <w:t xml:space="preserve">Subscription </w:t>
      </w:r>
      <w:r w:rsidRPr="00260725">
        <w:t>Renewal Term for which you previously paid fees</w:t>
      </w:r>
      <w:r>
        <w:t>.</w:t>
      </w:r>
    </w:p>
    <w:p w14:paraId="0A0FC23B" w14:textId="45638B64" w:rsidR="00BD7AD9" w:rsidRDefault="00BD7AD9" w:rsidP="00C26CAE">
      <w:pPr>
        <w:pStyle w:val="Heading2"/>
      </w:pPr>
      <w:r w:rsidRPr="00CA7CB2">
        <w:rPr>
          <w:u w:val="single"/>
        </w:rPr>
        <w:t>Subscription Fees</w:t>
      </w:r>
      <w:r w:rsidRPr="00260725">
        <w:t>.</w:t>
      </w:r>
      <w:r>
        <w:t xml:space="preserve">  Licensee shall</w:t>
      </w:r>
      <w:r w:rsidRPr="009E368F">
        <w:t xml:space="preserve"> pay the fees to Articul8 for the Initial</w:t>
      </w:r>
      <w:r>
        <w:t xml:space="preserve"> Subscription</w:t>
      </w:r>
      <w:r w:rsidRPr="009E368F">
        <w:t xml:space="preserve"> Term and each subsequent </w:t>
      </w:r>
      <w:r>
        <w:t>Subscription</w:t>
      </w:r>
      <w:r w:rsidRPr="009E368F">
        <w:t xml:space="preserve"> Renewal Term up front, at the start of that Initial </w:t>
      </w:r>
      <w:r>
        <w:t>Subscription</w:t>
      </w:r>
      <w:r w:rsidRPr="009E368F">
        <w:t xml:space="preserve"> Term or </w:t>
      </w:r>
      <w:r>
        <w:t>Subscription</w:t>
      </w:r>
      <w:r w:rsidRPr="009E368F">
        <w:t xml:space="preserve"> Renewal Term, as applicable. </w:t>
      </w:r>
      <w:r>
        <w:t>Licensee acknowledges and agrees that Articul8 shall have</w:t>
      </w:r>
      <w:r w:rsidRPr="009E368F">
        <w:t xml:space="preserve"> the</w:t>
      </w:r>
      <w:r>
        <w:t xml:space="preserve"> ongoing</w:t>
      </w:r>
      <w:r w:rsidRPr="009E368F">
        <w:t xml:space="preserve"> right to make changes to the fees applicable to your Subscription from time to time, although we will not make any change to the fees applicable to your Subscription during the current Initial </w:t>
      </w:r>
      <w:r>
        <w:t>Subscription</w:t>
      </w:r>
      <w:r w:rsidRPr="009E368F">
        <w:t xml:space="preserve"> Term or </w:t>
      </w:r>
      <w:r>
        <w:t>Subscription</w:t>
      </w:r>
      <w:r w:rsidRPr="009E368F">
        <w:t xml:space="preserve"> Renewal Term, as applicable. If these changes result in an increase in the fees payable by you, we will inform you at least 30 days in advance of the change. You agree to the increase in fees payable by you unless you cancel the Subscription, as described in </w:t>
      </w:r>
      <w:r>
        <w:t>Section 3.3</w:t>
      </w:r>
      <w:r w:rsidRPr="009E368F">
        <w:t xml:space="preserve"> immediately above, before the </w:t>
      </w:r>
      <w:r>
        <w:t>Subscription</w:t>
      </w:r>
      <w:r w:rsidRPr="009E368F">
        <w:t xml:space="preserve"> Renewal Term to which the increase in fees will apply. </w:t>
      </w:r>
      <w:r>
        <w:t>The Trial Period</w:t>
      </w:r>
      <w:r w:rsidRPr="009E368F">
        <w:t xml:space="preserve"> shall commence on the date that Licensee signs up for an Articul8 Essential account (the </w:t>
      </w:r>
      <w:r>
        <w:t>“</w:t>
      </w:r>
      <w:r w:rsidRPr="009E368F">
        <w:t>Trial Start Date</w:t>
      </w:r>
      <w:r>
        <w:t>”</w:t>
      </w:r>
      <w:r w:rsidRPr="009E368F">
        <w:t>) and shall continue for a period of thirty (30) days</w:t>
      </w:r>
      <w:r>
        <w:t xml:space="preserve"> from the Trial Start Date</w:t>
      </w:r>
      <w:r w:rsidRPr="009E368F">
        <w:t>, unless otherwise determined by Articul8</w:t>
      </w:r>
      <w:r>
        <w:t xml:space="preserve"> in its sole discretion</w:t>
      </w:r>
      <w:r w:rsidRPr="009E368F">
        <w:t xml:space="preserve">. Articul8 reserves the right to extend the Trial Period at its sole discretion, with or without notice to Licensee. Articul8 may interrupt or terminate the Trial Period at any time, with </w:t>
      </w:r>
      <w:r w:rsidRPr="009E368F">
        <w:lastRenderedPageBreak/>
        <w:t>or without notice to Licensee, at its sole discretion. Upon termination of the Trial Period, Licensee</w:t>
      </w:r>
      <w:r>
        <w:t>’</w:t>
      </w:r>
      <w:r w:rsidRPr="009E368F">
        <w:t xml:space="preserve">s access to the </w:t>
      </w:r>
      <w:r>
        <w:t>Platform</w:t>
      </w:r>
      <w:r w:rsidRPr="009E368F">
        <w:t xml:space="preserve"> will become inactive, and Licensee will no longer be able to use the </w:t>
      </w:r>
      <w:r>
        <w:t>Platform</w:t>
      </w:r>
      <w:r w:rsidRPr="009E368F">
        <w:t xml:space="preserve">, unless Licensee has purchased a </w:t>
      </w:r>
      <w:r>
        <w:t>S</w:t>
      </w:r>
      <w:r w:rsidRPr="009E368F">
        <w:t>ubscription to the Articul8 Essential Service.</w:t>
      </w:r>
    </w:p>
    <w:p w14:paraId="630DE387" w14:textId="34BE0B3E" w:rsidR="00BD7AD9" w:rsidRDefault="00BD7AD9" w:rsidP="00C26CAE">
      <w:pPr>
        <w:pStyle w:val="Heading1"/>
      </w:pPr>
      <w:r>
        <w:t>SUPPORT</w:t>
      </w:r>
    </w:p>
    <w:p w14:paraId="26DEA848" w14:textId="0EA9744E" w:rsidR="00BD7AD9" w:rsidRDefault="00BD7AD9" w:rsidP="00B24C41">
      <w:pPr>
        <w:pBdr>
          <w:top w:val="nil"/>
          <w:left w:val="nil"/>
          <w:bottom w:val="nil"/>
          <w:right w:val="nil"/>
          <w:between w:val="nil"/>
        </w:pBdr>
        <w:spacing w:after="240"/>
        <w:rPr>
          <w:color w:val="000000"/>
        </w:rPr>
      </w:pPr>
      <w:r>
        <w:rPr>
          <w:color w:val="000000"/>
        </w:rPr>
        <w:t>Licensee shall be entitled to</w:t>
      </w:r>
      <w:r w:rsidR="00AF0D93">
        <w:rPr>
          <w:color w:val="000000"/>
        </w:rPr>
        <w:t xml:space="preserve"> self-service </w:t>
      </w:r>
      <w:r w:rsidR="00F2325B">
        <w:rPr>
          <w:color w:val="000000"/>
        </w:rPr>
        <w:t xml:space="preserve">and interactive </w:t>
      </w:r>
      <w:r w:rsidR="00AF0D93">
        <w:rPr>
          <w:color w:val="000000"/>
        </w:rPr>
        <w:t xml:space="preserve">Platform support. </w:t>
      </w:r>
      <w:r>
        <w:rPr>
          <w:color w:val="000000"/>
        </w:rPr>
        <w:t xml:space="preserve"> </w:t>
      </w:r>
      <w:r w:rsidR="00AF0D93" w:rsidRPr="00AF0D93">
        <w:rPr>
          <w:color w:val="000000"/>
        </w:rPr>
        <w:t xml:space="preserve">Self-service support is offered through </w:t>
      </w:r>
      <w:r w:rsidR="00AF0D93">
        <w:rPr>
          <w:color w:val="000000"/>
        </w:rPr>
        <w:t>Articul8’s</w:t>
      </w:r>
      <w:r w:rsidR="00AF0D93" w:rsidRPr="00AF0D93">
        <w:rPr>
          <w:color w:val="000000"/>
        </w:rPr>
        <w:t xml:space="preserve"> online knowledgebase/FAQ</w:t>
      </w:r>
      <w:r w:rsidR="00AF0D93">
        <w:rPr>
          <w:color w:val="000000"/>
        </w:rPr>
        <w:t>.</w:t>
      </w:r>
      <w:r w:rsidR="00AF0D93" w:rsidRPr="00AF0D93">
        <w:rPr>
          <w:color w:val="000000"/>
        </w:rPr>
        <w:t xml:space="preserve"> </w:t>
      </w:r>
      <w:r w:rsidR="00AF0D93">
        <w:rPr>
          <w:color w:val="000000"/>
        </w:rPr>
        <w:t>I</w:t>
      </w:r>
      <w:r w:rsidR="00AF0D93" w:rsidRPr="00AF0D93">
        <w:rPr>
          <w:color w:val="000000"/>
        </w:rPr>
        <w:t xml:space="preserve">nteractive support can be initiated via </w:t>
      </w:r>
      <w:r w:rsidR="00AF0D93">
        <w:rPr>
          <w:color w:val="000000"/>
        </w:rPr>
        <w:t>Articul8’s</w:t>
      </w:r>
      <w:r w:rsidR="00AF0D93" w:rsidRPr="00AF0D93">
        <w:rPr>
          <w:color w:val="000000"/>
        </w:rPr>
        <w:t xml:space="preserve"> online web form. Support hours are Monday through Friday, 8AM to 5PM Pacific Time, excluding holidays. Articul8 will use reasonable efforts to resolve support requests in a timely manner. Articul8 reserves the right to modify our terms of support for </w:t>
      </w:r>
      <w:r w:rsidR="00F2325B">
        <w:rPr>
          <w:color w:val="000000"/>
        </w:rPr>
        <w:t>the Platform</w:t>
      </w:r>
      <w:r w:rsidR="00AF0D93" w:rsidRPr="00AF0D93">
        <w:rPr>
          <w:color w:val="000000"/>
        </w:rPr>
        <w:t xml:space="preserve"> at any </w:t>
      </w:r>
      <w:proofErr w:type="gramStart"/>
      <w:r w:rsidR="00AF0D93" w:rsidRPr="00AF0D93">
        <w:rPr>
          <w:color w:val="000000"/>
        </w:rPr>
        <w:t>time.</w:t>
      </w:r>
      <w:r>
        <w:rPr>
          <w:color w:val="000000"/>
        </w:rPr>
        <w:t>.</w:t>
      </w:r>
      <w:proofErr w:type="gramEnd"/>
      <w:r>
        <w:rPr>
          <w:color w:val="000000"/>
        </w:rPr>
        <w:t xml:space="preserve">   </w:t>
      </w:r>
    </w:p>
    <w:p w14:paraId="46EA9DC2" w14:textId="538C080A" w:rsidR="00BD7AD9" w:rsidRDefault="00BD7AD9" w:rsidP="00C26CAE">
      <w:pPr>
        <w:pStyle w:val="Heading1"/>
      </w:pPr>
      <w:r>
        <w:t>TERM AND TERMINATION</w:t>
      </w:r>
    </w:p>
    <w:p w14:paraId="31B2FFE2" w14:textId="4AB6A74C" w:rsidR="00BD7AD9" w:rsidRDefault="00BD7AD9" w:rsidP="00C26CAE">
      <w:pPr>
        <w:pStyle w:val="Heading2"/>
      </w:pPr>
      <w:r>
        <w:rPr>
          <w:u w:val="single"/>
        </w:rPr>
        <w:t>Term</w:t>
      </w:r>
      <w:r>
        <w:t>.  This EULA shall become operative as soon as Licensee accesses the Platform pursuant to a current and valid Subscription and shall remain in effect until the termination of Licensee’s Subscription, unless this EULA is terminated earlier in accordance with the termination provisions delineated below (the “</w:t>
      </w:r>
      <w:r>
        <w:rPr>
          <w:b/>
        </w:rPr>
        <w:t>Term</w:t>
      </w:r>
      <w:r>
        <w:t xml:space="preserve">”). </w:t>
      </w:r>
    </w:p>
    <w:p w14:paraId="3B0F43DD" w14:textId="3D109539" w:rsidR="00BD7AD9" w:rsidRDefault="00BD7AD9" w:rsidP="00C26CAE">
      <w:pPr>
        <w:pStyle w:val="Heading2"/>
      </w:pPr>
      <w:r>
        <w:rPr>
          <w:u w:val="single"/>
        </w:rPr>
        <w:t>Termination for Cause</w:t>
      </w:r>
      <w:r>
        <w:t xml:space="preserve">.  Articul8 may terminate this EULA immediately upon written notice if Licensee breaches any provision of this EULA and fails to cure such breach within </w:t>
      </w:r>
      <w:r w:rsidR="00D75BB1">
        <w:t xml:space="preserve">seven </w:t>
      </w:r>
      <w:r>
        <w:t>(</w:t>
      </w:r>
      <w:r w:rsidR="00D75BB1">
        <w:t>7</w:t>
      </w:r>
      <w:r>
        <w:t>) days (“</w:t>
      </w:r>
      <w:r w:rsidRPr="006930B0">
        <w:rPr>
          <w:b/>
          <w:bCs/>
        </w:rPr>
        <w:t>Cure Period</w:t>
      </w:r>
      <w:r>
        <w:t xml:space="preserve">”) after Licensee’s receipt of written notice detailing the breach. Licensee acknowledges and agrees that Articul8 shall have the right, in its sole discretion, to suspend Licensee’s License during the Cure Period until Licensee cures the breach. </w:t>
      </w:r>
    </w:p>
    <w:p w14:paraId="6D1E7AC5" w14:textId="458C276B" w:rsidR="00BD7AD9" w:rsidRDefault="00BD7AD9" w:rsidP="00C26CAE">
      <w:pPr>
        <w:pStyle w:val="Heading2"/>
      </w:pPr>
      <w:bookmarkStart w:id="0" w:name="goog_rdk_16"/>
      <w:bookmarkEnd w:id="0"/>
      <w:r>
        <w:rPr>
          <w:u w:val="single"/>
        </w:rPr>
        <w:t>Survival</w:t>
      </w:r>
      <w:r>
        <w:t xml:space="preserve">.  The Sections of this EULA which, by their nature and meaning, should remain in effect after any termination, shall remain in effect after any termination. </w:t>
      </w:r>
    </w:p>
    <w:p w14:paraId="4558CBDB" w14:textId="43049D44" w:rsidR="00BD7AD9" w:rsidRDefault="00BD7AD9" w:rsidP="00C26CAE">
      <w:pPr>
        <w:pStyle w:val="Heading1"/>
      </w:pPr>
      <w:r>
        <w:t>CONFIDENTIALITY</w:t>
      </w:r>
    </w:p>
    <w:p w14:paraId="7A9166CC" w14:textId="77777777" w:rsidR="00BD7AD9" w:rsidRDefault="00BD7AD9" w:rsidP="00B24C41">
      <w:pPr>
        <w:pBdr>
          <w:top w:val="nil"/>
          <w:left w:val="nil"/>
          <w:bottom w:val="nil"/>
          <w:right w:val="nil"/>
          <w:between w:val="nil"/>
        </w:pBdr>
        <w:spacing w:after="240"/>
        <w:rPr>
          <w:color w:val="000000"/>
        </w:rPr>
      </w:pPr>
      <w:r>
        <w:rPr>
          <w:color w:val="000000"/>
        </w:rPr>
        <w:t xml:space="preserve">Articul8’s Confidential Information means any and all information related to Articul8’s business that is labeled or identified as “confidential” or “proprietary”; or </w:t>
      </w:r>
      <w:proofErr w:type="gramStart"/>
      <w:r>
        <w:rPr>
          <w:color w:val="000000"/>
        </w:rPr>
        <w:t>otherwise</w:t>
      </w:r>
      <w:proofErr w:type="gramEnd"/>
      <w:r>
        <w:rPr>
          <w:color w:val="000000"/>
        </w:rPr>
        <w:t xml:space="preserve"> is of such a type or disclosed in such a way that a reasonable person would understand that the information disclosed is confidential or proprietary.  Without limiting the foregoing, the Platform and Documentation are Confidential Information of Articul8.  Licensee, as a receiving party, agrees (</w:t>
      </w:r>
      <w:proofErr w:type="spellStart"/>
      <w:r>
        <w:rPr>
          <w:color w:val="000000"/>
        </w:rPr>
        <w:t>i</w:t>
      </w:r>
      <w:proofErr w:type="spellEnd"/>
      <w:r>
        <w:rPr>
          <w:color w:val="000000"/>
        </w:rPr>
        <w:t xml:space="preserve">) to hold in confidence and protect Articul8’s Confidential Information from dissemination to, and use by, any third party by using the same degree of care, but no less than a reasonable degree of care, as the receiving party uses to protect its own Confidential Information of a like nature against unauthorized dissemination and use, (ii) not to disclose such Confidential Information to any third parties, except as described herein and (iii) not to use any Confidential Information except for the purposes of this Agreement.  With the advance written permission of Articul8, Licensee may disclose Articul8’s Confidential Information to its responsible employees and contractors with a bona fide need to know, but only to the extent necessary to carry out the purposes of this Agreement, and only if such employees and contractors are subject to a nondisclosure agreement sufficient to protect Articul8’s Confidential Information hereunder.  The parties agree that a breach of this section may cause Articul8 irreparable damage which money cannot satisfactorily remedy and therefore, the parties agree that in addition to any other remedies available at law or hereunder, Articul8 shall be entitled to seek injunctive relief for any threatened or actual unauthorized disclosure.  </w:t>
      </w:r>
    </w:p>
    <w:p w14:paraId="3721A2EF" w14:textId="1CC51079" w:rsidR="00BD7AD9" w:rsidRDefault="00BD7AD9" w:rsidP="00C26CAE">
      <w:pPr>
        <w:pStyle w:val="Heading1"/>
        <w:keepNext/>
      </w:pPr>
      <w:bookmarkStart w:id="1" w:name="goog_rdk_24"/>
      <w:bookmarkEnd w:id="1"/>
      <w:r>
        <w:t>PLATFORM ANALYTICS</w:t>
      </w:r>
    </w:p>
    <w:p w14:paraId="20748A5C" w14:textId="4EBCA118" w:rsidR="00BD7AD9" w:rsidRDefault="00BD7AD9" w:rsidP="00B24C41">
      <w:pPr>
        <w:pBdr>
          <w:top w:val="nil"/>
          <w:left w:val="nil"/>
          <w:bottom w:val="nil"/>
          <w:right w:val="nil"/>
          <w:between w:val="nil"/>
        </w:pBdr>
        <w:spacing w:after="240"/>
        <w:rPr>
          <w:color w:val="000000"/>
        </w:rPr>
      </w:pPr>
      <w:r>
        <w:rPr>
          <w:color w:val="000000"/>
        </w:rPr>
        <w:t>Licensee acknowledges and agrees that Articul8 may collect, accumulate, and aggregate certain usage statistics and data, including</w:t>
      </w:r>
      <w:r w:rsidR="007565BA">
        <w:rPr>
          <w:color w:val="000000"/>
        </w:rPr>
        <w:t xml:space="preserve"> any usage data that results from</w:t>
      </w:r>
      <w:r>
        <w:rPr>
          <w:color w:val="000000"/>
        </w:rPr>
        <w:t xml:space="preserve"> Platform Developments</w:t>
      </w:r>
      <w:r w:rsidR="007565BA">
        <w:rPr>
          <w:color w:val="000000"/>
        </w:rPr>
        <w:t xml:space="preserve"> made by Articul8</w:t>
      </w:r>
      <w:r>
        <w:rPr>
          <w:color w:val="000000"/>
        </w:rPr>
        <w:t xml:space="preserve"> (“</w:t>
      </w:r>
      <w:r>
        <w:rPr>
          <w:b/>
          <w:color w:val="000000"/>
        </w:rPr>
        <w:t>Analytics</w:t>
      </w:r>
      <w:r>
        <w:rPr>
          <w:color w:val="000000"/>
        </w:rPr>
        <w:t xml:space="preserve">”) in order to analyze usage of the Platform and make improvements; to develop new aspects of the Platform or new platforms; to prevent and detect any unlicensed or unlawful use of the Platform; to analyze, evaluate, and enhance customer experiences with the Platform; and to make pricing determinations. Articul8 may use Analytics for any purpose that Articul8, in its own discretion and judgment, may consider appropriate.  </w:t>
      </w:r>
    </w:p>
    <w:p w14:paraId="31ECB59A" w14:textId="6CB38B67" w:rsidR="00BD7AD9" w:rsidRDefault="00BD7AD9" w:rsidP="00C26CAE">
      <w:pPr>
        <w:pStyle w:val="Heading1"/>
        <w:rPr>
          <w:kern w:val="28"/>
        </w:rPr>
      </w:pPr>
      <w:r>
        <w:lastRenderedPageBreak/>
        <w:t>OWNERSHIP</w:t>
      </w:r>
    </w:p>
    <w:p w14:paraId="60FFA80A" w14:textId="137A5AD7" w:rsidR="00BD7AD9" w:rsidRDefault="00BD7AD9" w:rsidP="00C26CAE">
      <w:pPr>
        <w:pStyle w:val="Heading2"/>
      </w:pPr>
      <w:r w:rsidRPr="00BD7AD9">
        <w:rPr>
          <w:u w:val="single"/>
        </w:rPr>
        <w:t>Licensee’s Ownership</w:t>
      </w:r>
      <w:r>
        <w:t xml:space="preserve">. As between Licensee and Articul8, Licensee retains all rights, title, and interest in and to all Licensee Data, all Output Data, all Intellectual Property inherent in Licensee Data and Output Data, and all Intellectual Property Rights applicable to or invoked by Licensee Data and Output Data. </w:t>
      </w:r>
      <w:r w:rsidRPr="007638FF">
        <w:t xml:space="preserve">Licensee is a licensee under this EULA, and, accordingly, Licensee acquires no ownership rights of any kind </w:t>
      </w:r>
      <w:proofErr w:type="gramStart"/>
      <w:r w:rsidRPr="007638FF">
        <w:t>in regard to</w:t>
      </w:r>
      <w:proofErr w:type="gramEnd"/>
      <w:r w:rsidRPr="007638FF">
        <w:t xml:space="preserve"> the Platform, the Documentation, Updates, and any services provided by Articul8</w:t>
      </w:r>
      <w:r>
        <w:t>.</w:t>
      </w:r>
    </w:p>
    <w:p w14:paraId="4ADE7255" w14:textId="4A3DB444" w:rsidR="00BD7AD9" w:rsidRPr="001A4CC3" w:rsidRDefault="00BD7AD9" w:rsidP="00C26CAE">
      <w:pPr>
        <w:pStyle w:val="Heading2"/>
      </w:pPr>
      <w:r w:rsidRPr="00BD7AD9">
        <w:rPr>
          <w:u w:val="single"/>
        </w:rPr>
        <w:t>Articul8’s Ownership</w:t>
      </w:r>
      <w:r w:rsidRPr="007638FF">
        <w:t>.</w:t>
      </w:r>
      <w:r>
        <w:t xml:space="preserve"> </w:t>
      </w:r>
      <w:r w:rsidRPr="007638FF">
        <w:t xml:space="preserve">  All Intellectual Property inherent in the Platform, in the Documentation, in the Updates,</w:t>
      </w:r>
      <w:r>
        <w:t xml:space="preserve"> in the Platform Developments,</w:t>
      </w:r>
      <w:r w:rsidRPr="007638FF">
        <w:t xml:space="preserve"> and in any services provided by Articul8, and all Intellectual Property Rights invoked by or applicable to any of the foregoing are </w:t>
      </w:r>
      <w:r>
        <w:t xml:space="preserve">and shall be </w:t>
      </w:r>
      <w:r w:rsidRPr="007638FF">
        <w:t>owned by Articul8 or by its licensors. As between Articul8 and Licensee, all right, title and interest in the Platform, the Documentation, and any other Articul8 materials or services furnished or made available hereunder, all Updates and modifications and enhancements thereof, and all suggestions, ideas and feedback proposed by Licensee regarding the Platform and Documentation, including all copyright rights, patent rights and other Intellectual Property Rights in each of the foregoing, belong to and are retained solely by Articul8 or Articul8’s licensors and providers, as applicable.  Licensee hereby does and will irrevocably assign, transfer, and convey to Articul8 all evaluations, ideas, feedback and suggestions made by Licensee to Articul8 regarding the Platform and Documentation (collectively, “</w:t>
      </w:r>
      <w:r w:rsidRPr="001A4CC3">
        <w:t>Feedback</w:t>
      </w:r>
      <w:r w:rsidRPr="007638FF">
        <w:t>”), all Intellectual Property inherent in Feedback, and all Intellectual Property Rights invoked by or applicable to Feedback.  Except as expressly provided herein, no other licenses of any kind are granted hereunder, whether by implication, estoppel, or otherwise, and all rights not explicitly licensed herein are reserved to Articul8.</w:t>
      </w:r>
    </w:p>
    <w:p w14:paraId="52D4F388" w14:textId="77777777" w:rsidR="00BD7AD9" w:rsidRDefault="00BD7AD9" w:rsidP="00235AC5">
      <w:pPr>
        <w:pStyle w:val="Heading1"/>
      </w:pPr>
      <w:r>
        <w:t>REPORTING INTELLECTUAL PROPERTY INFRINGEMENT</w:t>
      </w:r>
    </w:p>
    <w:p w14:paraId="4E8F7B47" w14:textId="2DBA46DD" w:rsidR="00BD7AD9" w:rsidRDefault="00BD7AD9" w:rsidP="00C26CAE">
      <w:pPr>
        <w:pStyle w:val="Heading2"/>
      </w:pPr>
      <w:r w:rsidRPr="004877EC">
        <w:t xml:space="preserve">DMCA Notice for Copyright Infringement. </w:t>
      </w:r>
    </w:p>
    <w:p w14:paraId="71792895" w14:textId="77777777" w:rsidR="00BD7AD9" w:rsidRPr="00D47D1F" w:rsidRDefault="00BD7AD9" w:rsidP="00B24C41">
      <w:pPr>
        <w:spacing w:after="240"/>
        <w:outlineLvl w:val="0"/>
        <w:rPr>
          <w:bCs/>
          <w:kern w:val="28"/>
        </w:rPr>
      </w:pPr>
      <w:r w:rsidRPr="00D47D1F">
        <w:rPr>
          <w:bCs/>
          <w:kern w:val="28"/>
        </w:rPr>
        <w:t>Articul8 will respond appropriately to notices of alleged copyright infringement that comply with the Digital Millennium Copyright Act (“</w:t>
      </w:r>
      <w:r w:rsidRPr="00D47D1F">
        <w:rPr>
          <w:b/>
          <w:kern w:val="28"/>
        </w:rPr>
        <w:t>DMCA</w:t>
      </w:r>
      <w:r w:rsidRPr="00D47D1F">
        <w:rPr>
          <w:bCs/>
          <w:kern w:val="28"/>
        </w:rPr>
        <w:t xml:space="preserve">”), as set forth below.  If you, or another user or our Platform, own a copyright in a work and believe that the copyright in that work has been infringed by an improper posting of it as part of another customer’s data, then you may send us a written notice, which notice must include </w:t>
      </w:r>
      <w:proofErr w:type="gramStart"/>
      <w:r w:rsidRPr="00D47D1F">
        <w:rPr>
          <w:bCs/>
          <w:kern w:val="28"/>
        </w:rPr>
        <w:t>all of</w:t>
      </w:r>
      <w:proofErr w:type="gramEnd"/>
      <w:r w:rsidRPr="00D47D1F">
        <w:rPr>
          <w:bCs/>
          <w:kern w:val="28"/>
        </w:rPr>
        <w:t xml:space="preserve"> the following: </w:t>
      </w:r>
    </w:p>
    <w:p w14:paraId="5016DB82" w14:textId="3FF6720F" w:rsidR="00BD7AD9" w:rsidRDefault="00BD7AD9" w:rsidP="00C26CAE">
      <w:pPr>
        <w:pStyle w:val="Heading3"/>
      </w:pPr>
      <w:r w:rsidRPr="00D47D1F">
        <w:t xml:space="preserve">a subject line that says: “DMCA Copyright Infringement Notice”; and </w:t>
      </w:r>
    </w:p>
    <w:p w14:paraId="17EFDBFA" w14:textId="7F8A3233" w:rsidR="00BD7AD9" w:rsidRPr="00D47D1F" w:rsidRDefault="00BD7AD9" w:rsidP="00C26CAE">
      <w:pPr>
        <w:pStyle w:val="Heading3"/>
      </w:pPr>
      <w:r w:rsidRPr="00D47D1F">
        <w:t>a description of the copyrighted work that you claim has been infringed or, if multiple copyrighted works are covered by a single notification, a representative list of such works; and</w:t>
      </w:r>
    </w:p>
    <w:p w14:paraId="67D6BFD0" w14:textId="53BE45D6" w:rsidR="00BD7AD9" w:rsidRPr="00D47D1F" w:rsidRDefault="00BD7AD9" w:rsidP="00C26CAE">
      <w:pPr>
        <w:pStyle w:val="Heading3"/>
      </w:pPr>
      <w:r w:rsidRPr="00D47D1F">
        <w:t>a description of the location of the infringing material on the Website; and</w:t>
      </w:r>
    </w:p>
    <w:p w14:paraId="34897F08" w14:textId="2B6E3AFE" w:rsidR="00BD7AD9" w:rsidRPr="00D47D1F" w:rsidRDefault="00BD7AD9" w:rsidP="00C26CAE">
      <w:pPr>
        <w:pStyle w:val="Heading3"/>
      </w:pPr>
      <w:r w:rsidRPr="00D47D1F">
        <w:t xml:space="preserve">your full name, address, telephone number, and e-mail address; and </w:t>
      </w:r>
    </w:p>
    <w:p w14:paraId="19DB2209" w14:textId="4799858C" w:rsidR="00BD7AD9" w:rsidRPr="00D47D1F" w:rsidRDefault="00BD7AD9" w:rsidP="00C26CAE">
      <w:pPr>
        <w:pStyle w:val="Heading3"/>
      </w:pPr>
      <w:r w:rsidRPr="00D47D1F">
        <w:t xml:space="preserve">a statement by you that you have a good faith belief that use of the allegedly infringing material in the manner complained of is not authorized by the copyright owner; and </w:t>
      </w:r>
    </w:p>
    <w:p w14:paraId="06B57BBB" w14:textId="13963B16" w:rsidR="00BD7AD9" w:rsidRPr="00D47D1F" w:rsidRDefault="00BD7AD9" w:rsidP="00C26CAE">
      <w:pPr>
        <w:pStyle w:val="Heading3"/>
      </w:pPr>
      <w:r w:rsidRPr="00D47D1F">
        <w:t xml:space="preserve">a statement by you, made under penalty of perjury, that all the information in your notice is accurate, and that you are the copyright owner (or, if you are not the copyright owner, then your statement must indicate that you are authorized to act on the behalf of the owner); and, </w:t>
      </w:r>
    </w:p>
    <w:p w14:paraId="7B585AD8" w14:textId="7E99B5C9" w:rsidR="00BD7AD9" w:rsidRPr="00D47D1F" w:rsidRDefault="00BD7AD9" w:rsidP="00C26CAE">
      <w:pPr>
        <w:pStyle w:val="Heading3"/>
      </w:pPr>
      <w:r w:rsidRPr="00D47D1F">
        <w:t>your physical signature or, if sent within an email (rather than in a physical document or a digital document attached to an email), the characters “//s//” followed by your full typed name, which will serve as your electronic signature.</w:t>
      </w:r>
    </w:p>
    <w:p w14:paraId="07A20D3A" w14:textId="77777777" w:rsidR="00BD7AD9" w:rsidRPr="00D47D1F" w:rsidRDefault="00BD7AD9" w:rsidP="00B24C41">
      <w:pPr>
        <w:spacing w:after="240"/>
        <w:outlineLvl w:val="0"/>
        <w:rPr>
          <w:bCs/>
          <w:kern w:val="28"/>
        </w:rPr>
      </w:pPr>
      <w:r w:rsidRPr="00D47D1F">
        <w:rPr>
          <w:bCs/>
          <w:kern w:val="28"/>
        </w:rPr>
        <w:t xml:space="preserve">Articul8 may elect to not respond to DMCA Notices that do not substantially comply with </w:t>
      </w:r>
      <w:proofErr w:type="gramStart"/>
      <w:r w:rsidRPr="00D47D1F">
        <w:rPr>
          <w:bCs/>
          <w:kern w:val="28"/>
        </w:rPr>
        <w:t>all of</w:t>
      </w:r>
      <w:proofErr w:type="gramEnd"/>
      <w:r w:rsidRPr="00D47D1F">
        <w:rPr>
          <w:bCs/>
          <w:kern w:val="28"/>
        </w:rPr>
        <w:t xml:space="preserve"> the foregoing requirements, and Articul8 may elect to remove allegedly infringing material that comes to its attention via notices that do not substantially comply with the DMCA.</w:t>
      </w:r>
    </w:p>
    <w:p w14:paraId="6EE22E2D" w14:textId="0D7913A7" w:rsidR="00BD7AD9" w:rsidRPr="00D47D1F" w:rsidRDefault="00BD7AD9" w:rsidP="00B24C41">
      <w:pPr>
        <w:spacing w:after="240"/>
        <w:ind w:left="720" w:hanging="720"/>
        <w:outlineLvl w:val="0"/>
        <w:rPr>
          <w:bCs/>
          <w:kern w:val="28"/>
        </w:rPr>
      </w:pPr>
      <w:r w:rsidRPr="00D47D1F">
        <w:rPr>
          <w:bCs/>
          <w:kern w:val="28"/>
        </w:rPr>
        <w:lastRenderedPageBreak/>
        <w:t>Articul8 will only respond to DMCA Notices that it receives by mail or e-mail at the addresses below:</w:t>
      </w:r>
    </w:p>
    <w:p w14:paraId="5A63AC99" w14:textId="00A6AA08" w:rsidR="5C96099F" w:rsidRPr="00E34AFF" w:rsidRDefault="5C96099F" w:rsidP="46F76012">
      <w:pPr>
        <w:spacing w:after="240"/>
        <w:ind w:left="720" w:hanging="720"/>
        <w:contextualSpacing/>
        <w:outlineLvl w:val="0"/>
      </w:pPr>
      <w:r w:rsidRPr="00E34AFF">
        <w:t xml:space="preserve">Articul8 AI </w:t>
      </w:r>
      <w:proofErr w:type="spellStart"/>
      <w:r w:rsidRPr="00E34AFF">
        <w:t>attn:</w:t>
      </w:r>
      <w:proofErr w:type="spellEnd"/>
      <w:r w:rsidRPr="00E34AFF">
        <w:t xml:space="preserve"> Legal Department</w:t>
      </w:r>
    </w:p>
    <w:p w14:paraId="3050CE66" w14:textId="0DE6DD86" w:rsidR="5C96099F" w:rsidRPr="00CA7CB2" w:rsidRDefault="5C96099F" w:rsidP="00CA7CB2">
      <w:pPr>
        <w:shd w:val="clear" w:color="auto" w:fill="FFFFFF" w:themeFill="background1"/>
        <w:contextualSpacing/>
        <w:rPr>
          <w:rFonts w:eastAsia="Segoe UI"/>
          <w:color w:val="323130"/>
        </w:rPr>
      </w:pPr>
      <w:r w:rsidRPr="00CA7CB2">
        <w:rPr>
          <w:rFonts w:eastAsia="Segoe UI"/>
          <w:color w:val="323130"/>
        </w:rPr>
        <w:t>2445 Augustine Dr, Suite 401</w:t>
      </w:r>
    </w:p>
    <w:p w14:paraId="24E42EBA" w14:textId="5B4526C3" w:rsidR="00E34AFF" w:rsidRDefault="5C96099F" w:rsidP="00E34AFF">
      <w:pPr>
        <w:shd w:val="clear" w:color="auto" w:fill="FFFFFF" w:themeFill="background1"/>
        <w:contextualSpacing/>
        <w:rPr>
          <w:rFonts w:eastAsia="Segoe UI"/>
          <w:color w:val="323130"/>
        </w:rPr>
      </w:pPr>
      <w:r w:rsidRPr="00CA7CB2">
        <w:rPr>
          <w:rFonts w:eastAsia="Segoe UI"/>
          <w:color w:val="323130"/>
        </w:rPr>
        <w:t>Santa Clara, CA  95054</w:t>
      </w:r>
    </w:p>
    <w:p w14:paraId="75CB1B88" w14:textId="6D34A5AD" w:rsidR="00E34AFF" w:rsidRDefault="00E34AFF" w:rsidP="00E34AFF">
      <w:pPr>
        <w:shd w:val="clear" w:color="auto" w:fill="FFFFFF" w:themeFill="background1"/>
        <w:contextualSpacing/>
        <w:rPr>
          <w:rFonts w:eastAsia="Segoe UI"/>
          <w:color w:val="323130"/>
        </w:rPr>
      </w:pPr>
      <w:hyperlink r:id="rId13" w:history="1">
        <w:r w:rsidRPr="004C6D49">
          <w:rPr>
            <w:rStyle w:val="Hyperlink"/>
            <w:rFonts w:eastAsia="Segoe UI"/>
          </w:rPr>
          <w:t>legal@articul8.ai</w:t>
        </w:r>
      </w:hyperlink>
    </w:p>
    <w:p w14:paraId="0E819195" w14:textId="1AE52512" w:rsidR="00E34AFF" w:rsidRPr="00CA7CB2" w:rsidRDefault="00E34AFF" w:rsidP="00CA7CB2">
      <w:pPr>
        <w:shd w:val="clear" w:color="auto" w:fill="FFFFFF" w:themeFill="background1"/>
        <w:contextualSpacing/>
        <w:rPr>
          <w:rFonts w:eastAsia="Segoe UI"/>
          <w:color w:val="323130"/>
        </w:rPr>
      </w:pPr>
    </w:p>
    <w:p w14:paraId="3DB1EF86" w14:textId="48032060" w:rsidR="00BD7AD9" w:rsidRPr="00E155D5" w:rsidRDefault="00BD7AD9" w:rsidP="00C26CAE">
      <w:pPr>
        <w:pStyle w:val="Heading2"/>
      </w:pPr>
      <w:r w:rsidRPr="00C26CAE">
        <w:rPr>
          <w:u w:val="single"/>
        </w:rPr>
        <w:t>DMCA Counter-Notification</w:t>
      </w:r>
      <w:r w:rsidRPr="00E155D5">
        <w:t xml:space="preserve">. </w:t>
      </w:r>
    </w:p>
    <w:p w14:paraId="6E3EBC6C" w14:textId="016A36FA" w:rsidR="00BD7AD9" w:rsidRDefault="00BD7AD9" w:rsidP="00C26CAE">
      <w:pPr>
        <w:pStyle w:val="Heading3"/>
      </w:pPr>
      <w:r w:rsidRPr="00E155D5">
        <w:t xml:space="preserve">We may send the information that you provide in your DMCA Notice to the person who provided the allegedly infringing work.  That person may elect to send us a DMCA Counter-Notification. If access to a work that you submitted to the Platform is disabled or the work is removed </w:t>
      </w:r>
      <w:proofErr w:type="gramStart"/>
      <w:r w:rsidRPr="00E155D5">
        <w:t>as a result of</w:t>
      </w:r>
      <w:proofErr w:type="gramEnd"/>
      <w:r w:rsidRPr="00E155D5">
        <w:t xml:space="preserve"> a DMCA Notice, and if you believe that the disabled access or removal is the result of mistake or misidentification, then you may send us a DMCA Counter-Notification to the addresses above. Your DMCA Counter-Notification should contain the same information requested in Section 8.1 (a)-(g), but the subject line should state that it is a “DMCA Counter-Notification.”  In addition, your Counter-Notification must contain a statement that you consent to the jurisdiction of the Federal District Court for the judicial district in which your address is located (or, if the address is located outside the U.S.A., to the jurisdiction of the Federal District Courts located in the Northern District of California), and that you will accept service of process from the person who provided DMCA notification to us or an agent of such person</w:t>
      </w:r>
      <w:r>
        <w:t>.</w:t>
      </w:r>
    </w:p>
    <w:p w14:paraId="77CF65C8" w14:textId="48BE4C65" w:rsidR="00BD7AD9" w:rsidRDefault="00BD7AD9" w:rsidP="00C26CAE">
      <w:pPr>
        <w:pStyle w:val="Heading3"/>
      </w:pPr>
      <w:r w:rsidRPr="00E155D5">
        <w:t>If we receive a DMCA Counter-Notification, then we may replace the material that we removed (or stop disabling access to it) in not less than 10 and not more than 14 business days following receipt of the DMCA Counter-Notification. However, we will not do this if we first receive notice at the addresses above that the party who sent us the DMCA Copyright Infringement Notice has filed a lawsuit asking a court for an order restraining the person who provided the material from engaging in infringing activity relating to the material on the Platform. You should also be aware that we may forward the DMCA Counter-Notification to the party who sent us the DMCA Copyright Infringement Notice</w:t>
      </w:r>
    </w:p>
    <w:p w14:paraId="6A808EE2" w14:textId="11701C53" w:rsidR="00BD7AD9" w:rsidRDefault="00BD7AD9" w:rsidP="00C26CAE">
      <w:pPr>
        <w:pStyle w:val="Heading2"/>
      </w:pPr>
      <w:r w:rsidRPr="00C26CAE">
        <w:rPr>
          <w:u w:val="single"/>
        </w:rPr>
        <w:t>Abuse of the DMCA Notice-and-Takedown Process</w:t>
      </w:r>
      <w:r w:rsidRPr="00E155D5">
        <w:t>.</w:t>
      </w:r>
      <w:r>
        <w:t xml:space="preserve"> </w:t>
      </w:r>
    </w:p>
    <w:p w14:paraId="60F65D39" w14:textId="77777777" w:rsidR="00BD7AD9" w:rsidRPr="00E155D5" w:rsidRDefault="00BD7AD9" w:rsidP="00B24C41">
      <w:pPr>
        <w:spacing w:after="240"/>
        <w:outlineLvl w:val="0"/>
        <w:rPr>
          <w:bCs/>
          <w:kern w:val="28"/>
        </w:rPr>
      </w:pPr>
      <w:r w:rsidRPr="00E155D5">
        <w:rPr>
          <w:bCs/>
          <w:kern w:val="28"/>
        </w:rPr>
        <w:t>Please note that the DMCA provides that any person who knowingly materially misrepresents that material or activity was removed or disabled by mistake or misidentification may be subject to liability. Without limiting Articul8’s other rights, Articul8 may, in appropriate circumstances, terminate a repeat infringer’s access to the Platform and any website owned or operated by Articul8.</w:t>
      </w:r>
    </w:p>
    <w:p w14:paraId="0AAE0DCC" w14:textId="31C30FDA" w:rsidR="00BD7AD9" w:rsidRDefault="00BD7AD9" w:rsidP="00C26CAE">
      <w:pPr>
        <w:pStyle w:val="Heading1"/>
      </w:pPr>
      <w:r>
        <w:t>LIMITED WARRANTY AND DISCLAIMERS</w:t>
      </w:r>
    </w:p>
    <w:p w14:paraId="5253F2AC" w14:textId="4538A99F" w:rsidR="00BD7AD9" w:rsidRDefault="00BD7AD9" w:rsidP="00C26CAE">
      <w:pPr>
        <w:pStyle w:val="Heading2"/>
      </w:pPr>
      <w:r>
        <w:rPr>
          <w:u w:val="single"/>
        </w:rPr>
        <w:t>Limited Warranty</w:t>
      </w:r>
      <w:r>
        <w:t>.  Articul8 warrants  (</w:t>
      </w:r>
      <w:proofErr w:type="spellStart"/>
      <w:r>
        <w:t>i</w:t>
      </w:r>
      <w:proofErr w:type="spellEnd"/>
      <w:r>
        <w:t>) that it will provide the Platform in a manner consistent with general industry standards reasonably applicable to providing the Platform; (ii) that the Platform will perform materially in accordance with the Documentation under normal use and reasonable circumstances; and (iii) that Articul8 owns or otherwise has sufficient rights in the Platform to grant to Licensee and its Authorized Users the License to use the Platform granted herein.   Licensee’s exclusive remedy for a breach of this Section 8.1 is that Articul8 shall, at its option, use commercially reasonable efforts to correct or replace the Platform, or refund all or the affected portion of the fees paid by Licensee for its License.  Articul8, in its sole discretion, may revise this limited warranty from time to time.</w:t>
      </w:r>
    </w:p>
    <w:p w14:paraId="799186B9" w14:textId="59CA1A07" w:rsidR="00BD7AD9" w:rsidRDefault="00BD7AD9" w:rsidP="00C26CAE">
      <w:pPr>
        <w:pStyle w:val="Heading2"/>
      </w:pPr>
      <w:r>
        <w:rPr>
          <w:u w:val="single"/>
        </w:rPr>
        <w:t>Third-Party Software</w:t>
      </w:r>
      <w:r>
        <w:t xml:space="preserve">.  Except as expressly set forth in this Agreement, Third-Party Software (including any </w:t>
      </w:r>
      <w:proofErr w:type="gramStart"/>
      <w:r>
        <w:t>Open Source</w:t>
      </w:r>
      <w:proofErr w:type="gramEnd"/>
      <w:r>
        <w:t xml:space="preserve"> Software) is provided on an “as-is” basis at the sole risk of Licensee.  Notwithstanding any language to the contrary in this Agreement, Articul8 makes no express or implied warranties of any kind with respect to Third-Party Software provided to Licensee and shall not be liable for any damages regarding the use or operation of the Third-Party Software furnished under this Agreement.  </w:t>
      </w:r>
      <w:proofErr w:type="gramStart"/>
      <w:r>
        <w:t>Any and all</w:t>
      </w:r>
      <w:proofErr w:type="gramEnd"/>
      <w:r>
        <w:t xml:space="preserve"> express or implied warranties, if any, arising from the license of Third-Party Software shall be those warranties running from the third-party manufacturer or licensor to Licensee.</w:t>
      </w:r>
    </w:p>
    <w:p w14:paraId="5EEA6A08" w14:textId="022CF481" w:rsidR="00BD7AD9" w:rsidRDefault="00BD7AD9" w:rsidP="00C26CAE">
      <w:pPr>
        <w:pStyle w:val="Heading2"/>
      </w:pPr>
      <w:r>
        <w:rPr>
          <w:u w:val="single"/>
        </w:rPr>
        <w:lastRenderedPageBreak/>
        <w:t>Warranty Disclaimer</w:t>
      </w:r>
      <w:r>
        <w:t xml:space="preserve">.  EXCEPT FOR THE LIMITED WARRANTY PROVIDED ABOVE, ARTICUL8 AND ITS SUPPLIERS MAKE NO WARRANTY OF ANY KIND, WHETHER EXPRESS, IMPLIED, STATUTORY OR OTHERWISE, RELATING TO THE PLATFORM AND DOCUMENTATION.  ARTICUL8 SPECIFICALLY DISCLAIMS ALL IMPLIED WARRANTIES, INCLUDING WARRANTIES OF DESIGN, MERCHANTABILITY, FITNESS FOR A PARTICULAR PURPOSE, </w:t>
      </w:r>
      <w:proofErr w:type="gramStart"/>
      <w:r>
        <w:t>TITLE,  NON</w:t>
      </w:r>
      <w:proofErr w:type="gramEnd"/>
      <w:r>
        <w:t xml:space="preserve">-INFRINGEMENT, AND ANY WARRANTIES IMPLIED BY COURSE OF DEALING, COURSE OF PERFORMANCE, OR TRADE USAGE. ARTICUL8 ALSO SPECIFICALLY DISCLAIMS ANY IMPLIED WARRANTIES IN REGARD TO COMPLETENESS, ACCURACY, RELIABILITY, COMPATABILITY, SECURITY, OR PRIVACY ON THE PLATFORM.  ARTICUL8 AND ITS LICENSORS DO NOT WARRANT OR REPRESENT THAT THE PLATFORM WILL BE FREE FROM DEFECTS, THAT LICENSEE’S USE WILL BE UNINTERRUPTED OR ERROR-FREE, OR THAT THE PLATFORM WILL FULFILL ALL OF LICENSEE’S EXPECTATIONS AND NEEDS.  THIS DISCLAIMER SHALL APPLY NOTWITHSTANDING THE FAILURE OF THE ESSENTIAL PURPOSE OF ANY LIMITED REMEDY PROVIDED HEREIN.  EXCEPT AS STATED ABOVE, ARTICUL8 AND ITS SUPPLIERS PROVIDE THE PLATFORM ON AN “AS IS” AND “AS AVAILABLE” BASIS.  ARTICUL8 PROVIDES NO WARRANTIES WITH RESPECT TO THIRD PARTY SOFTWARE AND </w:t>
      </w:r>
      <w:proofErr w:type="gramStart"/>
      <w:r>
        <w:t>OPEN SOURCE</w:t>
      </w:r>
      <w:proofErr w:type="gramEnd"/>
      <w:r>
        <w:t xml:space="preserve"> SOFTWARE. LICENSEE ACKNOWLEDGES AND AGREES THAT LICENSEE’S USE OF THE PLATFORM IS SOLELY AT LICENSEE’S OWN RISK</w:t>
      </w:r>
    </w:p>
    <w:p w14:paraId="61F29470" w14:textId="535AC320" w:rsidR="00BD7AD9" w:rsidRDefault="00BD7AD9" w:rsidP="00C26CAE">
      <w:pPr>
        <w:pStyle w:val="Heading2"/>
      </w:pPr>
      <w:r>
        <w:rPr>
          <w:u w:val="single"/>
        </w:rPr>
        <w:t xml:space="preserve">Disclaimer </w:t>
      </w:r>
      <w:proofErr w:type="gramStart"/>
      <w:r>
        <w:rPr>
          <w:u w:val="single"/>
        </w:rPr>
        <w:t>in Regard to</w:t>
      </w:r>
      <w:proofErr w:type="gramEnd"/>
      <w:r>
        <w:rPr>
          <w:u w:val="single"/>
        </w:rPr>
        <w:t xml:space="preserve"> Output Data</w:t>
      </w:r>
      <w:r>
        <w:t xml:space="preserve">. LICENSEE ACKNOWLEDGES AND AGREES THAT ARTICUL8 SHALL HAVE NO RESPONSIBILITY OR LIABILITY FOR OUTPUT DATA. LICENSEE UNDERSTANDS, ACKNOWLEDGES, AND AGREES THAT OUTPUT DATA MAY BE INCOMPLETE, MAY CONTAIN ERRORS OR INACCURACIES, MAY NOT REFLECT CURRENTLY EXTANT FACTS OR CIRCUMSTANCES, THAT LICENSEE SHALL USE OUTPUT DATA ONLY AT ITS OWN RISK, AND THAT LICENSEE IS SOLELY RESPONSIBLE FOR ANY ACTIONS IT TAKES IN REGARD TO THE USE OF OUTPUT DATA.  </w:t>
      </w:r>
    </w:p>
    <w:p w14:paraId="32357D3B" w14:textId="4B4C2535" w:rsidR="00BD7AD9" w:rsidRDefault="00BD7AD9" w:rsidP="00C26CAE">
      <w:pPr>
        <w:pStyle w:val="Heading1"/>
      </w:pPr>
      <w:r>
        <w:t>LIMITATIONS OF LIABILITY AND INDEMNIFICATION</w:t>
      </w:r>
    </w:p>
    <w:p w14:paraId="49121387" w14:textId="0144AA1D" w:rsidR="00BD7AD9" w:rsidRDefault="00BD7AD9" w:rsidP="00C26CAE">
      <w:pPr>
        <w:pStyle w:val="Heading2"/>
      </w:pPr>
      <w:r>
        <w:rPr>
          <w:u w:val="single"/>
        </w:rPr>
        <w:t>EXCLUSION OF CERTAIN DAMAGES</w:t>
      </w:r>
      <w:r>
        <w:t>.  EXCEPT FOR BREACHES OF SECTION 6 (CONFIDENTIALITY) OR SECTION 9 (OWNERSHIP), IN NO EVENT WILL ARTICUL8 BE LIABLE FOR ANY INDIRECT, CONSEQUENTIAL, EXEMPLARY, SPECIAL, INCIDENTAL OR RELIANCE DAMAGES, INCLUDING ANY LOST DATA, LOSS OF USE AND LOST PROFITS, ARISING FROM OR RELATING TO THIS AGREEMENT, THE PLATFORM OR DOCUMENTATION, EVEN IF ARTICUL8 KNEW OR SHOULD HAVE KNOWN OF THE POSSIBILITY OF, OR COULD REASONABLY HAVE PREVENTED, SUCH DAMAGES.</w:t>
      </w:r>
    </w:p>
    <w:p w14:paraId="55840CBD" w14:textId="44ADF134" w:rsidR="00BD7AD9" w:rsidRDefault="00BD7AD9" w:rsidP="00C26CAE">
      <w:pPr>
        <w:pStyle w:val="Heading2"/>
      </w:pPr>
      <w:r>
        <w:rPr>
          <w:u w:val="single"/>
        </w:rPr>
        <w:t>LIMITATION OF DAMAGES</w:t>
      </w:r>
      <w:r>
        <w:t xml:space="preserve">.  ARTICUL8’S TOTAL CUMULATIVE LIABILITY ARISING FROM OR RELATED TO THIS EULA OR THE </w:t>
      </w:r>
      <w:proofErr w:type="gramStart"/>
      <w:r>
        <w:t>PLATFORM,  AND</w:t>
      </w:r>
      <w:proofErr w:type="gramEnd"/>
      <w:r>
        <w:t xml:space="preserve"> DOCUMENTATION PROVIDED BY ARTICUL8 WILL NOT EXCEED THE AMOUNT OF FEES PAID OR PAYABLE BY LICENSEE FOR THE LICENSE GIVING RISE TO THE CLAIM IN THE SIX (6) MONTHS FOLLOWING THE EFFECTIVE DATE OF LICENSEE’S LICENSE.  </w:t>
      </w:r>
    </w:p>
    <w:p w14:paraId="45E9A1AD" w14:textId="5DB34286" w:rsidR="00BD7AD9" w:rsidRPr="00E34478" w:rsidRDefault="00BD7AD9" w:rsidP="00C26CAE">
      <w:pPr>
        <w:pStyle w:val="Heading2"/>
      </w:pPr>
      <w:r w:rsidRPr="00E34478">
        <w:rPr>
          <w:u w:val="single"/>
        </w:rPr>
        <w:t>NO LIABILITY FOR LICENSEE DATA</w:t>
      </w:r>
      <w:r w:rsidRPr="00E34478">
        <w:t xml:space="preserve">.  LICENSEE ACKNOWLEDGES AND AGREES THAT ARTICUL8 SHALL HAVE NO LIABILITY WHATSOEVER FOR LICENSEE DATA OR FOR ANY UPLOADING, STORAGE, CACHING, OR USE OF LICENSEE DATA ON THE PLATFORM BY LICENSEE, AND THAT ALL RESPONSIBILITY AND LIABILITY FOR LICENSEE DATA SHALL REMAIN WITH LICENSEE. IN ADDITION, LICENSEE AGREES THAT ARTICUL8’S SUPPLIERS AND LICENSORS WILL HAVE NO LIABILITY OF ANY KIND UNDER OR AS A RESULT OF THIS AGREEMENT.  </w:t>
      </w:r>
    </w:p>
    <w:p w14:paraId="2EEC3CB8" w14:textId="49A911E5" w:rsidR="00BD7AD9" w:rsidRDefault="00BD7AD9" w:rsidP="00C26CAE">
      <w:pPr>
        <w:pStyle w:val="Heading2"/>
      </w:pPr>
      <w:r>
        <w:rPr>
          <w:u w:val="single"/>
        </w:rPr>
        <w:t>Licensee’s Indemnification Obligation</w:t>
      </w:r>
      <w:r>
        <w:t xml:space="preserve">.  Licensee shall indemnify and hold harmless Articul8, its officers, directors, employees, agents, representatives, and licensors from, and, at Licensee’s expense, shall defend Articul8 against, any loss, damage or expense (including reasonable and directly related legal costs) that Articul8 incurs or becomes liable for as a result of any breach by Licensee, by any of its Authorized Users, or by its agents, representatives, or others for whom Licensee is responsible, of any of the terms of this EULA; any negligent, reckless or willful act or omission by Licensee or by any of its Authorized Users or by its agents or others for whom Licensee is responsible; any failure by Licensee or by any of its Authorized Users or by its agents or others for </w:t>
      </w:r>
      <w:r>
        <w:lastRenderedPageBreak/>
        <w:t>whom Licensee is responsible to comply with applicable laws in performing under this EULA; any misuse by Licensee or by any of its Authorized Users or by its agents or others for whom Licensee is responsible of the Platform or of the Documentation; or, any claim made against Articul8 by any third party for which Articul8 is not liable under this EULA, and which arises as a consequence of Use of the Platform by Licensee or by any of its Authorized Users or by its agents or others for whom Licensee is responsible.  Licensee shall reimburse Articul8 for its expenses under this Section as they are incurred.  Articul8 shall have the right, at its own expense, to participate in the defense of any claim, action or proceeding against which it is indemnified hereunder.  Licensee, in the defense of any such claim, action, or proceeding arising under this Section shall not, except with the written consent of Articul8 obtained in advance, enter into any settlement which requires Articul8 to make any admissions against its interests, which adversely affects any of Articul8’s rights, or which does not include, as an unconditional term, a release granted to Articul8 of all liabilities in respect of such claim, action or proceeding.</w:t>
      </w:r>
    </w:p>
    <w:p w14:paraId="37E234A3" w14:textId="670BB762" w:rsidR="00BD7AD9" w:rsidRDefault="00BD7AD9" w:rsidP="00C26CAE">
      <w:pPr>
        <w:pStyle w:val="Heading2"/>
      </w:pPr>
      <w:r>
        <w:rPr>
          <w:u w:val="single"/>
        </w:rPr>
        <w:t>THIRD PARTY SOFTWARE</w:t>
      </w:r>
      <w:r>
        <w:t xml:space="preserve">.  NOTWITHSTANDING ANY LANGUAGE TO THE CONTRARY IN THIS AGREEMENT, ARTICUL8 SHALL NOT BE LIABLE FOR ANY DAMAGES REGARDING THE USE OR OPERATION OF ANY THIRD-PARTY SOFTWARE FURNISHED UNDER THIS AGREEMENT, INCLUDING ANY </w:t>
      </w:r>
      <w:proofErr w:type="gramStart"/>
      <w:r>
        <w:t>OPEN SOURCE</w:t>
      </w:r>
      <w:proofErr w:type="gramEnd"/>
      <w:r>
        <w:t xml:space="preserve"> SOFTWARE.</w:t>
      </w:r>
    </w:p>
    <w:p w14:paraId="7C0A2A3A" w14:textId="4DF07BDF" w:rsidR="00BD7AD9" w:rsidRDefault="00BD7AD9" w:rsidP="00C26CAE">
      <w:pPr>
        <w:pStyle w:val="Heading2"/>
      </w:pPr>
      <w:r>
        <w:rPr>
          <w:u w:val="single"/>
        </w:rPr>
        <w:t>LIMITATION OF ACTIONS</w:t>
      </w:r>
      <w:r>
        <w:t>.  IN NO EVENT MAY LICENSEE BRING ANY CAUSE OF ACTION RELATED TO THIS AGREEMENT MORE THAN ONE (1) YEAR AFTER THE OCCURRENCE OF THE EVENT GIVING RISE TO THE LIABILITY.</w:t>
      </w:r>
    </w:p>
    <w:p w14:paraId="2D02EB2F" w14:textId="7C680ACD" w:rsidR="00BD7AD9" w:rsidRDefault="00BD7AD9" w:rsidP="00C26CAE">
      <w:pPr>
        <w:pStyle w:val="Heading1"/>
      </w:pPr>
      <w:r>
        <w:t>EXPORT</w:t>
      </w:r>
    </w:p>
    <w:p w14:paraId="64052424" w14:textId="77777777" w:rsidR="00BD7AD9" w:rsidRDefault="00BD7AD9" w:rsidP="00B24C41">
      <w:pPr>
        <w:pBdr>
          <w:top w:val="nil"/>
          <w:left w:val="nil"/>
          <w:bottom w:val="nil"/>
          <w:right w:val="nil"/>
          <w:between w:val="nil"/>
        </w:pBdr>
        <w:spacing w:after="240"/>
        <w:rPr>
          <w:color w:val="000000"/>
        </w:rPr>
      </w:pPr>
      <w:r>
        <w:rPr>
          <w:color w:val="000000"/>
        </w:rPr>
        <w:t xml:space="preserve">The Platform, Documentation and related technical data may be subject to U.S.  export control laws, including without limitation the U.S.  Export Administration Act and its associated </w:t>
      </w:r>
      <w:proofErr w:type="gramStart"/>
      <w:r>
        <w:rPr>
          <w:color w:val="000000"/>
        </w:rPr>
        <w:t>regulations, and</w:t>
      </w:r>
      <w:proofErr w:type="gramEnd"/>
      <w:r>
        <w:rPr>
          <w:color w:val="000000"/>
        </w:rPr>
        <w:t xml:space="preserve"> may be subject to export or import regulations in other countries.  Licensee shall comply with all such regulations and agrees to obtain all necessary licenses to export, re-export, or import the Platform, Documentation and related technical data.</w:t>
      </w:r>
    </w:p>
    <w:p w14:paraId="34487084" w14:textId="730D5BB7" w:rsidR="00BD7AD9" w:rsidRDefault="00BD7AD9" w:rsidP="00C26CAE">
      <w:pPr>
        <w:pStyle w:val="Heading1"/>
      </w:pPr>
      <w:r>
        <w:t>GENERAL</w:t>
      </w:r>
    </w:p>
    <w:p w14:paraId="5A113FF5" w14:textId="6A994736" w:rsidR="00BD7AD9" w:rsidRDefault="00BD7AD9" w:rsidP="00C26CAE">
      <w:pPr>
        <w:pStyle w:val="Heading2"/>
      </w:pPr>
      <w:r>
        <w:rPr>
          <w:u w:val="single"/>
        </w:rPr>
        <w:t>No Agency</w:t>
      </w:r>
      <w:r>
        <w:t>.  Articul8 and Licensee each acknowledge and agree that the relationship established by this Agreement is that of independent contractors, and nothing contained in this Agreement shall be construed to: (1) give either party the power to direct or control the day-to-day activities of the other; (2) deem the parties to be acting as partners, joint venturers, co-owners or otherwise as participants in a joint undertaking; or (3) permit either party or any of either party’s officers, directors, employees, agents or representatives to create or assume any obligation on behalf of or for the account of the other party for any purpose whatsoever.</w:t>
      </w:r>
    </w:p>
    <w:p w14:paraId="62CF8932" w14:textId="658DF16C" w:rsidR="00BD7AD9" w:rsidRDefault="00BD7AD9" w:rsidP="00C26CAE">
      <w:pPr>
        <w:pStyle w:val="Heading2"/>
      </w:pPr>
      <w:r>
        <w:rPr>
          <w:u w:val="single"/>
        </w:rPr>
        <w:t>Compliance with Laws</w:t>
      </w:r>
      <w:r>
        <w:t>.  Each party agrees to comply with all applicable laws, regulations, and ordinances relating to their performance hereunder.  Without limiting the foregoing, Licensee warrants and covenants that it will comply with all then current laws and regulations of the United States and other jurisdictions relating or applicable to Licensee’s Use of the Software and Documentation including, without limitation, those concerning Intellectual Property Rights, invasion of privacy, defamation, and the import and export of Software and Documentation.</w:t>
      </w:r>
    </w:p>
    <w:p w14:paraId="4ECF3248" w14:textId="4BB3296D" w:rsidR="00BD7AD9" w:rsidRDefault="00BD7AD9" w:rsidP="00C26CAE">
      <w:pPr>
        <w:pStyle w:val="Heading2"/>
      </w:pPr>
      <w:r>
        <w:rPr>
          <w:u w:val="single"/>
        </w:rPr>
        <w:t>Force Majeure</w:t>
      </w:r>
      <w:r>
        <w:t>.  Licensee acknowledges and agrees that Articul8 shall not be liable hereunder by reason of any failure or delay in the performance of its obligations on account of strikes, riots, fires, flood, storm, explosions, acts of God, acts of terrorism, war, governmental action, earthquakes, or any other cause which is beyond the reasonable control of Articul8.</w:t>
      </w:r>
    </w:p>
    <w:p w14:paraId="7DC8DC4E" w14:textId="44D41774" w:rsidR="00BD7AD9" w:rsidRDefault="1D0E0723" w:rsidP="00C26CAE">
      <w:pPr>
        <w:pStyle w:val="Heading2"/>
      </w:pPr>
      <w:r w:rsidRPr="46F76012">
        <w:rPr>
          <w:u w:val="single"/>
        </w:rPr>
        <w:t>Governing Law; Venue and Jurisdiction; Dispute Resolution</w:t>
      </w:r>
      <w:r>
        <w:t xml:space="preserve">.  This </w:t>
      </w:r>
      <w:r w:rsidR="00DF1A8C">
        <w:t>EULA shall</w:t>
      </w:r>
      <w:r>
        <w:t xml:space="preserve"> be interpreted according to the laws of the State of California without regard to or application of choice-of-law rules or principles.  The parties expressly agree that the United Nations Convention on Contracts for the International Sale of Goods and the Uniform Computer Information Transactions Act will not apply.  </w:t>
      </w:r>
      <w:r w:rsidR="336B0089">
        <w:t xml:space="preserve">Any dispute arising out of or relating to this EULA, including any non-payment related allegation of a material breach, will be resolved as follows: a party will send notice of the dispute or material breach, including a detailed description of the issues and relevant supporting </w:t>
      </w:r>
      <w:r w:rsidR="336B0089">
        <w:lastRenderedPageBreak/>
        <w:t xml:space="preserve">documents.  Management from each party will then try to resolve the dispute.  If the parties do not resolve the dispute within 30 Days after the dispute notice, either party may terminate or send notice of a demand for </w:t>
      </w:r>
      <w:proofErr w:type="gramStart"/>
      <w:r w:rsidR="336B0089">
        <w:t>arbitration..</w:t>
      </w:r>
      <w:proofErr w:type="gramEnd"/>
      <w:r w:rsidR="336B0089">
        <w:t xml:space="preserve">  In the event any dispute between us arising from or relating to our work cannot be resolved informally, we both agree to forego the right to trial by jury and to resolve any disputes between us, or any disputes you have with us, including but not limited to disputes over fees and adequacy of services, exclusively through private and confidential binding arbitration before the JAMS. The arbitration will be governed by JAMS Comprehensive Arbitration Rules and Procedures, conducted before one neutral arbitrator for any dispute where the claim is less than $5,000,000 or before three neutral arbitrators for any larger dispute, and the arbitrator or arbitrators will be authorized to award any damages or relief that a court of law having jurisdiction over the dispute could award. Any award may be enforced in any court with jurisdiction. </w:t>
      </w:r>
      <w:r w:rsidR="00683053">
        <w:t>Licensee</w:t>
      </w:r>
      <w:r w:rsidR="336B0089">
        <w:t xml:space="preserve"> acknowledges </w:t>
      </w:r>
      <w:r w:rsidR="00683053">
        <w:t>by executing this EULA</w:t>
      </w:r>
      <w:r w:rsidR="336B0089">
        <w:t xml:space="preserve"> that it had the opportunity to consult with other counsel about the consequences of agreeing to binding arbitration.</w:t>
      </w:r>
      <w:r>
        <w:t xml:space="preserve">  </w:t>
      </w:r>
    </w:p>
    <w:p w14:paraId="1DB8889C" w14:textId="6AB84293" w:rsidR="00BD7AD9" w:rsidRDefault="00BD7AD9" w:rsidP="00C26CAE">
      <w:pPr>
        <w:pStyle w:val="Heading2"/>
      </w:pPr>
      <w:r>
        <w:rPr>
          <w:u w:val="single"/>
        </w:rPr>
        <w:t>No Injunctive Relief for Licensee</w:t>
      </w:r>
      <w:r>
        <w:t>.  Licensee acknowledges and agrees that monetary damages will be an adequate remedy for the breach of this EULA by Articul8. Accordingly, in the event of a breach by Articul8, Licensee shall not have the right to seek injunctive relief or similar equitable remedies to enforce any rights of Licensee under this EULA.</w:t>
      </w:r>
    </w:p>
    <w:p w14:paraId="4B5D8E48" w14:textId="0FE0E180" w:rsidR="00BD7AD9" w:rsidRDefault="1D0E0723" w:rsidP="00C26CAE">
      <w:pPr>
        <w:pStyle w:val="Heading2"/>
      </w:pPr>
      <w:r w:rsidRPr="46F76012">
        <w:rPr>
          <w:u w:val="single"/>
        </w:rPr>
        <w:t>Entire Agreement and Waiver</w:t>
      </w:r>
      <w:r>
        <w:t>.  This Agreement and any exhibits hereto shall constitute the entire agreement and contains all terms and conditions between Articul8 and Licensee with respect to the subject matter hereof and all prior agreements, representations, and statements with respect to such subject matter are superseded hereby.</w:t>
      </w:r>
      <w:r w:rsidR="00CA7CB2">
        <w:t xml:space="preserve"> </w:t>
      </w:r>
      <w:r>
        <w:t>No failure of Articul8 to exercise or enforce any of its rights under this Agreement shall act as a waiver of subsequent breaches; and the waiver of any breach shall not act as a waiver of subsequent breaches.</w:t>
      </w:r>
    </w:p>
    <w:p w14:paraId="5F28302E" w14:textId="566FCD53" w:rsidR="00BD7AD9" w:rsidRDefault="00BD7AD9" w:rsidP="00C26CAE">
      <w:pPr>
        <w:pStyle w:val="Heading2"/>
      </w:pPr>
      <w:r>
        <w:rPr>
          <w:u w:val="single"/>
        </w:rPr>
        <w:t>Severability</w:t>
      </w:r>
      <w:r>
        <w:t>.  In the event any provision of this Agreement is held by a court or other tribunal of competent jurisdiction to be unenforceable, that provision will be enforced to the maximum extent permissible under applicable law and the other provisions of this Agreement will remain in full force and effect.  The parties further agree that in the event such provision is an essential part of this Agreement, they will begin negotiations for a suitable replacement provision.</w:t>
      </w:r>
    </w:p>
    <w:p w14:paraId="23CD2E41" w14:textId="1B84B74A" w:rsidR="00BD7AD9" w:rsidRDefault="00BD7AD9" w:rsidP="00C26CAE">
      <w:pPr>
        <w:pStyle w:val="Heading2"/>
      </w:pPr>
      <w:r>
        <w:rPr>
          <w:u w:val="single"/>
        </w:rPr>
        <w:t>Binding Effect</w:t>
      </w:r>
      <w:r>
        <w:t>.  This Agreement shall be binding upon and shall inure to the benefit of the respective parties hereto, their respective successors and permitted assigns.</w:t>
      </w:r>
    </w:p>
    <w:p w14:paraId="1174296A" w14:textId="5ACC137D" w:rsidR="00BD7AD9" w:rsidRDefault="00BD7AD9" w:rsidP="00C26CAE">
      <w:pPr>
        <w:pStyle w:val="Heading2"/>
      </w:pPr>
      <w:r>
        <w:rPr>
          <w:u w:val="single"/>
        </w:rPr>
        <w:t>Assignment</w:t>
      </w:r>
      <w:r>
        <w:t>.  Licensee may not assign this Agreement, in whole or in part, without the advance written permission of Articul8 and any attempt to do so shall be a material default of this Agreement and shall be void.  Articul8 may assign its rights and benefits and delegate its duties and obligations under this Agreement freely and at any time</w:t>
      </w:r>
    </w:p>
    <w:p w14:paraId="7F9D2365" w14:textId="632AB8A4" w:rsidR="00BD7AD9" w:rsidRPr="00780E12" w:rsidRDefault="1D0E0723" w:rsidP="00780E12">
      <w:pPr>
        <w:pStyle w:val="Heading2"/>
      </w:pPr>
      <w:r w:rsidRPr="46F76012">
        <w:rPr>
          <w:u w:val="single"/>
        </w:rPr>
        <w:t>Updates to this EULA</w:t>
      </w:r>
      <w:r>
        <w:t>. Licensee acknowledges and agrees that Articul8 shall have the ongoing un</w:t>
      </w:r>
      <w:r w:rsidR="5915E27E">
        <w:t>i</w:t>
      </w:r>
      <w:r>
        <w:t>lateral right to modify, amend, update, change, or supplement (collectively, “</w:t>
      </w:r>
      <w:r w:rsidR="77B90C79" w:rsidRPr="46F76012">
        <w:rPr>
          <w:b/>
          <w:bCs/>
        </w:rPr>
        <w:t>EULA</w:t>
      </w:r>
      <w:r w:rsidR="77B90C79">
        <w:t xml:space="preserve"> </w:t>
      </w:r>
      <w:r w:rsidRPr="46F76012">
        <w:rPr>
          <w:b/>
          <w:bCs/>
        </w:rPr>
        <w:t>Updates</w:t>
      </w:r>
      <w:r>
        <w:t xml:space="preserve">”) the terms and conditions of this EULA as Articul8 shall deem necessary from time to time in Articul8’s sole discretion and judgment. You acknowledge and agree that your continued use of the Platform after any such </w:t>
      </w:r>
      <w:r w:rsidR="77B90C79">
        <w:t xml:space="preserve">EULA </w:t>
      </w:r>
      <w:r>
        <w:t xml:space="preserve">Updates shall constitute your confirmation of your assent to </w:t>
      </w:r>
      <w:proofErr w:type="spellStart"/>
      <w:r>
        <w:t>and</w:t>
      </w:r>
      <w:proofErr w:type="spellEnd"/>
      <w:r>
        <w:t xml:space="preserve"> agreement with the </w:t>
      </w:r>
      <w:r w:rsidR="77B90C79">
        <w:t xml:space="preserve">EULA </w:t>
      </w:r>
      <w:r>
        <w:t>Updates.  If you do not consent to or agree with any Update(s), your sole remedy shall be to cease from using the Platform.</w:t>
      </w:r>
    </w:p>
    <w:p w14:paraId="46067A80" w14:textId="77777777" w:rsidR="00BD7AD9" w:rsidRDefault="00BD7AD9" w:rsidP="00780E12"/>
    <w:sectPr w:rsidR="00BD7AD9" w:rsidSect="00780E12">
      <w:headerReference w:type="even" r:id="rId14"/>
      <w:headerReference w:type="default" r:id="rId15"/>
      <w:footerReference w:type="even" r:id="rId16"/>
      <w:footerReference w:type="default" r:id="rId17"/>
      <w:headerReference w:type="first" r:id="rId18"/>
      <w:footerReference w:type="first" r:id="rId19"/>
      <w:pgSz w:w="12240" w:h="15840" w:code="1"/>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4C7F68" w14:textId="77777777" w:rsidR="008808FA" w:rsidRDefault="008808FA">
      <w:r>
        <w:separator/>
      </w:r>
    </w:p>
  </w:endnote>
  <w:endnote w:type="continuationSeparator" w:id="0">
    <w:p w14:paraId="5FB75014" w14:textId="77777777" w:rsidR="008808FA" w:rsidRDefault="008808FA">
      <w:r>
        <w:continuationSeparator/>
      </w:r>
    </w:p>
  </w:endnote>
  <w:endnote w:type="continuationNotice" w:id="1">
    <w:p w14:paraId="7A0E9F8F" w14:textId="77777777" w:rsidR="008808FA" w:rsidRDefault="008808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7A7594" w14:textId="77777777" w:rsidR="001A4CC3" w:rsidRDefault="001A4CC3">
    <w:pPr>
      <w:tabs>
        <w:tab w:val="center" w:pos="4320"/>
        <w:tab w:val="right" w:pos="864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A2B42F" w14:textId="77777777" w:rsidR="0074124D" w:rsidRDefault="0074124D">
    <w:pPr>
      <w:rPr>
        <w:color w:val="000000"/>
      </w:rPr>
    </w:pPr>
  </w:p>
  <w:p w14:paraId="77E73ECB" w14:textId="77777777" w:rsidR="0074124D" w:rsidRDefault="0074124D">
    <w:pPr>
      <w:pBdr>
        <w:top w:val="nil"/>
        <w:left w:val="nil"/>
        <w:bottom w:val="nil"/>
        <w:right w:val="nil"/>
        <w:between w:val="nil"/>
      </w:pBdr>
      <w:tabs>
        <w:tab w:val="center" w:pos="4320"/>
        <w:tab w:val="right" w:pos="8640"/>
      </w:tabs>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34B2B0" w14:textId="77777777" w:rsidR="001A4CC3" w:rsidRDefault="001A4CC3">
    <w:pPr>
      <w:tabs>
        <w:tab w:val="center" w:pos="4320"/>
        <w:tab w:val="right" w:pos="86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6E77A3" w14:textId="77777777" w:rsidR="008808FA" w:rsidRDefault="008808FA">
      <w:r>
        <w:separator/>
      </w:r>
    </w:p>
  </w:footnote>
  <w:footnote w:type="continuationSeparator" w:id="0">
    <w:p w14:paraId="1364C231" w14:textId="77777777" w:rsidR="008808FA" w:rsidRDefault="008808FA">
      <w:r>
        <w:continuationSeparator/>
      </w:r>
    </w:p>
  </w:footnote>
  <w:footnote w:type="continuationNotice" w:id="1">
    <w:p w14:paraId="466BE58F" w14:textId="77777777" w:rsidR="008808FA" w:rsidRDefault="008808F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2F1709" w14:textId="77777777" w:rsidR="001A4CC3" w:rsidRDefault="001A4CC3">
    <w:pPr>
      <w:tabs>
        <w:tab w:val="center" w:pos="4320"/>
        <w:tab w:val="right" w:pos="864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810ABA" w14:textId="77777777" w:rsidR="001A4CC3" w:rsidRDefault="001A4CC3">
    <w:pPr>
      <w:tabs>
        <w:tab w:val="center" w:pos="4320"/>
        <w:tab w:val="right" w:pos="864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B5B770" w14:textId="77777777" w:rsidR="001A4CC3" w:rsidRDefault="001A4CC3">
    <w:pPr>
      <w:tabs>
        <w:tab w:val="center" w:pos="4320"/>
        <w:tab w:val="right"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3412EC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4FAE0F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1089BA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1BCA0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E864C7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D0AB1F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AD684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72417D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352B9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7E6DBF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5662F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1" w15:restartNumberingAfterBreak="0">
    <w:nsid w:val="05901083"/>
    <w:multiLevelType w:val="multilevel"/>
    <w:tmpl w:val="3CDE70C2"/>
    <w:lvl w:ilvl="0">
      <w:start w:val="1"/>
      <w:numFmt w:val="decimal"/>
      <w:lvlText w:val="%1."/>
      <w:lvlJc w:val="left"/>
      <w:pPr>
        <w:ind w:left="720" w:hanging="720"/>
      </w:pPr>
      <w:rPr>
        <w:b w:val="0"/>
        <w:smallCaps w:val="0"/>
        <w:strike w:val="0"/>
        <w:u w:val="none"/>
      </w:rPr>
    </w:lvl>
    <w:lvl w:ilvl="1">
      <w:start w:val="1"/>
      <w:numFmt w:val="decimal"/>
      <w:lvlText w:val="%1.%2"/>
      <w:lvlJc w:val="left"/>
      <w:pPr>
        <w:ind w:left="0" w:firstLine="720"/>
      </w:pPr>
      <w:rPr>
        <w:smallCaps w:val="0"/>
        <w:strike w:val="0"/>
        <w:u w:val="none"/>
      </w:rPr>
    </w:lvl>
    <w:lvl w:ilvl="2">
      <w:start w:val="1"/>
      <w:numFmt w:val="lowerLetter"/>
      <w:lvlText w:val="(%3)"/>
      <w:lvlJc w:val="left"/>
      <w:pPr>
        <w:ind w:left="0" w:firstLine="1440"/>
      </w:pPr>
      <w:rPr>
        <w:smallCaps w:val="0"/>
        <w:strike w:val="0"/>
        <w:u w:val="none"/>
      </w:rPr>
    </w:lvl>
    <w:lvl w:ilvl="3">
      <w:start w:val="1"/>
      <w:numFmt w:val="lowerLetter"/>
      <w:lvlText w:val="%4."/>
      <w:lvlJc w:val="left"/>
      <w:pPr>
        <w:ind w:left="2880" w:hanging="720"/>
      </w:pPr>
      <w:rPr>
        <w:smallCaps w:val="0"/>
        <w:strike w:val="0"/>
        <w:u w:val="none"/>
      </w:rPr>
    </w:lvl>
    <w:lvl w:ilvl="4">
      <w:start w:val="1"/>
      <w:numFmt w:val="lowerRoman"/>
      <w:lvlText w:val="(%5)"/>
      <w:lvlJc w:val="right"/>
      <w:pPr>
        <w:ind w:left="3600" w:hanging="576"/>
      </w:pPr>
      <w:rPr>
        <w:smallCaps w:val="0"/>
        <w:strike w:val="0"/>
        <w:u w:val="none"/>
      </w:rPr>
    </w:lvl>
    <w:lvl w:ilvl="5">
      <w:start w:val="1"/>
      <w:numFmt w:val="upperLetter"/>
      <w:lvlText w:val="(%6)"/>
      <w:lvlJc w:val="left"/>
      <w:pPr>
        <w:ind w:left="4320" w:hanging="720"/>
      </w:pPr>
      <w:rPr>
        <w:smallCaps w:val="0"/>
        <w:strike w:val="0"/>
        <w:u w:val="none"/>
      </w:rPr>
    </w:lvl>
    <w:lvl w:ilvl="6">
      <w:start w:val="1"/>
      <w:numFmt w:val="decimal"/>
      <w:lvlText w:val="(%7)"/>
      <w:lvlJc w:val="left"/>
      <w:pPr>
        <w:ind w:left="5040" w:hanging="720"/>
      </w:pPr>
      <w:rPr>
        <w:smallCaps w:val="0"/>
        <w:strike w:val="0"/>
        <w:u w:val="none"/>
      </w:rPr>
    </w:lvl>
    <w:lvl w:ilvl="7">
      <w:start w:val="1"/>
      <w:numFmt w:val="lowerLetter"/>
      <w:lvlText w:val="%8)"/>
      <w:lvlJc w:val="left"/>
      <w:pPr>
        <w:ind w:left="5760" w:hanging="720"/>
      </w:pPr>
      <w:rPr>
        <w:smallCaps w:val="0"/>
        <w:strike w:val="0"/>
        <w:u w:val="none"/>
      </w:rPr>
    </w:lvl>
    <w:lvl w:ilvl="8">
      <w:start w:val="1"/>
      <w:numFmt w:val="lowerRoman"/>
      <w:lvlText w:val="%9)"/>
      <w:lvlJc w:val="right"/>
      <w:pPr>
        <w:ind w:left="6480" w:hanging="576"/>
      </w:pPr>
      <w:rPr>
        <w:smallCaps w:val="0"/>
        <w:strike w:val="0"/>
        <w:u w:val="none"/>
      </w:rPr>
    </w:lvl>
  </w:abstractNum>
  <w:abstractNum w:abstractNumId="12" w15:restartNumberingAfterBreak="0">
    <w:nsid w:val="103912C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14292623"/>
    <w:multiLevelType w:val="multilevel"/>
    <w:tmpl w:val="F7609EF4"/>
    <w:name w:val="Heading"/>
    <w:lvl w:ilvl="0">
      <w:start w:val="1"/>
      <w:numFmt w:val="decimal"/>
      <w:pStyle w:val="Heading1"/>
      <w:lvlText w:val="%1."/>
      <w:lvlJc w:val="left"/>
      <w:pPr>
        <w:ind w:left="0" w:firstLine="0"/>
      </w:pPr>
      <w:rPr>
        <w:caps w:val="0"/>
        <w:strike w:val="0"/>
        <w:dstrike w:val="0"/>
        <w:color w:val="010000"/>
        <w:u w:val="none"/>
      </w:rPr>
    </w:lvl>
    <w:lvl w:ilvl="1">
      <w:start w:val="1"/>
      <w:numFmt w:val="decimal"/>
      <w:pStyle w:val="Heading2"/>
      <w:lvlText w:val="%1.%2"/>
      <w:lvlJc w:val="left"/>
      <w:pPr>
        <w:ind w:left="0" w:firstLine="720"/>
      </w:pPr>
      <w:rPr>
        <w:caps w:val="0"/>
        <w:strike w:val="0"/>
        <w:dstrike w:val="0"/>
        <w:color w:val="010000"/>
        <w:u w:val="none"/>
      </w:rPr>
    </w:lvl>
    <w:lvl w:ilvl="2">
      <w:start w:val="1"/>
      <w:numFmt w:val="lowerLetter"/>
      <w:pStyle w:val="Heading3"/>
      <w:lvlText w:val="(%3)"/>
      <w:lvlJc w:val="left"/>
      <w:pPr>
        <w:ind w:left="0" w:firstLine="1440"/>
      </w:pPr>
      <w:rPr>
        <w:caps w:val="0"/>
        <w:strike w:val="0"/>
        <w:dstrike w:val="0"/>
        <w:color w:val="010000"/>
        <w:u w:val="none"/>
      </w:rPr>
    </w:lvl>
    <w:lvl w:ilvl="3">
      <w:start w:val="1"/>
      <w:numFmt w:val="lowerRoman"/>
      <w:pStyle w:val="Heading4"/>
      <w:lvlText w:val="(%4)"/>
      <w:lvlJc w:val="left"/>
      <w:pPr>
        <w:ind w:left="0" w:firstLine="2160"/>
      </w:pPr>
      <w:rPr>
        <w:caps w:val="0"/>
        <w:strike w:val="0"/>
        <w:dstrike w:val="0"/>
        <w:color w:val="010000"/>
        <w:u w:val="none"/>
      </w:rPr>
    </w:lvl>
    <w:lvl w:ilvl="4">
      <w:start w:val="1"/>
      <w:numFmt w:val="decimal"/>
      <w:pStyle w:val="Heading5"/>
      <w:lvlText w:val="(%5)"/>
      <w:lvlJc w:val="left"/>
      <w:pPr>
        <w:ind w:left="0" w:firstLine="2880"/>
      </w:pPr>
      <w:rPr>
        <w:caps w:val="0"/>
        <w:strike w:val="0"/>
        <w:dstrike w:val="0"/>
        <w:color w:val="010000"/>
        <w:u w:val="none"/>
      </w:rPr>
    </w:lvl>
    <w:lvl w:ilvl="5">
      <w:start w:val="1"/>
      <w:numFmt w:val="lowerLetter"/>
      <w:pStyle w:val="Heading6"/>
      <w:lvlText w:val="%6."/>
      <w:lvlJc w:val="left"/>
      <w:pPr>
        <w:ind w:left="0" w:firstLine="3600"/>
      </w:pPr>
      <w:rPr>
        <w:caps w:val="0"/>
        <w:strike w:val="0"/>
        <w:dstrike w:val="0"/>
        <w:color w:val="010000"/>
        <w:u w:val="none"/>
      </w:rPr>
    </w:lvl>
    <w:lvl w:ilvl="6">
      <w:start w:val="1"/>
      <w:numFmt w:val="lowerRoman"/>
      <w:pStyle w:val="Heading7"/>
      <w:lvlText w:val="%7."/>
      <w:lvlJc w:val="left"/>
      <w:pPr>
        <w:ind w:left="0" w:firstLine="4320"/>
      </w:pPr>
      <w:rPr>
        <w:caps w:val="0"/>
        <w:strike w:val="0"/>
        <w:dstrike w:val="0"/>
        <w:color w:val="010000"/>
        <w:u w:val="none"/>
      </w:rPr>
    </w:lvl>
    <w:lvl w:ilvl="7">
      <w:start w:val="1"/>
      <w:numFmt w:val="upperLetter"/>
      <w:pStyle w:val="Heading8"/>
      <w:lvlText w:val="%8."/>
      <w:lvlJc w:val="left"/>
      <w:pPr>
        <w:ind w:left="0" w:firstLine="5040"/>
      </w:pPr>
      <w:rPr>
        <w:caps w:val="0"/>
        <w:strike w:val="0"/>
        <w:dstrike w:val="0"/>
        <w:color w:val="010000"/>
        <w:u w:val="none"/>
      </w:rPr>
    </w:lvl>
    <w:lvl w:ilvl="8">
      <w:start w:val="1"/>
      <w:numFmt w:val="decimal"/>
      <w:pStyle w:val="Heading9"/>
      <w:lvlText w:val="%9)"/>
      <w:lvlJc w:val="left"/>
      <w:pPr>
        <w:ind w:left="0" w:firstLine="5760"/>
      </w:pPr>
      <w:rPr>
        <w:caps w:val="0"/>
        <w:strike w:val="0"/>
        <w:dstrike w:val="0"/>
        <w:color w:val="010000"/>
        <w:u w:val="none"/>
      </w:rPr>
    </w:lvl>
  </w:abstractNum>
  <w:abstractNum w:abstractNumId="14" w15:restartNumberingAfterBreak="0">
    <w:nsid w:val="2B89515D"/>
    <w:multiLevelType w:val="multilevel"/>
    <w:tmpl w:val="07442B9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30EC77F8"/>
    <w:multiLevelType w:val="multilevel"/>
    <w:tmpl w:val="704CAB7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4DDA7B35"/>
    <w:multiLevelType w:val="multilevel"/>
    <w:tmpl w:val="EBB6372C"/>
    <w:lvl w:ilvl="0">
      <w:start w:val="1"/>
      <w:numFmt w:val="upperRoman"/>
      <w:lvlRestart w:val="0"/>
      <w:lvlText w:val="%1."/>
      <w:lvlJc w:val="left"/>
      <w:pPr>
        <w:tabs>
          <w:tab w:val="num" w:pos="720"/>
        </w:tabs>
        <w:ind w:left="720" w:hanging="720"/>
      </w:pPr>
      <w:rPr>
        <w:rFonts w:hint="default"/>
        <w:caps w:val="0"/>
        <w:smallCaps w:val="0"/>
        <w:u w:val="none"/>
      </w:rPr>
    </w:lvl>
    <w:lvl w:ilvl="1">
      <w:start w:val="1"/>
      <w:numFmt w:val="upperLetter"/>
      <w:lvlText w:val="%2."/>
      <w:lvlJc w:val="left"/>
      <w:pPr>
        <w:tabs>
          <w:tab w:val="num" w:pos="1440"/>
        </w:tabs>
        <w:ind w:left="1440" w:hanging="720"/>
      </w:pPr>
      <w:rPr>
        <w:rFonts w:hint="default"/>
        <w:caps w:val="0"/>
        <w:smallCaps w:val="0"/>
        <w:u w:val="none"/>
      </w:rPr>
    </w:lvl>
    <w:lvl w:ilvl="2">
      <w:start w:val="1"/>
      <w:numFmt w:val="decimal"/>
      <w:lvlText w:val="%3."/>
      <w:lvlJc w:val="left"/>
      <w:pPr>
        <w:tabs>
          <w:tab w:val="num" w:pos="2160"/>
        </w:tabs>
        <w:ind w:left="2160" w:hanging="720"/>
      </w:pPr>
      <w:rPr>
        <w:rFonts w:hint="default"/>
        <w:caps w:val="0"/>
        <w:smallCaps w:val="0"/>
        <w:u w:val="none"/>
      </w:rPr>
    </w:lvl>
    <w:lvl w:ilvl="3">
      <w:start w:val="1"/>
      <w:numFmt w:val="lowerLetter"/>
      <w:lvlText w:val="%4."/>
      <w:lvlJc w:val="left"/>
      <w:pPr>
        <w:tabs>
          <w:tab w:val="num" w:pos="2880"/>
        </w:tabs>
        <w:ind w:left="2880" w:hanging="720"/>
      </w:pPr>
      <w:rPr>
        <w:rFonts w:hint="default"/>
        <w:caps w:val="0"/>
        <w:smallCaps w:val="0"/>
        <w:u w:val="none"/>
      </w:rPr>
    </w:lvl>
    <w:lvl w:ilvl="4">
      <w:start w:val="1"/>
      <w:numFmt w:val="lowerRoman"/>
      <w:lvlText w:val="(%5)"/>
      <w:lvlJc w:val="right"/>
      <w:pPr>
        <w:tabs>
          <w:tab w:val="num" w:pos="3600"/>
        </w:tabs>
        <w:ind w:left="3600" w:hanging="576"/>
      </w:pPr>
      <w:rPr>
        <w:rFonts w:hint="default"/>
        <w:caps w:val="0"/>
        <w:smallCaps w:val="0"/>
        <w:u w:val="none"/>
      </w:rPr>
    </w:lvl>
    <w:lvl w:ilvl="5">
      <w:start w:val="1"/>
      <w:numFmt w:val="upperLetter"/>
      <w:lvlText w:val="(%6)"/>
      <w:lvlJc w:val="left"/>
      <w:pPr>
        <w:tabs>
          <w:tab w:val="num" w:pos="4320"/>
        </w:tabs>
        <w:ind w:left="4320" w:hanging="720"/>
      </w:pPr>
      <w:rPr>
        <w:rFonts w:hint="default"/>
        <w:caps w:val="0"/>
        <w:smallCaps w:val="0"/>
        <w:u w:val="none"/>
      </w:rPr>
    </w:lvl>
    <w:lvl w:ilvl="6">
      <w:start w:val="1"/>
      <w:numFmt w:val="decimal"/>
      <w:lvlText w:val="(%7)"/>
      <w:lvlJc w:val="left"/>
      <w:pPr>
        <w:tabs>
          <w:tab w:val="num" w:pos="5040"/>
        </w:tabs>
        <w:ind w:left="5040" w:hanging="720"/>
      </w:pPr>
      <w:rPr>
        <w:rFonts w:hint="default"/>
        <w:caps w:val="0"/>
        <w:smallCaps w:val="0"/>
        <w:u w:val="none"/>
      </w:rPr>
    </w:lvl>
    <w:lvl w:ilvl="7">
      <w:start w:val="1"/>
      <w:numFmt w:val="lowerLetter"/>
      <w:lvlText w:val="%8)"/>
      <w:lvlJc w:val="left"/>
      <w:pPr>
        <w:tabs>
          <w:tab w:val="num" w:pos="5760"/>
        </w:tabs>
        <w:ind w:left="5760" w:hanging="720"/>
      </w:pPr>
      <w:rPr>
        <w:rFonts w:hint="default"/>
        <w:caps w:val="0"/>
        <w:smallCaps w:val="0"/>
        <w:u w:val="none"/>
      </w:rPr>
    </w:lvl>
    <w:lvl w:ilvl="8">
      <w:start w:val="1"/>
      <w:numFmt w:val="lowerRoman"/>
      <w:lvlText w:val="%9)"/>
      <w:lvlJc w:val="right"/>
      <w:pPr>
        <w:tabs>
          <w:tab w:val="num" w:pos="6480"/>
        </w:tabs>
        <w:ind w:left="6480" w:hanging="576"/>
      </w:pPr>
      <w:rPr>
        <w:rFonts w:hint="default"/>
        <w:caps w:val="0"/>
        <w:smallCaps w:val="0"/>
        <w:u w:val="none"/>
      </w:rPr>
    </w:lvl>
  </w:abstractNum>
  <w:abstractNum w:abstractNumId="17" w15:restartNumberingAfterBreak="0">
    <w:nsid w:val="565A79F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620B79D3"/>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3BC56D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3D863B8"/>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130368596">
    <w:abstractNumId w:val="11"/>
  </w:num>
  <w:num w:numId="2" w16cid:durableId="1364940486">
    <w:abstractNumId w:val="15"/>
  </w:num>
  <w:num w:numId="3" w16cid:durableId="544294746">
    <w:abstractNumId w:val="18"/>
  </w:num>
  <w:num w:numId="4" w16cid:durableId="70351683">
    <w:abstractNumId w:val="12"/>
  </w:num>
  <w:num w:numId="5" w16cid:durableId="1579367505">
    <w:abstractNumId w:val="19"/>
  </w:num>
  <w:num w:numId="6" w16cid:durableId="400372995">
    <w:abstractNumId w:val="20"/>
  </w:num>
  <w:num w:numId="7" w16cid:durableId="244650924">
    <w:abstractNumId w:val="14"/>
  </w:num>
  <w:num w:numId="8" w16cid:durableId="1617448153">
    <w:abstractNumId w:val="17"/>
  </w:num>
  <w:num w:numId="9" w16cid:durableId="1467090657">
    <w:abstractNumId w:val="16"/>
  </w:num>
  <w:num w:numId="10" w16cid:durableId="1632633339">
    <w:abstractNumId w:val="7"/>
  </w:num>
  <w:num w:numId="11" w16cid:durableId="1819345699">
    <w:abstractNumId w:val="6"/>
  </w:num>
  <w:num w:numId="12" w16cid:durableId="359212241">
    <w:abstractNumId w:val="5"/>
  </w:num>
  <w:num w:numId="13" w16cid:durableId="1705934616">
    <w:abstractNumId w:val="4"/>
  </w:num>
  <w:num w:numId="14" w16cid:durableId="1921062157">
    <w:abstractNumId w:val="8"/>
  </w:num>
  <w:num w:numId="15" w16cid:durableId="267740602">
    <w:abstractNumId w:val="3"/>
  </w:num>
  <w:num w:numId="16" w16cid:durableId="619147878">
    <w:abstractNumId w:val="2"/>
  </w:num>
  <w:num w:numId="17" w16cid:durableId="2010206691">
    <w:abstractNumId w:val="1"/>
  </w:num>
  <w:num w:numId="18" w16cid:durableId="583153477">
    <w:abstractNumId w:val="0"/>
  </w:num>
  <w:num w:numId="19" w16cid:durableId="936905753">
    <w:abstractNumId w:val="9"/>
  </w:num>
  <w:num w:numId="20" w16cid:durableId="976760432">
    <w:abstractNumId w:val="10"/>
  </w:num>
  <w:num w:numId="21" w16cid:durableId="21095418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SWActiveDesign" w:val="Heading"/>
    <w:docVar w:name="SWAllDesigns" w:val="Heading|"/>
    <w:docVar w:name="SWAllLineBreaks" w:val="Heading~~0|0|0|0|0|0|0|0|0|@@"/>
  </w:docVars>
  <w:rsids>
    <w:rsidRoot w:val="0074124D"/>
    <w:rsid w:val="00007C4E"/>
    <w:rsid w:val="00017D5A"/>
    <w:rsid w:val="00042C69"/>
    <w:rsid w:val="00054957"/>
    <w:rsid w:val="00062270"/>
    <w:rsid w:val="000943AD"/>
    <w:rsid w:val="000A582F"/>
    <w:rsid w:val="000C6701"/>
    <w:rsid w:val="000C7179"/>
    <w:rsid w:val="000D3CB1"/>
    <w:rsid w:val="000E2EF6"/>
    <w:rsid w:val="000E37ED"/>
    <w:rsid w:val="000E4DE0"/>
    <w:rsid w:val="000E67B8"/>
    <w:rsid w:val="000F1D28"/>
    <w:rsid w:val="000F3E62"/>
    <w:rsid w:val="00105396"/>
    <w:rsid w:val="00107C76"/>
    <w:rsid w:val="0012275B"/>
    <w:rsid w:val="00126F63"/>
    <w:rsid w:val="0014287F"/>
    <w:rsid w:val="00142DD0"/>
    <w:rsid w:val="001515C6"/>
    <w:rsid w:val="00185726"/>
    <w:rsid w:val="00193623"/>
    <w:rsid w:val="001976EB"/>
    <w:rsid w:val="001A0BB3"/>
    <w:rsid w:val="001A4857"/>
    <w:rsid w:val="001A4CC3"/>
    <w:rsid w:val="001B7F45"/>
    <w:rsid w:val="001C4F10"/>
    <w:rsid w:val="001D5F16"/>
    <w:rsid w:val="001D65D2"/>
    <w:rsid w:val="001E06CB"/>
    <w:rsid w:val="001F3D29"/>
    <w:rsid w:val="001F6ECE"/>
    <w:rsid w:val="00207998"/>
    <w:rsid w:val="00211715"/>
    <w:rsid w:val="00213658"/>
    <w:rsid w:val="00235AC5"/>
    <w:rsid w:val="002419DF"/>
    <w:rsid w:val="00246874"/>
    <w:rsid w:val="002470E2"/>
    <w:rsid w:val="00260725"/>
    <w:rsid w:val="00264E3B"/>
    <w:rsid w:val="00265C13"/>
    <w:rsid w:val="002701D6"/>
    <w:rsid w:val="00270CE9"/>
    <w:rsid w:val="00271E5E"/>
    <w:rsid w:val="00273EC5"/>
    <w:rsid w:val="00286A27"/>
    <w:rsid w:val="00293BEB"/>
    <w:rsid w:val="002A49B8"/>
    <w:rsid w:val="002C7FE4"/>
    <w:rsid w:val="002D2EEA"/>
    <w:rsid w:val="002D5E53"/>
    <w:rsid w:val="002E7A72"/>
    <w:rsid w:val="002F6E0C"/>
    <w:rsid w:val="0030131B"/>
    <w:rsid w:val="00322BD9"/>
    <w:rsid w:val="00336A42"/>
    <w:rsid w:val="00360E94"/>
    <w:rsid w:val="00373A2D"/>
    <w:rsid w:val="00375398"/>
    <w:rsid w:val="003848C6"/>
    <w:rsid w:val="00386789"/>
    <w:rsid w:val="003A3E4D"/>
    <w:rsid w:val="003A67EF"/>
    <w:rsid w:val="003B21B8"/>
    <w:rsid w:val="003B4FBA"/>
    <w:rsid w:val="003C0DC1"/>
    <w:rsid w:val="003C2501"/>
    <w:rsid w:val="003C50F6"/>
    <w:rsid w:val="003D13C0"/>
    <w:rsid w:val="003D24E9"/>
    <w:rsid w:val="003D507E"/>
    <w:rsid w:val="003E2186"/>
    <w:rsid w:val="003E3B77"/>
    <w:rsid w:val="003E5397"/>
    <w:rsid w:val="003E58E4"/>
    <w:rsid w:val="00400E79"/>
    <w:rsid w:val="004259E3"/>
    <w:rsid w:val="00434C55"/>
    <w:rsid w:val="00440FF9"/>
    <w:rsid w:val="00451298"/>
    <w:rsid w:val="00453992"/>
    <w:rsid w:val="00462983"/>
    <w:rsid w:val="00480447"/>
    <w:rsid w:val="004877EC"/>
    <w:rsid w:val="004A51FA"/>
    <w:rsid w:val="004C3368"/>
    <w:rsid w:val="004D1010"/>
    <w:rsid w:val="004D6CEF"/>
    <w:rsid w:val="004E3F85"/>
    <w:rsid w:val="004E41BD"/>
    <w:rsid w:val="004E6645"/>
    <w:rsid w:val="004F000C"/>
    <w:rsid w:val="00505ED3"/>
    <w:rsid w:val="0051207F"/>
    <w:rsid w:val="005120E3"/>
    <w:rsid w:val="00512AAD"/>
    <w:rsid w:val="005164B6"/>
    <w:rsid w:val="00524586"/>
    <w:rsid w:val="00524CD6"/>
    <w:rsid w:val="00544575"/>
    <w:rsid w:val="00565EE7"/>
    <w:rsid w:val="00567DC0"/>
    <w:rsid w:val="00570B30"/>
    <w:rsid w:val="00571EA6"/>
    <w:rsid w:val="00572699"/>
    <w:rsid w:val="00574219"/>
    <w:rsid w:val="0058187F"/>
    <w:rsid w:val="00587C9B"/>
    <w:rsid w:val="005B3C14"/>
    <w:rsid w:val="005C17F4"/>
    <w:rsid w:val="005D4C62"/>
    <w:rsid w:val="005D50FE"/>
    <w:rsid w:val="005E0B93"/>
    <w:rsid w:val="005E75DE"/>
    <w:rsid w:val="00615103"/>
    <w:rsid w:val="0062088D"/>
    <w:rsid w:val="00621FD0"/>
    <w:rsid w:val="0062477D"/>
    <w:rsid w:val="00635250"/>
    <w:rsid w:val="006523DA"/>
    <w:rsid w:val="00663B27"/>
    <w:rsid w:val="00665D56"/>
    <w:rsid w:val="00683053"/>
    <w:rsid w:val="0068542F"/>
    <w:rsid w:val="00690993"/>
    <w:rsid w:val="006930B0"/>
    <w:rsid w:val="006A2893"/>
    <w:rsid w:val="006B1A7C"/>
    <w:rsid w:val="006D16EE"/>
    <w:rsid w:val="006D73F5"/>
    <w:rsid w:val="006E7257"/>
    <w:rsid w:val="006F4E0A"/>
    <w:rsid w:val="00700411"/>
    <w:rsid w:val="00707A46"/>
    <w:rsid w:val="00712FF2"/>
    <w:rsid w:val="00720AAA"/>
    <w:rsid w:val="00724776"/>
    <w:rsid w:val="00735741"/>
    <w:rsid w:val="007411D6"/>
    <w:rsid w:val="0074124D"/>
    <w:rsid w:val="007565BA"/>
    <w:rsid w:val="007638FF"/>
    <w:rsid w:val="0077063D"/>
    <w:rsid w:val="007741BE"/>
    <w:rsid w:val="00780E12"/>
    <w:rsid w:val="00787F20"/>
    <w:rsid w:val="007A0796"/>
    <w:rsid w:val="007A59EF"/>
    <w:rsid w:val="007C2FE1"/>
    <w:rsid w:val="007C4E57"/>
    <w:rsid w:val="007D79CC"/>
    <w:rsid w:val="008008C6"/>
    <w:rsid w:val="00801B32"/>
    <w:rsid w:val="00804B20"/>
    <w:rsid w:val="00807770"/>
    <w:rsid w:val="00810107"/>
    <w:rsid w:val="00816081"/>
    <w:rsid w:val="008167BC"/>
    <w:rsid w:val="00823318"/>
    <w:rsid w:val="008375A8"/>
    <w:rsid w:val="008573C4"/>
    <w:rsid w:val="0086236C"/>
    <w:rsid w:val="008676C0"/>
    <w:rsid w:val="00873E9F"/>
    <w:rsid w:val="008808FA"/>
    <w:rsid w:val="008A1723"/>
    <w:rsid w:val="008A64D9"/>
    <w:rsid w:val="008B6771"/>
    <w:rsid w:val="008B6D03"/>
    <w:rsid w:val="008D60AE"/>
    <w:rsid w:val="008D64FF"/>
    <w:rsid w:val="008E16FB"/>
    <w:rsid w:val="008E29CD"/>
    <w:rsid w:val="008F666E"/>
    <w:rsid w:val="009103A4"/>
    <w:rsid w:val="00917670"/>
    <w:rsid w:val="00941E2B"/>
    <w:rsid w:val="00947A5A"/>
    <w:rsid w:val="0095277D"/>
    <w:rsid w:val="00955E10"/>
    <w:rsid w:val="00957F48"/>
    <w:rsid w:val="0098408C"/>
    <w:rsid w:val="009939F9"/>
    <w:rsid w:val="009A05D3"/>
    <w:rsid w:val="009C2610"/>
    <w:rsid w:val="009C7F7F"/>
    <w:rsid w:val="009D0374"/>
    <w:rsid w:val="009D44FD"/>
    <w:rsid w:val="009E368F"/>
    <w:rsid w:val="009F1858"/>
    <w:rsid w:val="00A03F35"/>
    <w:rsid w:val="00A11B87"/>
    <w:rsid w:val="00A13AD4"/>
    <w:rsid w:val="00A15243"/>
    <w:rsid w:val="00A22A96"/>
    <w:rsid w:val="00A254E2"/>
    <w:rsid w:val="00A33A85"/>
    <w:rsid w:val="00A51C7E"/>
    <w:rsid w:val="00A6033C"/>
    <w:rsid w:val="00A63ACF"/>
    <w:rsid w:val="00A84C9A"/>
    <w:rsid w:val="00A86A2F"/>
    <w:rsid w:val="00A8780E"/>
    <w:rsid w:val="00A879D4"/>
    <w:rsid w:val="00AA0528"/>
    <w:rsid w:val="00AA0EB7"/>
    <w:rsid w:val="00AA5EB5"/>
    <w:rsid w:val="00AE05CD"/>
    <w:rsid w:val="00AE2158"/>
    <w:rsid w:val="00AE2613"/>
    <w:rsid w:val="00AE6D04"/>
    <w:rsid w:val="00AF0D93"/>
    <w:rsid w:val="00AF1CB1"/>
    <w:rsid w:val="00AF2A10"/>
    <w:rsid w:val="00AF65A3"/>
    <w:rsid w:val="00B105A4"/>
    <w:rsid w:val="00B24C41"/>
    <w:rsid w:val="00B3399A"/>
    <w:rsid w:val="00B37673"/>
    <w:rsid w:val="00B41912"/>
    <w:rsid w:val="00B563D1"/>
    <w:rsid w:val="00B5727E"/>
    <w:rsid w:val="00B622F3"/>
    <w:rsid w:val="00B64841"/>
    <w:rsid w:val="00B66F6A"/>
    <w:rsid w:val="00B8241C"/>
    <w:rsid w:val="00B94DF6"/>
    <w:rsid w:val="00BA2361"/>
    <w:rsid w:val="00BB012F"/>
    <w:rsid w:val="00BC0442"/>
    <w:rsid w:val="00BC2639"/>
    <w:rsid w:val="00BC7D49"/>
    <w:rsid w:val="00BD2A90"/>
    <w:rsid w:val="00BD404B"/>
    <w:rsid w:val="00BD7AD9"/>
    <w:rsid w:val="00C10C5E"/>
    <w:rsid w:val="00C14C03"/>
    <w:rsid w:val="00C15BAB"/>
    <w:rsid w:val="00C20DE7"/>
    <w:rsid w:val="00C220C6"/>
    <w:rsid w:val="00C26CAE"/>
    <w:rsid w:val="00C312C6"/>
    <w:rsid w:val="00C41FAB"/>
    <w:rsid w:val="00C51ADF"/>
    <w:rsid w:val="00C5294B"/>
    <w:rsid w:val="00C53ADC"/>
    <w:rsid w:val="00C53E89"/>
    <w:rsid w:val="00C76653"/>
    <w:rsid w:val="00C77625"/>
    <w:rsid w:val="00CA6722"/>
    <w:rsid w:val="00CA7CB2"/>
    <w:rsid w:val="00CD7162"/>
    <w:rsid w:val="00CE477D"/>
    <w:rsid w:val="00CF01B6"/>
    <w:rsid w:val="00CF783C"/>
    <w:rsid w:val="00D12B37"/>
    <w:rsid w:val="00D36A43"/>
    <w:rsid w:val="00D429C2"/>
    <w:rsid w:val="00D47610"/>
    <w:rsid w:val="00D47D1F"/>
    <w:rsid w:val="00D53FCE"/>
    <w:rsid w:val="00D60233"/>
    <w:rsid w:val="00D75BB1"/>
    <w:rsid w:val="00D8610F"/>
    <w:rsid w:val="00D94950"/>
    <w:rsid w:val="00D9566F"/>
    <w:rsid w:val="00D95F4A"/>
    <w:rsid w:val="00DA05FC"/>
    <w:rsid w:val="00DA0E87"/>
    <w:rsid w:val="00DB7AAA"/>
    <w:rsid w:val="00DC042E"/>
    <w:rsid w:val="00DC180A"/>
    <w:rsid w:val="00DC48C8"/>
    <w:rsid w:val="00DE572B"/>
    <w:rsid w:val="00DF1A8C"/>
    <w:rsid w:val="00DF7878"/>
    <w:rsid w:val="00E06806"/>
    <w:rsid w:val="00E12807"/>
    <w:rsid w:val="00E155D5"/>
    <w:rsid w:val="00E16D2D"/>
    <w:rsid w:val="00E23F8F"/>
    <w:rsid w:val="00E3379F"/>
    <w:rsid w:val="00E34478"/>
    <w:rsid w:val="00E34AFF"/>
    <w:rsid w:val="00E44DD0"/>
    <w:rsid w:val="00E609D2"/>
    <w:rsid w:val="00E75025"/>
    <w:rsid w:val="00E8184D"/>
    <w:rsid w:val="00E83468"/>
    <w:rsid w:val="00E87CF2"/>
    <w:rsid w:val="00EC05A8"/>
    <w:rsid w:val="00EC1BE4"/>
    <w:rsid w:val="00EC5684"/>
    <w:rsid w:val="00ED08B2"/>
    <w:rsid w:val="00EE5E36"/>
    <w:rsid w:val="00EE6505"/>
    <w:rsid w:val="00EF73EE"/>
    <w:rsid w:val="00F15CEA"/>
    <w:rsid w:val="00F2325B"/>
    <w:rsid w:val="00F2412C"/>
    <w:rsid w:val="00F46C92"/>
    <w:rsid w:val="00F47A23"/>
    <w:rsid w:val="00F774BC"/>
    <w:rsid w:val="00F80B50"/>
    <w:rsid w:val="00F85D9F"/>
    <w:rsid w:val="00FA0EF0"/>
    <w:rsid w:val="00FA17D6"/>
    <w:rsid w:val="00FB4908"/>
    <w:rsid w:val="00FC31DB"/>
    <w:rsid w:val="00FE2036"/>
    <w:rsid w:val="00FF659F"/>
    <w:rsid w:val="029AB2B1"/>
    <w:rsid w:val="0AE68140"/>
    <w:rsid w:val="0BA601E0"/>
    <w:rsid w:val="0CF654C8"/>
    <w:rsid w:val="1296226B"/>
    <w:rsid w:val="1D0E0723"/>
    <w:rsid w:val="336B0089"/>
    <w:rsid w:val="33C6AE2A"/>
    <w:rsid w:val="35780DFB"/>
    <w:rsid w:val="3C0D0E69"/>
    <w:rsid w:val="407C1FF7"/>
    <w:rsid w:val="46F76012"/>
    <w:rsid w:val="4AA80FA5"/>
    <w:rsid w:val="5201143B"/>
    <w:rsid w:val="52DB9AA9"/>
    <w:rsid w:val="5915E27E"/>
    <w:rsid w:val="5A39148D"/>
    <w:rsid w:val="5C96099F"/>
    <w:rsid w:val="5E046ACB"/>
    <w:rsid w:val="647B2869"/>
    <w:rsid w:val="650479E9"/>
    <w:rsid w:val="65F134DB"/>
    <w:rsid w:val="75D5D30F"/>
    <w:rsid w:val="76846A88"/>
    <w:rsid w:val="77B90C79"/>
    <w:rsid w:val="792C534C"/>
    <w:rsid w:val="79769F47"/>
    <w:rsid w:val="7B0ADC5E"/>
    <w:rsid w:val="7D22880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BD55FE"/>
  <w15:docId w15:val="{E03CEF72-8332-4FD2-B77D-856C45287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0" w:unhideWhenUsed="1" w:qFormat="1"/>
    <w:lsdException w:name="toc 3" w:semiHidden="1" w:uiPriority="0" w:unhideWhenUsed="1" w:qFormat="1"/>
    <w:lsdException w:name="toc 4" w:semiHidden="1" w:uiPriority="0" w:unhideWhenUsed="1" w:qFormat="1"/>
    <w:lsdException w:name="toc 5" w:semiHidden="1" w:uiPriority="0" w:unhideWhenUsed="1" w:qFormat="1"/>
    <w:lsdException w:name="toc 6" w:semiHidden="1" w:uiPriority="0" w:unhideWhenUsed="1" w:qFormat="1"/>
    <w:lsdException w:name="toc 7" w:semiHidden="1" w:uiPriority="0" w:unhideWhenUsed="1" w:qFormat="1"/>
    <w:lsdException w:name="toc 8" w:semiHidden="1" w:uiPriority="0" w:unhideWhenUsed="1" w:qFormat="1"/>
    <w:lsdException w:name="toc 9" w:semiHidden="1" w:uiPriority="0" w:unhideWhenUsed="1" w:qFormat="1"/>
    <w:lsdException w:name="Normal Indent" w:semiHidden="1" w:uiPriority="0" w:unhideWhenUsed="1" w:qFormat="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iPriority="0" w:unhideWhenUsed="1" w:qFormat="1"/>
    <w:lsdException w:name="Default Paragraph Font" w:semiHidden="1" w:uiPriority="1" w:unhideWhenUsed="1"/>
    <w:lsdException w:name="Body Text" w:semiHidden="1" w:uiPriority="0" w:unhideWhenUsed="1" w:qFormat="1"/>
    <w:lsdException w:name="Body Text Indent" w:semiHidden="1" w:uiPriority="0" w:unhideWhenUsed="1" w:qFormat="1"/>
    <w:lsdException w:name="List Continue" w:semiHidden="1"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0" w:qFormat="1"/>
    <w:lsdException w:name="Salutation" w:semiHidden="1" w:uiPriority="0" w:unhideWhenUsed="1" w:qFormat="1"/>
    <w:lsdException w:name="Date" w:semiHidden="1" w:unhideWhenUsed="1"/>
    <w:lsdException w:name="Body Text First Indent" w:semiHidden="1" w:uiPriority="0" w:unhideWhenUsed="1" w:qFormat="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qFormat="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iPriority="0"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AD9"/>
    <w:rPr>
      <w:rFonts w:eastAsiaTheme="minorEastAsia"/>
    </w:rPr>
  </w:style>
  <w:style w:type="paragraph" w:styleId="Heading1">
    <w:name w:val="heading 1"/>
    <w:basedOn w:val="Normal"/>
    <w:next w:val="BodyText"/>
    <w:link w:val="Heading1Char"/>
    <w:uiPriority w:val="9"/>
    <w:unhideWhenUsed/>
    <w:qFormat/>
    <w:rsid w:val="00801B32"/>
    <w:pPr>
      <w:numPr>
        <w:numId w:val="21"/>
      </w:numPr>
      <w:spacing w:after="240"/>
      <w:outlineLvl w:val="0"/>
    </w:pPr>
    <w:rPr>
      <w:b/>
      <w:color w:val="000000"/>
    </w:rPr>
  </w:style>
  <w:style w:type="paragraph" w:styleId="Heading2">
    <w:name w:val="heading 2"/>
    <w:basedOn w:val="Normal"/>
    <w:next w:val="BodyText"/>
    <w:link w:val="Heading2Char"/>
    <w:uiPriority w:val="9"/>
    <w:unhideWhenUsed/>
    <w:qFormat/>
    <w:rsid w:val="00801B32"/>
    <w:pPr>
      <w:numPr>
        <w:ilvl w:val="1"/>
        <w:numId w:val="21"/>
      </w:numPr>
      <w:spacing w:after="240"/>
      <w:outlineLvl w:val="1"/>
    </w:pPr>
    <w:rPr>
      <w:color w:val="000000"/>
    </w:rPr>
  </w:style>
  <w:style w:type="paragraph" w:styleId="Heading3">
    <w:name w:val="heading 3"/>
    <w:basedOn w:val="Normal"/>
    <w:next w:val="BodyText"/>
    <w:link w:val="Heading3Char"/>
    <w:uiPriority w:val="9"/>
    <w:unhideWhenUsed/>
    <w:qFormat/>
    <w:rsid w:val="00801B32"/>
    <w:pPr>
      <w:numPr>
        <w:ilvl w:val="2"/>
        <w:numId w:val="21"/>
      </w:numPr>
      <w:spacing w:after="240"/>
      <w:outlineLvl w:val="2"/>
    </w:pPr>
    <w:rPr>
      <w:color w:val="000000"/>
    </w:rPr>
  </w:style>
  <w:style w:type="paragraph" w:styleId="Heading4">
    <w:name w:val="heading 4"/>
    <w:basedOn w:val="Normal"/>
    <w:next w:val="BodyText"/>
    <w:link w:val="Heading4Char"/>
    <w:uiPriority w:val="9"/>
    <w:unhideWhenUsed/>
    <w:qFormat/>
    <w:rsid w:val="00801B32"/>
    <w:pPr>
      <w:numPr>
        <w:ilvl w:val="3"/>
        <w:numId w:val="21"/>
      </w:numPr>
      <w:spacing w:after="240"/>
      <w:outlineLvl w:val="3"/>
    </w:pPr>
    <w:rPr>
      <w:color w:val="000000"/>
    </w:rPr>
  </w:style>
  <w:style w:type="paragraph" w:styleId="Heading5">
    <w:name w:val="heading 5"/>
    <w:basedOn w:val="Normal"/>
    <w:next w:val="BodyText"/>
    <w:link w:val="Heading5Char"/>
    <w:uiPriority w:val="9"/>
    <w:unhideWhenUsed/>
    <w:qFormat/>
    <w:rsid w:val="00801B32"/>
    <w:pPr>
      <w:numPr>
        <w:ilvl w:val="4"/>
        <w:numId w:val="21"/>
      </w:numPr>
      <w:spacing w:after="240"/>
      <w:outlineLvl w:val="4"/>
    </w:pPr>
    <w:rPr>
      <w:color w:val="000000"/>
      <w:sz w:val="24"/>
    </w:rPr>
  </w:style>
  <w:style w:type="paragraph" w:styleId="Heading6">
    <w:name w:val="heading 6"/>
    <w:basedOn w:val="Normal"/>
    <w:next w:val="BodyText"/>
    <w:link w:val="Heading6Char"/>
    <w:uiPriority w:val="9"/>
    <w:unhideWhenUsed/>
    <w:qFormat/>
    <w:rsid w:val="00801B32"/>
    <w:pPr>
      <w:numPr>
        <w:ilvl w:val="5"/>
        <w:numId w:val="21"/>
      </w:numPr>
      <w:spacing w:after="240"/>
      <w:outlineLvl w:val="5"/>
    </w:pPr>
    <w:rPr>
      <w:color w:val="000000"/>
      <w:sz w:val="24"/>
    </w:rPr>
  </w:style>
  <w:style w:type="paragraph" w:styleId="Heading7">
    <w:name w:val="heading 7"/>
    <w:basedOn w:val="Normal"/>
    <w:next w:val="BodyText"/>
    <w:link w:val="Heading7Char"/>
    <w:uiPriority w:val="9"/>
    <w:unhideWhenUsed/>
    <w:qFormat/>
    <w:rsid w:val="00801B32"/>
    <w:pPr>
      <w:numPr>
        <w:ilvl w:val="6"/>
        <w:numId w:val="21"/>
      </w:numPr>
      <w:spacing w:after="240"/>
      <w:outlineLvl w:val="6"/>
    </w:pPr>
    <w:rPr>
      <w:color w:val="000000"/>
      <w:sz w:val="24"/>
    </w:rPr>
  </w:style>
  <w:style w:type="paragraph" w:styleId="Heading8">
    <w:name w:val="heading 8"/>
    <w:basedOn w:val="Normal"/>
    <w:next w:val="BodyText"/>
    <w:link w:val="Heading8Char"/>
    <w:uiPriority w:val="9"/>
    <w:unhideWhenUsed/>
    <w:qFormat/>
    <w:rsid w:val="00801B32"/>
    <w:pPr>
      <w:numPr>
        <w:ilvl w:val="7"/>
        <w:numId w:val="21"/>
      </w:numPr>
      <w:spacing w:after="240"/>
      <w:outlineLvl w:val="7"/>
    </w:pPr>
    <w:rPr>
      <w:color w:val="000000"/>
      <w:sz w:val="24"/>
    </w:rPr>
  </w:style>
  <w:style w:type="paragraph" w:styleId="Heading9">
    <w:name w:val="heading 9"/>
    <w:basedOn w:val="Normal"/>
    <w:next w:val="BodyText"/>
    <w:link w:val="Heading9Char"/>
    <w:uiPriority w:val="9"/>
    <w:unhideWhenUsed/>
    <w:qFormat/>
    <w:rsid w:val="00801B32"/>
    <w:pPr>
      <w:numPr>
        <w:ilvl w:val="8"/>
        <w:numId w:val="21"/>
      </w:numPr>
      <w:spacing w:after="240"/>
      <w:outlineLvl w:val="8"/>
    </w:pPr>
    <w:rPr>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AD9"/>
    <w:rPr>
      <w:rFonts w:eastAsiaTheme="minorEastAsia"/>
      <w:b/>
      <w:color w:val="000000"/>
    </w:rPr>
  </w:style>
  <w:style w:type="character" w:customStyle="1" w:styleId="Heading2Char">
    <w:name w:val="Heading 2 Char"/>
    <w:basedOn w:val="DefaultParagraphFont"/>
    <w:link w:val="Heading2"/>
    <w:uiPriority w:val="9"/>
    <w:rsid w:val="00BD7AD9"/>
    <w:rPr>
      <w:rFonts w:eastAsiaTheme="minorEastAsia"/>
      <w:color w:val="000000"/>
    </w:rPr>
  </w:style>
  <w:style w:type="character" w:customStyle="1" w:styleId="Heading3Char">
    <w:name w:val="Heading 3 Char"/>
    <w:basedOn w:val="DefaultParagraphFont"/>
    <w:link w:val="Heading3"/>
    <w:uiPriority w:val="9"/>
    <w:rsid w:val="00BD7AD9"/>
    <w:rPr>
      <w:rFonts w:eastAsiaTheme="minorEastAsia"/>
      <w:color w:val="000000"/>
    </w:rPr>
  </w:style>
  <w:style w:type="character" w:customStyle="1" w:styleId="Heading4Char">
    <w:name w:val="Heading 4 Char"/>
    <w:basedOn w:val="DefaultParagraphFont"/>
    <w:link w:val="Heading4"/>
    <w:uiPriority w:val="9"/>
    <w:rsid w:val="00BD7AD9"/>
    <w:rPr>
      <w:rFonts w:eastAsiaTheme="minorEastAsia"/>
      <w:color w:val="000000"/>
    </w:rPr>
  </w:style>
  <w:style w:type="character" w:customStyle="1" w:styleId="Heading5Char">
    <w:name w:val="Heading 5 Char"/>
    <w:basedOn w:val="DefaultParagraphFont"/>
    <w:link w:val="Heading5"/>
    <w:uiPriority w:val="9"/>
    <w:rsid w:val="00BD7AD9"/>
    <w:rPr>
      <w:rFonts w:eastAsiaTheme="minorEastAsia"/>
      <w:color w:val="000000"/>
      <w:sz w:val="24"/>
    </w:rPr>
  </w:style>
  <w:style w:type="character" w:customStyle="1" w:styleId="Heading6Char">
    <w:name w:val="Heading 6 Char"/>
    <w:basedOn w:val="DefaultParagraphFont"/>
    <w:link w:val="Heading6"/>
    <w:uiPriority w:val="9"/>
    <w:rsid w:val="00BD7AD9"/>
    <w:rPr>
      <w:rFonts w:eastAsiaTheme="minorEastAsia"/>
      <w:color w:val="000000"/>
      <w:sz w:val="24"/>
    </w:rPr>
  </w:style>
  <w:style w:type="character" w:customStyle="1" w:styleId="Heading7Char">
    <w:name w:val="Heading 7 Char"/>
    <w:basedOn w:val="DefaultParagraphFont"/>
    <w:link w:val="Heading7"/>
    <w:uiPriority w:val="9"/>
    <w:rsid w:val="00BD7AD9"/>
    <w:rPr>
      <w:rFonts w:eastAsiaTheme="minorEastAsia"/>
      <w:color w:val="000000"/>
      <w:sz w:val="24"/>
    </w:rPr>
  </w:style>
  <w:style w:type="character" w:customStyle="1" w:styleId="Heading8Char">
    <w:name w:val="Heading 8 Char"/>
    <w:basedOn w:val="DefaultParagraphFont"/>
    <w:link w:val="Heading8"/>
    <w:uiPriority w:val="9"/>
    <w:rsid w:val="00BD7AD9"/>
    <w:rPr>
      <w:rFonts w:eastAsiaTheme="minorEastAsia"/>
      <w:color w:val="000000"/>
      <w:sz w:val="24"/>
    </w:rPr>
  </w:style>
  <w:style w:type="character" w:customStyle="1" w:styleId="Heading9Char">
    <w:name w:val="Heading 9 Char"/>
    <w:basedOn w:val="DefaultParagraphFont"/>
    <w:link w:val="Heading9"/>
    <w:uiPriority w:val="9"/>
    <w:rsid w:val="00BD7AD9"/>
    <w:rPr>
      <w:rFonts w:eastAsiaTheme="minorEastAsia"/>
      <w:color w:val="000000"/>
      <w:sz w:val="24"/>
    </w:rPr>
  </w:style>
  <w:style w:type="paragraph" w:styleId="Header">
    <w:name w:val="header"/>
    <w:basedOn w:val="Normal"/>
    <w:link w:val="HeaderChar"/>
    <w:unhideWhenUsed/>
    <w:qFormat/>
    <w:rsid w:val="00BD7AD9"/>
    <w:pPr>
      <w:tabs>
        <w:tab w:val="center" w:pos="4320"/>
        <w:tab w:val="right" w:pos="8640"/>
      </w:tabs>
    </w:pPr>
  </w:style>
  <w:style w:type="character" w:customStyle="1" w:styleId="HeaderChar">
    <w:name w:val="Header Char"/>
    <w:basedOn w:val="DefaultParagraphFont"/>
    <w:link w:val="Header"/>
    <w:rsid w:val="00BD7AD9"/>
    <w:rPr>
      <w:rFonts w:eastAsiaTheme="minorEastAsia"/>
      <w:sz w:val="24"/>
    </w:rPr>
  </w:style>
  <w:style w:type="paragraph" w:styleId="Footer">
    <w:name w:val="footer"/>
    <w:basedOn w:val="Normal"/>
    <w:link w:val="FooterChar"/>
    <w:unhideWhenUsed/>
    <w:qFormat/>
    <w:rsid w:val="00BD7AD9"/>
    <w:pPr>
      <w:tabs>
        <w:tab w:val="center" w:pos="4320"/>
        <w:tab w:val="right" w:pos="8640"/>
      </w:tabs>
    </w:pPr>
  </w:style>
  <w:style w:type="character" w:customStyle="1" w:styleId="FooterChar">
    <w:name w:val="Footer Char"/>
    <w:basedOn w:val="DefaultParagraphFont"/>
    <w:link w:val="Footer"/>
    <w:rsid w:val="00BD7AD9"/>
    <w:rPr>
      <w:rFonts w:eastAsiaTheme="minorEastAsia"/>
      <w:sz w:val="24"/>
    </w:rPr>
  </w:style>
  <w:style w:type="numbering" w:styleId="111111">
    <w:name w:val="Outline List 2"/>
    <w:basedOn w:val="NoList"/>
    <w:semiHidden/>
    <w:rsid w:val="00BD7AD9"/>
    <w:pPr>
      <w:numPr>
        <w:numId w:val="3"/>
      </w:numPr>
    </w:pPr>
  </w:style>
  <w:style w:type="numbering" w:styleId="1ai">
    <w:name w:val="Outline List 1"/>
    <w:basedOn w:val="NoList"/>
    <w:semiHidden/>
    <w:rsid w:val="00BD7AD9"/>
    <w:pPr>
      <w:numPr>
        <w:numId w:val="6"/>
      </w:numPr>
    </w:pPr>
  </w:style>
  <w:style w:type="numbering" w:styleId="ArticleSection">
    <w:name w:val="Outline List 3"/>
    <w:basedOn w:val="NoList"/>
    <w:semiHidden/>
    <w:rsid w:val="00BD7AD9"/>
    <w:pPr>
      <w:numPr>
        <w:numId w:val="8"/>
      </w:numPr>
    </w:pPr>
  </w:style>
  <w:style w:type="paragraph" w:styleId="BlockText">
    <w:name w:val="Block Text"/>
    <w:basedOn w:val="Normal"/>
    <w:unhideWhenUsed/>
    <w:qFormat/>
    <w:rsid w:val="00BD7AD9"/>
    <w:pPr>
      <w:spacing w:after="240"/>
      <w:ind w:left="720" w:right="720"/>
    </w:pPr>
  </w:style>
  <w:style w:type="paragraph" w:styleId="BodyText">
    <w:name w:val="Body Text"/>
    <w:basedOn w:val="Normal"/>
    <w:link w:val="BodyTextChar"/>
    <w:unhideWhenUsed/>
    <w:qFormat/>
    <w:rsid w:val="00BD7AD9"/>
    <w:pPr>
      <w:spacing w:after="240"/>
      <w:ind w:firstLine="720"/>
    </w:pPr>
  </w:style>
  <w:style w:type="character" w:customStyle="1" w:styleId="BodyTextChar">
    <w:name w:val="Body Text Char"/>
    <w:basedOn w:val="DefaultParagraphFont"/>
    <w:link w:val="BodyText"/>
    <w:rsid w:val="00BD7AD9"/>
    <w:rPr>
      <w:rFonts w:eastAsiaTheme="minorEastAsia"/>
      <w:sz w:val="24"/>
    </w:rPr>
  </w:style>
  <w:style w:type="paragraph" w:styleId="BodyText2">
    <w:name w:val="Body Text 2"/>
    <w:basedOn w:val="Normal"/>
    <w:link w:val="BodyText2Char"/>
    <w:unhideWhenUsed/>
    <w:rsid w:val="00BD7AD9"/>
    <w:pPr>
      <w:spacing w:after="120" w:line="480" w:lineRule="auto"/>
    </w:pPr>
  </w:style>
  <w:style w:type="character" w:customStyle="1" w:styleId="BodyText2Char">
    <w:name w:val="Body Text 2 Char"/>
    <w:basedOn w:val="DefaultParagraphFont"/>
    <w:link w:val="BodyText2"/>
    <w:rsid w:val="00BD7AD9"/>
    <w:rPr>
      <w:rFonts w:eastAsiaTheme="minorEastAsia"/>
      <w:sz w:val="24"/>
    </w:rPr>
  </w:style>
  <w:style w:type="paragraph" w:styleId="BodyText3">
    <w:name w:val="Body Text 3"/>
    <w:basedOn w:val="Normal"/>
    <w:link w:val="BodyText3Char"/>
    <w:unhideWhenUsed/>
    <w:rsid w:val="00BD7AD9"/>
    <w:pPr>
      <w:spacing w:after="120"/>
    </w:pPr>
    <w:rPr>
      <w:sz w:val="16"/>
      <w:szCs w:val="16"/>
    </w:rPr>
  </w:style>
  <w:style w:type="character" w:customStyle="1" w:styleId="BodyText3Char">
    <w:name w:val="Body Text 3 Char"/>
    <w:basedOn w:val="DefaultParagraphFont"/>
    <w:link w:val="BodyText3"/>
    <w:rsid w:val="00BD7AD9"/>
    <w:rPr>
      <w:rFonts w:eastAsiaTheme="minorEastAsia"/>
      <w:sz w:val="16"/>
      <w:szCs w:val="16"/>
    </w:rPr>
  </w:style>
  <w:style w:type="paragraph" w:styleId="BodyTextFirstIndent">
    <w:name w:val="Body Text First Indent"/>
    <w:basedOn w:val="BodyText"/>
    <w:link w:val="BodyTextFirstIndentChar"/>
    <w:unhideWhenUsed/>
    <w:qFormat/>
    <w:rsid w:val="00BD7AD9"/>
    <w:pPr>
      <w:spacing w:after="120"/>
      <w:ind w:firstLine="210"/>
    </w:pPr>
  </w:style>
  <w:style w:type="character" w:customStyle="1" w:styleId="BodyTextFirstIndentChar">
    <w:name w:val="Body Text First Indent Char"/>
    <w:basedOn w:val="BodyTextChar"/>
    <w:link w:val="BodyTextFirstIndent"/>
    <w:rsid w:val="00BD7AD9"/>
    <w:rPr>
      <w:rFonts w:eastAsiaTheme="minorEastAsia"/>
      <w:sz w:val="24"/>
    </w:rPr>
  </w:style>
  <w:style w:type="paragraph" w:styleId="BodyTextIndent">
    <w:name w:val="Body Text Indent"/>
    <w:basedOn w:val="Normal"/>
    <w:link w:val="BodyTextIndentChar"/>
    <w:unhideWhenUsed/>
    <w:qFormat/>
    <w:rsid w:val="00BD7AD9"/>
    <w:pPr>
      <w:spacing w:after="120"/>
      <w:ind w:left="360"/>
    </w:pPr>
  </w:style>
  <w:style w:type="character" w:customStyle="1" w:styleId="BodyTextIndentChar">
    <w:name w:val="Body Text Indent Char"/>
    <w:basedOn w:val="DefaultParagraphFont"/>
    <w:link w:val="BodyTextIndent"/>
    <w:rsid w:val="00BD7AD9"/>
    <w:rPr>
      <w:rFonts w:eastAsiaTheme="minorEastAsia"/>
      <w:sz w:val="24"/>
    </w:rPr>
  </w:style>
  <w:style w:type="paragraph" w:styleId="BodyTextFirstIndent2">
    <w:name w:val="Body Text First Indent 2"/>
    <w:basedOn w:val="BodyTextIndent"/>
    <w:link w:val="BodyTextFirstIndent2Char"/>
    <w:unhideWhenUsed/>
    <w:rsid w:val="00BD7AD9"/>
    <w:pPr>
      <w:ind w:firstLine="210"/>
    </w:pPr>
  </w:style>
  <w:style w:type="character" w:customStyle="1" w:styleId="BodyTextFirstIndent2Char">
    <w:name w:val="Body Text First Indent 2 Char"/>
    <w:basedOn w:val="BodyTextIndentChar"/>
    <w:link w:val="BodyTextFirstIndent2"/>
    <w:rsid w:val="00BD7AD9"/>
    <w:rPr>
      <w:rFonts w:eastAsiaTheme="minorEastAsia"/>
      <w:sz w:val="24"/>
    </w:rPr>
  </w:style>
  <w:style w:type="paragraph" w:styleId="BodyTextIndent2">
    <w:name w:val="Body Text Indent 2"/>
    <w:basedOn w:val="Normal"/>
    <w:link w:val="BodyTextIndent2Char"/>
    <w:unhideWhenUsed/>
    <w:rsid w:val="00BD7AD9"/>
    <w:pPr>
      <w:spacing w:after="120" w:line="480" w:lineRule="auto"/>
      <w:ind w:left="360"/>
    </w:pPr>
  </w:style>
  <w:style w:type="character" w:customStyle="1" w:styleId="BodyTextIndent2Char">
    <w:name w:val="Body Text Indent 2 Char"/>
    <w:basedOn w:val="DefaultParagraphFont"/>
    <w:link w:val="BodyTextIndent2"/>
    <w:rsid w:val="00BD7AD9"/>
    <w:rPr>
      <w:rFonts w:eastAsiaTheme="minorEastAsia"/>
      <w:sz w:val="24"/>
    </w:rPr>
  </w:style>
  <w:style w:type="paragraph" w:styleId="BodyTextIndent3">
    <w:name w:val="Body Text Indent 3"/>
    <w:basedOn w:val="Normal"/>
    <w:link w:val="BodyTextIndent3Char"/>
    <w:unhideWhenUsed/>
    <w:rsid w:val="00BD7AD9"/>
    <w:pPr>
      <w:spacing w:after="120"/>
      <w:ind w:left="360"/>
    </w:pPr>
    <w:rPr>
      <w:sz w:val="16"/>
      <w:szCs w:val="16"/>
    </w:rPr>
  </w:style>
  <w:style w:type="character" w:customStyle="1" w:styleId="BodyTextIndent3Char">
    <w:name w:val="Body Text Indent 3 Char"/>
    <w:basedOn w:val="DefaultParagraphFont"/>
    <w:link w:val="BodyTextIndent3"/>
    <w:rsid w:val="00BD7AD9"/>
    <w:rPr>
      <w:rFonts w:eastAsiaTheme="minorEastAsia"/>
      <w:sz w:val="16"/>
      <w:szCs w:val="16"/>
    </w:rPr>
  </w:style>
  <w:style w:type="paragraph" w:customStyle="1" w:styleId="BodyTextLeft">
    <w:name w:val="Body Text Left"/>
    <w:basedOn w:val="BodyText"/>
    <w:unhideWhenUsed/>
    <w:rsid w:val="00BD7AD9"/>
    <w:pPr>
      <w:ind w:firstLine="0"/>
    </w:pPr>
  </w:style>
  <w:style w:type="character" w:styleId="FootnoteReference">
    <w:name w:val="footnote reference"/>
    <w:basedOn w:val="DefaultParagraphFont"/>
    <w:uiPriority w:val="99"/>
    <w:unhideWhenUsed/>
    <w:rsid w:val="00BD7AD9"/>
    <w:rPr>
      <w:vertAlign w:val="superscript"/>
    </w:rPr>
  </w:style>
  <w:style w:type="paragraph" w:styleId="FootnoteText">
    <w:name w:val="footnote text"/>
    <w:basedOn w:val="Normal"/>
    <w:link w:val="FootnoteTextChar"/>
    <w:unhideWhenUsed/>
    <w:qFormat/>
    <w:rsid w:val="00BD7AD9"/>
    <w:pPr>
      <w:spacing w:before="60"/>
      <w:ind w:left="216" w:hanging="216"/>
    </w:pPr>
  </w:style>
  <w:style w:type="character" w:customStyle="1" w:styleId="FootnoteTextChar">
    <w:name w:val="Footnote Text Char"/>
    <w:basedOn w:val="DefaultParagraphFont"/>
    <w:link w:val="FootnoteText"/>
    <w:rsid w:val="00BD7AD9"/>
    <w:rPr>
      <w:rFonts w:eastAsiaTheme="minorEastAsia"/>
    </w:rPr>
  </w:style>
  <w:style w:type="paragraph" w:customStyle="1" w:styleId="HeadingBody1">
    <w:name w:val="HeadingBody 1"/>
    <w:basedOn w:val="Normal"/>
    <w:unhideWhenUsed/>
    <w:qFormat/>
    <w:rsid w:val="00BD7AD9"/>
    <w:pPr>
      <w:spacing w:after="240"/>
      <w:ind w:left="720"/>
    </w:pPr>
  </w:style>
  <w:style w:type="paragraph" w:customStyle="1" w:styleId="HeadingBody2">
    <w:name w:val="HeadingBody 2"/>
    <w:basedOn w:val="Normal"/>
    <w:unhideWhenUsed/>
    <w:qFormat/>
    <w:rsid w:val="00BD7AD9"/>
    <w:pPr>
      <w:spacing w:after="240"/>
      <w:ind w:left="1440"/>
    </w:pPr>
  </w:style>
  <w:style w:type="paragraph" w:customStyle="1" w:styleId="HeadingBody3">
    <w:name w:val="HeadingBody 3"/>
    <w:basedOn w:val="Normal"/>
    <w:unhideWhenUsed/>
    <w:qFormat/>
    <w:rsid w:val="00BD7AD9"/>
    <w:pPr>
      <w:spacing w:after="240"/>
      <w:ind w:left="2160"/>
    </w:pPr>
  </w:style>
  <w:style w:type="paragraph" w:customStyle="1" w:styleId="HeadingBody4">
    <w:name w:val="HeadingBody 4"/>
    <w:basedOn w:val="Normal"/>
    <w:unhideWhenUsed/>
    <w:qFormat/>
    <w:rsid w:val="00BD7AD9"/>
    <w:pPr>
      <w:spacing w:after="240"/>
      <w:ind w:left="2880"/>
    </w:pPr>
  </w:style>
  <w:style w:type="paragraph" w:customStyle="1" w:styleId="HeadingBody5">
    <w:name w:val="HeadingBody 5"/>
    <w:basedOn w:val="Normal"/>
    <w:unhideWhenUsed/>
    <w:qFormat/>
    <w:rsid w:val="00BD7AD9"/>
    <w:pPr>
      <w:spacing w:after="240"/>
      <w:ind w:left="3600"/>
    </w:pPr>
  </w:style>
  <w:style w:type="character" w:styleId="HTMLAcronym">
    <w:name w:val="HTML Acronym"/>
    <w:basedOn w:val="DefaultParagraphFont"/>
    <w:semiHidden/>
    <w:rsid w:val="00BD7AD9"/>
  </w:style>
  <w:style w:type="paragraph" w:styleId="HTMLAddress">
    <w:name w:val="HTML Address"/>
    <w:basedOn w:val="Normal"/>
    <w:link w:val="HTMLAddressChar"/>
    <w:semiHidden/>
    <w:rsid w:val="00BD7AD9"/>
    <w:rPr>
      <w:i/>
      <w:iCs/>
    </w:rPr>
  </w:style>
  <w:style w:type="character" w:customStyle="1" w:styleId="HTMLAddressChar">
    <w:name w:val="HTML Address Char"/>
    <w:basedOn w:val="DefaultParagraphFont"/>
    <w:link w:val="HTMLAddress"/>
    <w:semiHidden/>
    <w:rsid w:val="00BD7AD9"/>
    <w:rPr>
      <w:rFonts w:eastAsiaTheme="minorEastAsia"/>
      <w:i/>
      <w:iCs/>
      <w:sz w:val="24"/>
    </w:rPr>
  </w:style>
  <w:style w:type="character" w:styleId="HTMLCite">
    <w:name w:val="HTML Cite"/>
    <w:basedOn w:val="DefaultParagraphFont"/>
    <w:semiHidden/>
    <w:rsid w:val="00BD7AD9"/>
    <w:rPr>
      <w:i/>
      <w:iCs/>
    </w:rPr>
  </w:style>
  <w:style w:type="character" w:styleId="HTMLCode">
    <w:name w:val="HTML Code"/>
    <w:basedOn w:val="DefaultParagraphFont"/>
    <w:semiHidden/>
    <w:rsid w:val="00BD7AD9"/>
    <w:rPr>
      <w:rFonts w:ascii="Courier New" w:hAnsi="Courier New" w:cs="Courier New"/>
      <w:sz w:val="20"/>
      <w:szCs w:val="20"/>
    </w:rPr>
  </w:style>
  <w:style w:type="character" w:styleId="HTMLDefinition">
    <w:name w:val="HTML Definition"/>
    <w:basedOn w:val="DefaultParagraphFont"/>
    <w:semiHidden/>
    <w:rsid w:val="00BD7AD9"/>
    <w:rPr>
      <w:i/>
      <w:iCs/>
    </w:rPr>
  </w:style>
  <w:style w:type="character" w:styleId="HTMLKeyboard">
    <w:name w:val="HTML Keyboard"/>
    <w:basedOn w:val="DefaultParagraphFont"/>
    <w:semiHidden/>
    <w:rsid w:val="00BD7AD9"/>
    <w:rPr>
      <w:rFonts w:ascii="Courier New" w:hAnsi="Courier New" w:cs="Courier New"/>
      <w:sz w:val="20"/>
      <w:szCs w:val="20"/>
    </w:rPr>
  </w:style>
  <w:style w:type="paragraph" w:styleId="HTMLPreformatted">
    <w:name w:val="HTML Preformatted"/>
    <w:basedOn w:val="Normal"/>
    <w:link w:val="HTMLPreformattedChar"/>
    <w:semiHidden/>
    <w:rsid w:val="00BD7AD9"/>
    <w:rPr>
      <w:rFonts w:ascii="Courier New" w:hAnsi="Courier New" w:cs="Courier New"/>
    </w:rPr>
  </w:style>
  <w:style w:type="character" w:customStyle="1" w:styleId="HTMLPreformattedChar">
    <w:name w:val="HTML Preformatted Char"/>
    <w:basedOn w:val="DefaultParagraphFont"/>
    <w:link w:val="HTMLPreformatted"/>
    <w:semiHidden/>
    <w:rsid w:val="00BD7AD9"/>
    <w:rPr>
      <w:rFonts w:ascii="Courier New" w:eastAsiaTheme="minorEastAsia" w:hAnsi="Courier New" w:cs="Courier New"/>
    </w:rPr>
  </w:style>
  <w:style w:type="character" w:styleId="HTMLSample">
    <w:name w:val="HTML Sample"/>
    <w:basedOn w:val="DefaultParagraphFont"/>
    <w:semiHidden/>
    <w:rsid w:val="00BD7AD9"/>
    <w:rPr>
      <w:rFonts w:ascii="Courier New" w:hAnsi="Courier New" w:cs="Courier New"/>
    </w:rPr>
  </w:style>
  <w:style w:type="character" w:styleId="HTMLTypewriter">
    <w:name w:val="HTML Typewriter"/>
    <w:basedOn w:val="DefaultParagraphFont"/>
    <w:semiHidden/>
    <w:rsid w:val="00BD7AD9"/>
    <w:rPr>
      <w:rFonts w:ascii="Courier New" w:hAnsi="Courier New" w:cs="Courier New"/>
      <w:sz w:val="20"/>
      <w:szCs w:val="20"/>
    </w:rPr>
  </w:style>
  <w:style w:type="character" w:styleId="HTMLVariable">
    <w:name w:val="HTML Variable"/>
    <w:basedOn w:val="DefaultParagraphFont"/>
    <w:semiHidden/>
    <w:rsid w:val="00BD7AD9"/>
    <w:rPr>
      <w:i/>
      <w:iCs/>
    </w:rPr>
  </w:style>
  <w:style w:type="character" w:styleId="Hyperlink">
    <w:name w:val="Hyperlink"/>
    <w:basedOn w:val="DefaultParagraphFont"/>
    <w:semiHidden/>
    <w:rsid w:val="00BD7AD9"/>
    <w:rPr>
      <w:color w:val="0000FF"/>
      <w:u w:val="single"/>
    </w:rPr>
  </w:style>
  <w:style w:type="character" w:styleId="LineNumber">
    <w:name w:val="line number"/>
    <w:basedOn w:val="DefaultParagraphFont"/>
    <w:semiHidden/>
    <w:rsid w:val="00BD7AD9"/>
  </w:style>
  <w:style w:type="paragraph" w:styleId="List">
    <w:name w:val="List"/>
    <w:basedOn w:val="Normal"/>
    <w:semiHidden/>
    <w:rsid w:val="00BD7AD9"/>
    <w:pPr>
      <w:ind w:left="360" w:hanging="360"/>
    </w:pPr>
  </w:style>
  <w:style w:type="paragraph" w:styleId="List2">
    <w:name w:val="List 2"/>
    <w:basedOn w:val="Normal"/>
    <w:semiHidden/>
    <w:rsid w:val="00BD7AD9"/>
    <w:pPr>
      <w:ind w:left="720" w:hanging="360"/>
    </w:pPr>
  </w:style>
  <w:style w:type="paragraph" w:styleId="List3">
    <w:name w:val="List 3"/>
    <w:basedOn w:val="Normal"/>
    <w:semiHidden/>
    <w:rsid w:val="00BD7AD9"/>
    <w:pPr>
      <w:ind w:left="1080" w:hanging="360"/>
    </w:pPr>
  </w:style>
  <w:style w:type="paragraph" w:styleId="List4">
    <w:name w:val="List 4"/>
    <w:basedOn w:val="Normal"/>
    <w:semiHidden/>
    <w:rsid w:val="00BD7AD9"/>
    <w:pPr>
      <w:ind w:left="1440" w:hanging="360"/>
    </w:pPr>
  </w:style>
  <w:style w:type="paragraph" w:styleId="List5">
    <w:name w:val="List 5"/>
    <w:basedOn w:val="Normal"/>
    <w:semiHidden/>
    <w:rsid w:val="00BD7AD9"/>
    <w:pPr>
      <w:ind w:left="1800" w:hanging="360"/>
    </w:pPr>
  </w:style>
  <w:style w:type="paragraph" w:styleId="ListBullet2">
    <w:name w:val="List Bullet 2"/>
    <w:basedOn w:val="Normal"/>
    <w:autoRedefine/>
    <w:semiHidden/>
    <w:rsid w:val="00BD7AD9"/>
    <w:pPr>
      <w:numPr>
        <w:numId w:val="10"/>
      </w:numPr>
    </w:pPr>
  </w:style>
  <w:style w:type="paragraph" w:styleId="ListBullet3">
    <w:name w:val="List Bullet 3"/>
    <w:basedOn w:val="Normal"/>
    <w:autoRedefine/>
    <w:semiHidden/>
    <w:rsid w:val="00BD7AD9"/>
    <w:pPr>
      <w:numPr>
        <w:numId w:val="11"/>
      </w:numPr>
    </w:pPr>
  </w:style>
  <w:style w:type="paragraph" w:styleId="ListBullet4">
    <w:name w:val="List Bullet 4"/>
    <w:basedOn w:val="Normal"/>
    <w:autoRedefine/>
    <w:semiHidden/>
    <w:rsid w:val="00BD7AD9"/>
    <w:pPr>
      <w:numPr>
        <w:numId w:val="12"/>
      </w:numPr>
    </w:pPr>
  </w:style>
  <w:style w:type="paragraph" w:styleId="ListBullet5">
    <w:name w:val="List Bullet 5"/>
    <w:basedOn w:val="Normal"/>
    <w:autoRedefine/>
    <w:semiHidden/>
    <w:rsid w:val="00BD7AD9"/>
    <w:pPr>
      <w:numPr>
        <w:numId w:val="13"/>
      </w:numPr>
    </w:pPr>
  </w:style>
  <w:style w:type="paragraph" w:styleId="ListContinue2">
    <w:name w:val="List Continue 2"/>
    <w:basedOn w:val="Normal"/>
    <w:semiHidden/>
    <w:rsid w:val="00BD7AD9"/>
    <w:pPr>
      <w:spacing w:after="120"/>
      <w:ind w:left="720"/>
    </w:pPr>
  </w:style>
  <w:style w:type="paragraph" w:styleId="ListContinue3">
    <w:name w:val="List Continue 3"/>
    <w:basedOn w:val="Normal"/>
    <w:semiHidden/>
    <w:rsid w:val="00BD7AD9"/>
    <w:pPr>
      <w:spacing w:after="120"/>
      <w:ind w:left="1080"/>
    </w:pPr>
  </w:style>
  <w:style w:type="paragraph" w:styleId="ListContinue4">
    <w:name w:val="List Continue 4"/>
    <w:basedOn w:val="Normal"/>
    <w:semiHidden/>
    <w:rsid w:val="00BD7AD9"/>
    <w:pPr>
      <w:spacing w:after="120"/>
      <w:ind w:left="1440"/>
    </w:pPr>
  </w:style>
  <w:style w:type="paragraph" w:styleId="ListContinue5">
    <w:name w:val="List Continue 5"/>
    <w:basedOn w:val="Normal"/>
    <w:semiHidden/>
    <w:rsid w:val="00BD7AD9"/>
    <w:pPr>
      <w:spacing w:after="120"/>
      <w:ind w:left="1800"/>
    </w:pPr>
  </w:style>
  <w:style w:type="paragraph" w:styleId="ListNumber">
    <w:name w:val="List Number"/>
    <w:basedOn w:val="Normal"/>
    <w:semiHidden/>
    <w:rsid w:val="00BD7AD9"/>
    <w:pPr>
      <w:numPr>
        <w:numId w:val="14"/>
      </w:numPr>
    </w:pPr>
  </w:style>
  <w:style w:type="paragraph" w:styleId="ListNumber2">
    <w:name w:val="List Number 2"/>
    <w:basedOn w:val="Normal"/>
    <w:semiHidden/>
    <w:rsid w:val="00BD7AD9"/>
    <w:pPr>
      <w:numPr>
        <w:numId w:val="15"/>
      </w:numPr>
    </w:pPr>
  </w:style>
  <w:style w:type="paragraph" w:styleId="ListNumber3">
    <w:name w:val="List Number 3"/>
    <w:basedOn w:val="Normal"/>
    <w:semiHidden/>
    <w:rsid w:val="00BD7AD9"/>
    <w:pPr>
      <w:numPr>
        <w:numId w:val="16"/>
      </w:numPr>
    </w:pPr>
  </w:style>
  <w:style w:type="paragraph" w:styleId="ListNumber4">
    <w:name w:val="List Number 4"/>
    <w:basedOn w:val="Normal"/>
    <w:semiHidden/>
    <w:rsid w:val="00BD7AD9"/>
    <w:pPr>
      <w:numPr>
        <w:numId w:val="17"/>
      </w:numPr>
    </w:pPr>
  </w:style>
  <w:style w:type="paragraph" w:styleId="ListNumber5">
    <w:name w:val="List Number 5"/>
    <w:basedOn w:val="Normal"/>
    <w:semiHidden/>
    <w:rsid w:val="00BD7AD9"/>
    <w:pPr>
      <w:numPr>
        <w:numId w:val="18"/>
      </w:numPr>
    </w:pPr>
  </w:style>
  <w:style w:type="paragraph" w:styleId="NormalIndent">
    <w:name w:val="Normal Indent"/>
    <w:basedOn w:val="Normal"/>
    <w:unhideWhenUsed/>
    <w:qFormat/>
    <w:rsid w:val="00BD7AD9"/>
    <w:pPr>
      <w:ind w:left="720"/>
    </w:pPr>
  </w:style>
  <w:style w:type="paragraph" w:styleId="NoteHeading">
    <w:name w:val="Note Heading"/>
    <w:basedOn w:val="Normal"/>
    <w:next w:val="Normal"/>
    <w:link w:val="NoteHeadingChar"/>
    <w:semiHidden/>
    <w:rsid w:val="00BD7AD9"/>
  </w:style>
  <w:style w:type="character" w:customStyle="1" w:styleId="NoteHeadingChar">
    <w:name w:val="Note Heading Char"/>
    <w:basedOn w:val="DefaultParagraphFont"/>
    <w:link w:val="NoteHeading"/>
    <w:semiHidden/>
    <w:rsid w:val="00BD7AD9"/>
    <w:rPr>
      <w:rFonts w:eastAsiaTheme="minorEastAsia"/>
      <w:sz w:val="24"/>
    </w:rPr>
  </w:style>
  <w:style w:type="character" w:styleId="PageNumber">
    <w:name w:val="page number"/>
    <w:basedOn w:val="DefaultParagraphFont"/>
    <w:semiHidden/>
    <w:rsid w:val="00BD7AD9"/>
    <w:rPr>
      <w:sz w:val="20"/>
    </w:rPr>
  </w:style>
  <w:style w:type="paragraph" w:styleId="Signature">
    <w:name w:val="Signature"/>
    <w:basedOn w:val="Normal"/>
    <w:link w:val="SignatureChar"/>
    <w:unhideWhenUsed/>
    <w:qFormat/>
    <w:rsid w:val="00BD7AD9"/>
  </w:style>
  <w:style w:type="character" w:customStyle="1" w:styleId="SignatureChar">
    <w:name w:val="Signature Char"/>
    <w:basedOn w:val="DefaultParagraphFont"/>
    <w:link w:val="Signature"/>
    <w:rsid w:val="00BD7AD9"/>
    <w:rPr>
      <w:rFonts w:eastAsiaTheme="minorEastAsia"/>
      <w:sz w:val="24"/>
    </w:rPr>
  </w:style>
  <w:style w:type="paragraph" w:styleId="Subtitle">
    <w:name w:val="Subtitle"/>
    <w:basedOn w:val="Normal"/>
    <w:link w:val="SubtitleChar"/>
    <w:unhideWhenUsed/>
    <w:qFormat/>
    <w:rsid w:val="00BD7AD9"/>
    <w:pPr>
      <w:spacing w:after="240"/>
      <w:jc w:val="center"/>
      <w:outlineLvl w:val="1"/>
    </w:pPr>
    <w:rPr>
      <w:kern w:val="28"/>
      <w:u w:val="single"/>
    </w:rPr>
  </w:style>
  <w:style w:type="character" w:customStyle="1" w:styleId="SubtitleChar">
    <w:name w:val="Subtitle Char"/>
    <w:basedOn w:val="DefaultParagraphFont"/>
    <w:link w:val="Subtitle"/>
    <w:rsid w:val="00BD7AD9"/>
    <w:rPr>
      <w:rFonts w:eastAsiaTheme="minorEastAsia"/>
      <w:kern w:val="28"/>
      <w:sz w:val="24"/>
      <w:u w:val="single"/>
    </w:rPr>
  </w:style>
  <w:style w:type="table" w:styleId="TableGrid">
    <w:name w:val="Table Grid"/>
    <w:basedOn w:val="TableNormal"/>
    <w:rsid w:val="00BD7AD9"/>
    <w:rPr>
      <w:rFonts w:asciiTheme="minorHAnsi" w:eastAsiaTheme="minorEastAsia" w:hAnsiTheme="minorHAnsi" w:cstheme="minorBidi"/>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nhideWhenUsed/>
    <w:qFormat/>
    <w:rsid w:val="00BD7AD9"/>
    <w:pPr>
      <w:keepNext/>
      <w:keepLines/>
      <w:spacing w:before="120" w:after="240"/>
      <w:jc w:val="center"/>
      <w:outlineLvl w:val="0"/>
    </w:pPr>
    <w:rPr>
      <w:b/>
      <w:kern w:val="28"/>
    </w:rPr>
  </w:style>
  <w:style w:type="character" w:customStyle="1" w:styleId="TitleChar">
    <w:name w:val="Title Char"/>
    <w:basedOn w:val="DefaultParagraphFont"/>
    <w:link w:val="Title"/>
    <w:rsid w:val="00BD7AD9"/>
    <w:rPr>
      <w:rFonts w:eastAsiaTheme="minorEastAsia"/>
      <w:b/>
      <w:kern w:val="28"/>
      <w:sz w:val="24"/>
    </w:rPr>
  </w:style>
  <w:style w:type="paragraph" w:styleId="TOAHeading">
    <w:name w:val="toa heading"/>
    <w:basedOn w:val="Normal"/>
    <w:next w:val="Normal"/>
    <w:semiHidden/>
    <w:rsid w:val="00BD7AD9"/>
    <w:pPr>
      <w:spacing w:before="120"/>
    </w:pPr>
    <w:rPr>
      <w:rFonts w:ascii="Arial" w:hAnsi="Arial" w:cs="Arial"/>
      <w:b/>
      <w:bCs/>
      <w:szCs w:val="24"/>
    </w:rPr>
  </w:style>
  <w:style w:type="paragraph" w:styleId="TOC1">
    <w:name w:val="toc 1"/>
    <w:basedOn w:val="Normal"/>
    <w:next w:val="Normal"/>
    <w:unhideWhenUsed/>
    <w:qFormat/>
    <w:rsid w:val="00BD7AD9"/>
    <w:pPr>
      <w:tabs>
        <w:tab w:val="right" w:leader="dot" w:pos="9350"/>
      </w:tabs>
      <w:spacing w:after="120"/>
      <w:ind w:left="360" w:hanging="360"/>
    </w:pPr>
    <w:rPr>
      <w:noProof/>
    </w:rPr>
  </w:style>
  <w:style w:type="paragraph" w:styleId="TOC2">
    <w:name w:val="toc 2"/>
    <w:basedOn w:val="Normal"/>
    <w:next w:val="Normal"/>
    <w:unhideWhenUsed/>
    <w:qFormat/>
    <w:rsid w:val="00BD7AD9"/>
    <w:pPr>
      <w:tabs>
        <w:tab w:val="right" w:leader="dot" w:pos="9350"/>
      </w:tabs>
      <w:spacing w:after="120"/>
      <w:ind w:left="720" w:hanging="360"/>
    </w:pPr>
    <w:rPr>
      <w:noProof/>
    </w:rPr>
  </w:style>
  <w:style w:type="paragraph" w:styleId="TOC3">
    <w:name w:val="toc 3"/>
    <w:basedOn w:val="Normal"/>
    <w:next w:val="Normal"/>
    <w:unhideWhenUsed/>
    <w:qFormat/>
    <w:rsid w:val="00BD7AD9"/>
    <w:pPr>
      <w:tabs>
        <w:tab w:val="right" w:leader="dot" w:pos="9350"/>
      </w:tabs>
      <w:ind w:left="1080" w:hanging="360"/>
    </w:pPr>
    <w:rPr>
      <w:noProof/>
    </w:rPr>
  </w:style>
  <w:style w:type="paragraph" w:styleId="TOC4">
    <w:name w:val="toc 4"/>
    <w:basedOn w:val="Normal"/>
    <w:next w:val="Normal"/>
    <w:unhideWhenUsed/>
    <w:qFormat/>
    <w:rsid w:val="00BD7AD9"/>
    <w:pPr>
      <w:tabs>
        <w:tab w:val="right" w:leader="dot" w:pos="9350"/>
      </w:tabs>
      <w:ind w:left="1440" w:hanging="360"/>
    </w:pPr>
    <w:rPr>
      <w:noProof/>
    </w:rPr>
  </w:style>
  <w:style w:type="paragraph" w:styleId="TOC5">
    <w:name w:val="toc 5"/>
    <w:basedOn w:val="Normal"/>
    <w:next w:val="Normal"/>
    <w:unhideWhenUsed/>
    <w:qFormat/>
    <w:rsid w:val="00BD7AD9"/>
    <w:pPr>
      <w:tabs>
        <w:tab w:val="right" w:leader="dot" w:pos="9350"/>
      </w:tabs>
      <w:ind w:left="1800" w:hanging="360"/>
    </w:pPr>
    <w:rPr>
      <w:noProof/>
    </w:rPr>
  </w:style>
  <w:style w:type="paragraph" w:styleId="TOC6">
    <w:name w:val="toc 6"/>
    <w:basedOn w:val="Normal"/>
    <w:next w:val="Normal"/>
    <w:unhideWhenUsed/>
    <w:qFormat/>
    <w:rsid w:val="00BD7AD9"/>
    <w:pPr>
      <w:tabs>
        <w:tab w:val="right" w:leader="dot" w:pos="9350"/>
      </w:tabs>
      <w:ind w:left="2160" w:hanging="360"/>
    </w:pPr>
    <w:rPr>
      <w:noProof/>
    </w:rPr>
  </w:style>
  <w:style w:type="paragraph" w:styleId="TOC7">
    <w:name w:val="toc 7"/>
    <w:basedOn w:val="Normal"/>
    <w:next w:val="Normal"/>
    <w:unhideWhenUsed/>
    <w:qFormat/>
    <w:rsid w:val="00BD7AD9"/>
    <w:pPr>
      <w:tabs>
        <w:tab w:val="right" w:leader="dot" w:pos="9350"/>
      </w:tabs>
      <w:ind w:left="2520" w:hanging="360"/>
    </w:pPr>
    <w:rPr>
      <w:noProof/>
    </w:rPr>
  </w:style>
  <w:style w:type="paragraph" w:styleId="TOC8">
    <w:name w:val="toc 8"/>
    <w:basedOn w:val="Normal"/>
    <w:next w:val="Normal"/>
    <w:unhideWhenUsed/>
    <w:qFormat/>
    <w:rsid w:val="00BD7AD9"/>
    <w:pPr>
      <w:tabs>
        <w:tab w:val="right" w:leader="dot" w:pos="9350"/>
      </w:tabs>
      <w:ind w:left="2880" w:hanging="360"/>
    </w:pPr>
    <w:rPr>
      <w:noProof/>
    </w:rPr>
  </w:style>
  <w:style w:type="paragraph" w:styleId="TOC9">
    <w:name w:val="toc 9"/>
    <w:basedOn w:val="Normal"/>
    <w:next w:val="Normal"/>
    <w:unhideWhenUsed/>
    <w:qFormat/>
    <w:rsid w:val="00BD7AD9"/>
    <w:pPr>
      <w:tabs>
        <w:tab w:val="right" w:leader="dot" w:pos="9350"/>
      </w:tabs>
      <w:ind w:left="3240" w:hanging="360"/>
    </w:pPr>
    <w:rPr>
      <w:noProof/>
    </w:rPr>
  </w:style>
  <w:style w:type="paragraph" w:styleId="EndnoteText">
    <w:name w:val="endnote text"/>
    <w:basedOn w:val="Normal"/>
    <w:link w:val="EndnoteTextChar"/>
    <w:uiPriority w:val="99"/>
    <w:semiHidden/>
    <w:unhideWhenUsed/>
    <w:rsid w:val="00BD7AD9"/>
  </w:style>
  <w:style w:type="character" w:customStyle="1" w:styleId="EndnoteTextChar">
    <w:name w:val="Endnote Text Char"/>
    <w:basedOn w:val="DefaultParagraphFont"/>
    <w:link w:val="EndnoteText"/>
    <w:uiPriority w:val="99"/>
    <w:semiHidden/>
    <w:rsid w:val="00BD7AD9"/>
    <w:rPr>
      <w:rFonts w:eastAsiaTheme="minorEastAsia"/>
    </w:rPr>
  </w:style>
  <w:style w:type="character" w:styleId="EndnoteReference">
    <w:name w:val="endnote reference"/>
    <w:basedOn w:val="DefaultParagraphFont"/>
    <w:uiPriority w:val="99"/>
    <w:semiHidden/>
    <w:unhideWhenUsed/>
    <w:rsid w:val="00BD7AD9"/>
    <w:rPr>
      <w:vertAlign w:val="superscript"/>
    </w:rPr>
  </w:style>
  <w:style w:type="paragraph" w:styleId="BalloonText">
    <w:name w:val="Balloon Text"/>
    <w:basedOn w:val="Normal"/>
    <w:link w:val="BalloonTextChar"/>
    <w:uiPriority w:val="99"/>
    <w:semiHidden/>
    <w:unhideWhenUsed/>
    <w:rsid w:val="00BD7AD9"/>
    <w:rPr>
      <w:rFonts w:ascii="Tahoma" w:hAnsi="Tahoma" w:cs="Tahoma"/>
      <w:sz w:val="16"/>
      <w:szCs w:val="16"/>
    </w:rPr>
  </w:style>
  <w:style w:type="character" w:customStyle="1" w:styleId="BalloonTextChar">
    <w:name w:val="Balloon Text Char"/>
    <w:basedOn w:val="DefaultParagraphFont"/>
    <w:link w:val="BalloonText"/>
    <w:uiPriority w:val="99"/>
    <w:semiHidden/>
    <w:rsid w:val="00BD7AD9"/>
    <w:rPr>
      <w:rFonts w:ascii="Tahoma" w:eastAsiaTheme="minorEastAsia" w:hAnsi="Tahoma" w:cs="Tahoma"/>
      <w:sz w:val="16"/>
      <w:szCs w:val="16"/>
    </w:rPr>
  </w:style>
  <w:style w:type="paragraph" w:styleId="Bibliography">
    <w:name w:val="Bibliography"/>
    <w:basedOn w:val="Normal"/>
    <w:next w:val="Normal"/>
    <w:uiPriority w:val="37"/>
    <w:semiHidden/>
    <w:unhideWhenUsed/>
    <w:rsid w:val="00BD7AD9"/>
  </w:style>
  <w:style w:type="character" w:styleId="BookTitle">
    <w:name w:val="Book Title"/>
    <w:basedOn w:val="DefaultParagraphFont"/>
    <w:uiPriority w:val="33"/>
    <w:rsid w:val="00BD7AD9"/>
    <w:rPr>
      <w:b/>
      <w:bCs/>
      <w:smallCaps/>
      <w:spacing w:val="5"/>
    </w:rPr>
  </w:style>
  <w:style w:type="paragraph" w:styleId="Caption">
    <w:name w:val="caption"/>
    <w:basedOn w:val="Normal"/>
    <w:next w:val="Normal"/>
    <w:uiPriority w:val="35"/>
    <w:semiHidden/>
    <w:unhideWhenUsed/>
    <w:rsid w:val="00BD7AD9"/>
    <w:pPr>
      <w:spacing w:after="200"/>
    </w:pPr>
    <w:rPr>
      <w:b/>
      <w:bCs/>
      <w:color w:val="4F81BD" w:themeColor="accent1"/>
      <w:sz w:val="18"/>
      <w:szCs w:val="18"/>
    </w:rPr>
  </w:style>
  <w:style w:type="paragraph" w:styleId="Closing">
    <w:name w:val="Closing"/>
    <w:basedOn w:val="Normal"/>
    <w:link w:val="ClosingChar"/>
    <w:uiPriority w:val="99"/>
    <w:semiHidden/>
    <w:unhideWhenUsed/>
    <w:rsid w:val="00BD7AD9"/>
    <w:pPr>
      <w:ind w:left="4320"/>
    </w:pPr>
  </w:style>
  <w:style w:type="character" w:customStyle="1" w:styleId="ClosingChar">
    <w:name w:val="Closing Char"/>
    <w:basedOn w:val="DefaultParagraphFont"/>
    <w:link w:val="Closing"/>
    <w:uiPriority w:val="99"/>
    <w:semiHidden/>
    <w:rsid w:val="00BD7AD9"/>
    <w:rPr>
      <w:rFonts w:eastAsiaTheme="minorEastAsia"/>
      <w:sz w:val="24"/>
    </w:rPr>
  </w:style>
  <w:style w:type="character" w:styleId="CommentReference">
    <w:name w:val="annotation reference"/>
    <w:basedOn w:val="DefaultParagraphFont"/>
    <w:uiPriority w:val="99"/>
    <w:semiHidden/>
    <w:unhideWhenUsed/>
    <w:rsid w:val="00BD7AD9"/>
    <w:rPr>
      <w:sz w:val="16"/>
      <w:szCs w:val="16"/>
    </w:rPr>
  </w:style>
  <w:style w:type="paragraph" w:styleId="CommentText">
    <w:name w:val="annotation text"/>
    <w:basedOn w:val="Normal"/>
    <w:link w:val="CommentTextChar"/>
    <w:uiPriority w:val="99"/>
    <w:unhideWhenUsed/>
    <w:rsid w:val="00BD7AD9"/>
  </w:style>
  <w:style w:type="character" w:customStyle="1" w:styleId="CommentTextChar">
    <w:name w:val="Comment Text Char"/>
    <w:basedOn w:val="DefaultParagraphFont"/>
    <w:link w:val="CommentText"/>
    <w:uiPriority w:val="99"/>
    <w:rsid w:val="00BD7AD9"/>
    <w:rPr>
      <w:rFonts w:eastAsiaTheme="minorEastAsia"/>
    </w:rPr>
  </w:style>
  <w:style w:type="paragraph" w:styleId="CommentSubject">
    <w:name w:val="annotation subject"/>
    <w:basedOn w:val="CommentText"/>
    <w:next w:val="CommentText"/>
    <w:link w:val="CommentSubjectChar"/>
    <w:uiPriority w:val="99"/>
    <w:semiHidden/>
    <w:unhideWhenUsed/>
    <w:rsid w:val="00BD7AD9"/>
    <w:rPr>
      <w:b/>
      <w:bCs/>
    </w:rPr>
  </w:style>
  <w:style w:type="character" w:customStyle="1" w:styleId="CommentSubjectChar">
    <w:name w:val="Comment Subject Char"/>
    <w:basedOn w:val="CommentTextChar"/>
    <w:link w:val="CommentSubject"/>
    <w:uiPriority w:val="99"/>
    <w:semiHidden/>
    <w:rsid w:val="00BD7AD9"/>
    <w:rPr>
      <w:rFonts w:eastAsiaTheme="minorEastAsia"/>
      <w:b/>
      <w:bCs/>
    </w:rPr>
  </w:style>
  <w:style w:type="paragraph" w:styleId="Date">
    <w:name w:val="Date"/>
    <w:basedOn w:val="Normal"/>
    <w:next w:val="Normal"/>
    <w:link w:val="DateChar"/>
    <w:uiPriority w:val="99"/>
    <w:semiHidden/>
    <w:unhideWhenUsed/>
    <w:rsid w:val="00BD7AD9"/>
  </w:style>
  <w:style w:type="character" w:customStyle="1" w:styleId="DateChar">
    <w:name w:val="Date Char"/>
    <w:basedOn w:val="DefaultParagraphFont"/>
    <w:link w:val="Date"/>
    <w:uiPriority w:val="99"/>
    <w:semiHidden/>
    <w:rsid w:val="00BD7AD9"/>
    <w:rPr>
      <w:rFonts w:eastAsiaTheme="minorEastAsia"/>
      <w:sz w:val="24"/>
    </w:rPr>
  </w:style>
  <w:style w:type="paragraph" w:styleId="DocumentMap">
    <w:name w:val="Document Map"/>
    <w:basedOn w:val="Normal"/>
    <w:link w:val="DocumentMapChar"/>
    <w:uiPriority w:val="99"/>
    <w:semiHidden/>
    <w:unhideWhenUsed/>
    <w:rsid w:val="00BD7AD9"/>
    <w:rPr>
      <w:rFonts w:ascii="Tahoma" w:hAnsi="Tahoma" w:cs="Tahoma"/>
      <w:sz w:val="16"/>
      <w:szCs w:val="16"/>
    </w:rPr>
  </w:style>
  <w:style w:type="character" w:customStyle="1" w:styleId="DocumentMapChar">
    <w:name w:val="Document Map Char"/>
    <w:basedOn w:val="DefaultParagraphFont"/>
    <w:link w:val="DocumentMap"/>
    <w:uiPriority w:val="99"/>
    <w:semiHidden/>
    <w:rsid w:val="00BD7AD9"/>
    <w:rPr>
      <w:rFonts w:ascii="Tahoma" w:eastAsiaTheme="minorEastAsia" w:hAnsi="Tahoma" w:cs="Tahoma"/>
      <w:sz w:val="16"/>
      <w:szCs w:val="16"/>
    </w:rPr>
  </w:style>
  <w:style w:type="paragraph" w:styleId="E-mailSignature">
    <w:name w:val="E-mail Signature"/>
    <w:basedOn w:val="Normal"/>
    <w:link w:val="E-mailSignatureChar"/>
    <w:uiPriority w:val="99"/>
    <w:semiHidden/>
    <w:unhideWhenUsed/>
    <w:rsid w:val="00BD7AD9"/>
  </w:style>
  <w:style w:type="character" w:customStyle="1" w:styleId="E-mailSignatureChar">
    <w:name w:val="E-mail Signature Char"/>
    <w:basedOn w:val="DefaultParagraphFont"/>
    <w:link w:val="E-mailSignature"/>
    <w:uiPriority w:val="99"/>
    <w:semiHidden/>
    <w:rsid w:val="00BD7AD9"/>
    <w:rPr>
      <w:rFonts w:eastAsiaTheme="minorEastAsia"/>
      <w:sz w:val="24"/>
    </w:rPr>
  </w:style>
  <w:style w:type="character" w:styleId="Emphasis">
    <w:name w:val="Emphasis"/>
    <w:basedOn w:val="DefaultParagraphFont"/>
    <w:unhideWhenUsed/>
    <w:qFormat/>
    <w:rsid w:val="00BD7AD9"/>
    <w:rPr>
      <w:i/>
      <w:iCs/>
    </w:rPr>
  </w:style>
  <w:style w:type="paragraph" w:styleId="EnvelopeAddress">
    <w:name w:val="envelope address"/>
    <w:basedOn w:val="Normal"/>
    <w:uiPriority w:val="99"/>
    <w:semiHidden/>
    <w:unhideWhenUsed/>
    <w:rsid w:val="00BD7AD9"/>
    <w:pPr>
      <w:framePr w:w="7920" w:h="1980" w:hRule="exact" w:hSpace="180" w:wrap="auto" w:hAnchor="page" w:xAlign="center" w:yAlign="bottom"/>
      <w:ind w:left="2880"/>
    </w:pPr>
    <w:rPr>
      <w:rFonts w:asciiTheme="majorHAnsi" w:eastAsiaTheme="majorEastAsia" w:hAnsiTheme="majorHAnsi" w:cstheme="majorBidi"/>
      <w:szCs w:val="24"/>
    </w:rPr>
  </w:style>
  <w:style w:type="paragraph" w:styleId="EnvelopeReturn">
    <w:name w:val="envelope return"/>
    <w:basedOn w:val="Normal"/>
    <w:uiPriority w:val="99"/>
    <w:semiHidden/>
    <w:unhideWhenUsed/>
    <w:rsid w:val="00BD7AD9"/>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BD7AD9"/>
    <w:rPr>
      <w:color w:val="800080" w:themeColor="followedHyperlink"/>
      <w:u w:val="single"/>
    </w:rPr>
  </w:style>
  <w:style w:type="paragraph" w:styleId="Index1">
    <w:name w:val="index 1"/>
    <w:basedOn w:val="Normal"/>
    <w:next w:val="Normal"/>
    <w:autoRedefine/>
    <w:uiPriority w:val="99"/>
    <w:semiHidden/>
    <w:unhideWhenUsed/>
    <w:rsid w:val="00BD7AD9"/>
    <w:pPr>
      <w:ind w:left="240" w:hanging="240"/>
    </w:pPr>
  </w:style>
  <w:style w:type="paragraph" w:styleId="Index2">
    <w:name w:val="index 2"/>
    <w:basedOn w:val="Normal"/>
    <w:next w:val="Normal"/>
    <w:autoRedefine/>
    <w:uiPriority w:val="99"/>
    <w:semiHidden/>
    <w:unhideWhenUsed/>
    <w:rsid w:val="00BD7AD9"/>
    <w:pPr>
      <w:ind w:left="480" w:hanging="240"/>
    </w:pPr>
  </w:style>
  <w:style w:type="paragraph" w:styleId="Index3">
    <w:name w:val="index 3"/>
    <w:basedOn w:val="Normal"/>
    <w:next w:val="Normal"/>
    <w:autoRedefine/>
    <w:uiPriority w:val="99"/>
    <w:semiHidden/>
    <w:unhideWhenUsed/>
    <w:rsid w:val="00BD7AD9"/>
    <w:pPr>
      <w:ind w:left="720" w:hanging="240"/>
    </w:pPr>
  </w:style>
  <w:style w:type="paragraph" w:styleId="Index4">
    <w:name w:val="index 4"/>
    <w:basedOn w:val="Normal"/>
    <w:next w:val="Normal"/>
    <w:autoRedefine/>
    <w:uiPriority w:val="99"/>
    <w:semiHidden/>
    <w:unhideWhenUsed/>
    <w:rsid w:val="00BD7AD9"/>
    <w:pPr>
      <w:ind w:left="960" w:hanging="240"/>
    </w:pPr>
  </w:style>
  <w:style w:type="paragraph" w:styleId="Index5">
    <w:name w:val="index 5"/>
    <w:basedOn w:val="Normal"/>
    <w:next w:val="Normal"/>
    <w:autoRedefine/>
    <w:uiPriority w:val="99"/>
    <w:semiHidden/>
    <w:unhideWhenUsed/>
    <w:rsid w:val="00BD7AD9"/>
    <w:pPr>
      <w:ind w:left="1200" w:hanging="240"/>
    </w:pPr>
  </w:style>
  <w:style w:type="paragraph" w:styleId="Index6">
    <w:name w:val="index 6"/>
    <w:basedOn w:val="Normal"/>
    <w:next w:val="Normal"/>
    <w:autoRedefine/>
    <w:uiPriority w:val="99"/>
    <w:semiHidden/>
    <w:unhideWhenUsed/>
    <w:rsid w:val="00BD7AD9"/>
    <w:pPr>
      <w:ind w:left="1440" w:hanging="240"/>
    </w:pPr>
  </w:style>
  <w:style w:type="paragraph" w:styleId="Index7">
    <w:name w:val="index 7"/>
    <w:basedOn w:val="Normal"/>
    <w:next w:val="Normal"/>
    <w:autoRedefine/>
    <w:uiPriority w:val="99"/>
    <w:semiHidden/>
    <w:unhideWhenUsed/>
    <w:rsid w:val="00BD7AD9"/>
    <w:pPr>
      <w:ind w:left="1680" w:hanging="240"/>
    </w:pPr>
  </w:style>
  <w:style w:type="paragraph" w:styleId="Index8">
    <w:name w:val="index 8"/>
    <w:basedOn w:val="Normal"/>
    <w:next w:val="Normal"/>
    <w:autoRedefine/>
    <w:uiPriority w:val="99"/>
    <w:semiHidden/>
    <w:unhideWhenUsed/>
    <w:rsid w:val="00BD7AD9"/>
    <w:pPr>
      <w:ind w:left="1920" w:hanging="240"/>
    </w:pPr>
  </w:style>
  <w:style w:type="paragraph" w:styleId="Index9">
    <w:name w:val="index 9"/>
    <w:basedOn w:val="Normal"/>
    <w:next w:val="Normal"/>
    <w:autoRedefine/>
    <w:uiPriority w:val="99"/>
    <w:semiHidden/>
    <w:unhideWhenUsed/>
    <w:rsid w:val="00BD7AD9"/>
    <w:pPr>
      <w:ind w:left="2160" w:hanging="240"/>
    </w:pPr>
  </w:style>
  <w:style w:type="paragraph" w:styleId="IndexHeading">
    <w:name w:val="index heading"/>
    <w:basedOn w:val="Normal"/>
    <w:next w:val="Index1"/>
    <w:uiPriority w:val="99"/>
    <w:semiHidden/>
    <w:unhideWhenUsed/>
    <w:rsid w:val="00BD7AD9"/>
    <w:rPr>
      <w:rFonts w:asciiTheme="majorHAnsi" w:eastAsiaTheme="majorEastAsia" w:hAnsiTheme="majorHAnsi" w:cstheme="majorBidi"/>
      <w:b/>
      <w:bCs/>
    </w:rPr>
  </w:style>
  <w:style w:type="character" w:styleId="IntenseEmphasis">
    <w:name w:val="Intense Emphasis"/>
    <w:basedOn w:val="DefaultParagraphFont"/>
    <w:uiPriority w:val="21"/>
    <w:rsid w:val="00BD7AD9"/>
    <w:rPr>
      <w:b/>
      <w:bCs/>
      <w:i/>
      <w:iCs/>
      <w:color w:val="4F81BD" w:themeColor="accent1"/>
    </w:rPr>
  </w:style>
  <w:style w:type="paragraph" w:styleId="IntenseQuote">
    <w:name w:val="Intense Quote"/>
    <w:basedOn w:val="Normal"/>
    <w:next w:val="Normal"/>
    <w:link w:val="IntenseQuoteChar"/>
    <w:uiPriority w:val="30"/>
    <w:rsid w:val="00BD7AD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D7AD9"/>
    <w:rPr>
      <w:rFonts w:eastAsiaTheme="minorEastAsia"/>
      <w:b/>
      <w:bCs/>
      <w:i/>
      <w:iCs/>
      <w:color w:val="4F81BD" w:themeColor="accent1"/>
      <w:sz w:val="24"/>
    </w:rPr>
  </w:style>
  <w:style w:type="character" w:styleId="IntenseReference">
    <w:name w:val="Intense Reference"/>
    <w:basedOn w:val="DefaultParagraphFont"/>
    <w:uiPriority w:val="32"/>
    <w:rsid w:val="00BD7AD9"/>
    <w:rPr>
      <w:b/>
      <w:bCs/>
      <w:smallCaps/>
      <w:color w:val="C0504D" w:themeColor="accent2"/>
      <w:spacing w:val="5"/>
      <w:u w:val="single"/>
    </w:rPr>
  </w:style>
  <w:style w:type="paragraph" w:styleId="ListBullet">
    <w:name w:val="List Bullet"/>
    <w:basedOn w:val="Normal"/>
    <w:uiPriority w:val="99"/>
    <w:semiHidden/>
    <w:unhideWhenUsed/>
    <w:rsid w:val="00BD7AD9"/>
    <w:pPr>
      <w:numPr>
        <w:numId w:val="19"/>
      </w:numPr>
      <w:contextualSpacing/>
    </w:pPr>
  </w:style>
  <w:style w:type="paragraph" w:styleId="ListContinue">
    <w:name w:val="List Continue"/>
    <w:basedOn w:val="Normal"/>
    <w:uiPriority w:val="99"/>
    <w:semiHidden/>
    <w:unhideWhenUsed/>
    <w:rsid w:val="00BD7AD9"/>
    <w:pPr>
      <w:spacing w:after="120"/>
      <w:ind w:left="360"/>
      <w:contextualSpacing/>
    </w:pPr>
  </w:style>
  <w:style w:type="paragraph" w:styleId="ListParagraph">
    <w:name w:val="List Paragraph"/>
    <w:basedOn w:val="Normal"/>
    <w:uiPriority w:val="34"/>
    <w:rsid w:val="00BD7AD9"/>
    <w:pPr>
      <w:ind w:left="720"/>
      <w:contextualSpacing/>
    </w:pPr>
  </w:style>
  <w:style w:type="paragraph" w:styleId="MacroText">
    <w:name w:val="macro"/>
    <w:link w:val="MacroTextChar"/>
    <w:uiPriority w:val="99"/>
    <w:semiHidden/>
    <w:unhideWhenUsed/>
    <w:rsid w:val="00BD7AD9"/>
    <w:pPr>
      <w:tabs>
        <w:tab w:val="left" w:pos="480"/>
        <w:tab w:val="left" w:pos="960"/>
        <w:tab w:val="left" w:pos="1440"/>
        <w:tab w:val="left" w:pos="1920"/>
        <w:tab w:val="left" w:pos="2400"/>
        <w:tab w:val="left" w:pos="2880"/>
        <w:tab w:val="left" w:pos="3360"/>
        <w:tab w:val="left" w:pos="3840"/>
        <w:tab w:val="left" w:pos="4320"/>
      </w:tabs>
    </w:pPr>
    <w:rPr>
      <w:rFonts w:ascii="Consolas" w:eastAsiaTheme="minorEastAsia" w:hAnsi="Consolas" w:cs="Consolas"/>
    </w:rPr>
  </w:style>
  <w:style w:type="character" w:customStyle="1" w:styleId="MacroTextChar">
    <w:name w:val="Macro Text Char"/>
    <w:basedOn w:val="DefaultParagraphFont"/>
    <w:link w:val="MacroText"/>
    <w:uiPriority w:val="99"/>
    <w:semiHidden/>
    <w:rsid w:val="00BD7AD9"/>
    <w:rPr>
      <w:rFonts w:ascii="Consolas" w:eastAsiaTheme="minorEastAsia" w:hAnsi="Consolas" w:cs="Consolas"/>
    </w:rPr>
  </w:style>
  <w:style w:type="paragraph" w:styleId="MessageHeader">
    <w:name w:val="Message Header"/>
    <w:basedOn w:val="Normal"/>
    <w:link w:val="MessageHeaderChar"/>
    <w:uiPriority w:val="99"/>
    <w:semiHidden/>
    <w:unhideWhenUsed/>
    <w:rsid w:val="00BD7AD9"/>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BD7AD9"/>
    <w:rPr>
      <w:rFonts w:asciiTheme="majorHAnsi" w:eastAsiaTheme="majorEastAsia" w:hAnsiTheme="majorHAnsi" w:cstheme="majorBidi"/>
      <w:sz w:val="24"/>
      <w:szCs w:val="24"/>
      <w:shd w:val="pct20" w:color="auto" w:fill="auto"/>
    </w:rPr>
  </w:style>
  <w:style w:type="paragraph" w:styleId="NoSpacing">
    <w:name w:val="No Spacing"/>
    <w:uiPriority w:val="1"/>
    <w:rsid w:val="00BD7AD9"/>
    <w:rPr>
      <w:rFonts w:eastAsiaTheme="minorEastAsia"/>
      <w:sz w:val="24"/>
    </w:rPr>
  </w:style>
  <w:style w:type="paragraph" w:styleId="NormalWeb">
    <w:name w:val="Normal (Web)"/>
    <w:basedOn w:val="Normal"/>
    <w:uiPriority w:val="99"/>
    <w:semiHidden/>
    <w:unhideWhenUsed/>
    <w:rsid w:val="00BD7AD9"/>
    <w:rPr>
      <w:szCs w:val="24"/>
    </w:rPr>
  </w:style>
  <w:style w:type="character" w:styleId="PlaceholderText">
    <w:name w:val="Placeholder Text"/>
    <w:basedOn w:val="DefaultParagraphFont"/>
    <w:uiPriority w:val="99"/>
    <w:semiHidden/>
    <w:rsid w:val="00BD7AD9"/>
    <w:rPr>
      <w:color w:val="808080"/>
    </w:rPr>
  </w:style>
  <w:style w:type="paragraph" w:styleId="PlainText">
    <w:name w:val="Plain Text"/>
    <w:basedOn w:val="Normal"/>
    <w:link w:val="PlainTextChar"/>
    <w:uiPriority w:val="99"/>
    <w:semiHidden/>
    <w:unhideWhenUsed/>
    <w:rsid w:val="00BD7AD9"/>
    <w:rPr>
      <w:rFonts w:ascii="Consolas" w:hAnsi="Consolas" w:cs="Consolas"/>
      <w:sz w:val="21"/>
      <w:szCs w:val="21"/>
    </w:rPr>
  </w:style>
  <w:style w:type="character" w:customStyle="1" w:styleId="PlainTextChar">
    <w:name w:val="Plain Text Char"/>
    <w:basedOn w:val="DefaultParagraphFont"/>
    <w:link w:val="PlainText"/>
    <w:uiPriority w:val="99"/>
    <w:semiHidden/>
    <w:rsid w:val="00BD7AD9"/>
    <w:rPr>
      <w:rFonts w:ascii="Consolas" w:eastAsiaTheme="minorEastAsia" w:hAnsi="Consolas" w:cs="Consolas"/>
      <w:sz w:val="21"/>
      <w:szCs w:val="21"/>
    </w:rPr>
  </w:style>
  <w:style w:type="paragraph" w:styleId="Quote">
    <w:name w:val="Quote"/>
    <w:basedOn w:val="Normal"/>
    <w:next w:val="Normal"/>
    <w:link w:val="QuoteChar"/>
    <w:uiPriority w:val="29"/>
    <w:rsid w:val="00BD7AD9"/>
    <w:rPr>
      <w:i/>
      <w:iCs/>
      <w:color w:val="000000" w:themeColor="text1"/>
    </w:rPr>
  </w:style>
  <w:style w:type="character" w:customStyle="1" w:styleId="QuoteChar">
    <w:name w:val="Quote Char"/>
    <w:basedOn w:val="DefaultParagraphFont"/>
    <w:link w:val="Quote"/>
    <w:uiPriority w:val="29"/>
    <w:rsid w:val="00BD7AD9"/>
    <w:rPr>
      <w:rFonts w:eastAsiaTheme="minorEastAsia"/>
      <w:i/>
      <w:iCs/>
      <w:color w:val="000000" w:themeColor="text1"/>
      <w:sz w:val="24"/>
    </w:rPr>
  </w:style>
  <w:style w:type="paragraph" w:styleId="Salutation">
    <w:name w:val="Salutation"/>
    <w:basedOn w:val="Normal"/>
    <w:next w:val="Normal"/>
    <w:link w:val="SalutationChar"/>
    <w:unhideWhenUsed/>
    <w:qFormat/>
    <w:rsid w:val="00BD7AD9"/>
  </w:style>
  <w:style w:type="character" w:customStyle="1" w:styleId="SalutationChar">
    <w:name w:val="Salutation Char"/>
    <w:basedOn w:val="DefaultParagraphFont"/>
    <w:link w:val="Salutation"/>
    <w:rsid w:val="00BD7AD9"/>
    <w:rPr>
      <w:rFonts w:eastAsiaTheme="minorEastAsia"/>
      <w:sz w:val="24"/>
    </w:rPr>
  </w:style>
  <w:style w:type="character" w:styleId="Strong">
    <w:name w:val="Strong"/>
    <w:basedOn w:val="DefaultParagraphFont"/>
    <w:unhideWhenUsed/>
    <w:qFormat/>
    <w:rsid w:val="00BD7AD9"/>
    <w:rPr>
      <w:b/>
      <w:bCs/>
    </w:rPr>
  </w:style>
  <w:style w:type="character" w:styleId="SubtleEmphasis">
    <w:name w:val="Subtle Emphasis"/>
    <w:basedOn w:val="DefaultParagraphFont"/>
    <w:uiPriority w:val="19"/>
    <w:rsid w:val="00BD7AD9"/>
    <w:rPr>
      <w:i/>
      <w:iCs/>
      <w:color w:val="808080" w:themeColor="text1" w:themeTint="7F"/>
    </w:rPr>
  </w:style>
  <w:style w:type="character" w:styleId="SubtleReference">
    <w:name w:val="Subtle Reference"/>
    <w:basedOn w:val="DefaultParagraphFont"/>
    <w:uiPriority w:val="31"/>
    <w:rsid w:val="00BD7AD9"/>
    <w:rPr>
      <w:smallCaps/>
      <w:color w:val="C0504D" w:themeColor="accent2"/>
      <w:u w:val="single"/>
    </w:rPr>
  </w:style>
  <w:style w:type="paragraph" w:styleId="TOCHeading">
    <w:name w:val="TOC Heading"/>
    <w:basedOn w:val="Normal"/>
    <w:next w:val="Normal"/>
    <w:uiPriority w:val="39"/>
    <w:semiHidden/>
    <w:unhideWhenUsed/>
    <w:rsid w:val="00BD7AD9"/>
    <w:pPr>
      <w:keepNext/>
      <w:keepLines/>
      <w:jc w:val="center"/>
    </w:pPr>
    <w:rPr>
      <w:rFonts w:eastAsiaTheme="majorEastAsia" w:cstheme="majorBidi"/>
      <w:b/>
      <w:bCs/>
      <w:szCs w:val="28"/>
    </w:rPr>
  </w:style>
  <w:style w:type="table" w:styleId="DarkList">
    <w:name w:val="Dark List"/>
    <w:basedOn w:val="TableNormal"/>
    <w:uiPriority w:val="70"/>
    <w:rsid w:val="00BD7AD9"/>
    <w:rPr>
      <w:rFonts w:asciiTheme="minorHAnsi" w:eastAsiaTheme="minorEastAsia" w:hAnsiTheme="minorHAnsi" w:cstheme="minorBidi"/>
      <w:color w:val="FFFFFF" w:themeColor="background1"/>
      <w:sz w:val="24"/>
      <w:szCs w:val="24"/>
      <w:lang w:eastAsia="zh-CN"/>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paragraph" w:styleId="TableofAuthorities">
    <w:name w:val="table of authorities"/>
    <w:basedOn w:val="Normal"/>
    <w:next w:val="Normal"/>
    <w:uiPriority w:val="99"/>
    <w:semiHidden/>
    <w:unhideWhenUsed/>
    <w:rsid w:val="00BD7AD9"/>
    <w:pPr>
      <w:ind w:left="240" w:hanging="240"/>
    </w:pPr>
  </w:style>
  <w:style w:type="paragraph" w:styleId="TableofFigures">
    <w:name w:val="table of figures"/>
    <w:basedOn w:val="Normal"/>
    <w:next w:val="Normal"/>
    <w:uiPriority w:val="99"/>
    <w:semiHidden/>
    <w:unhideWhenUsed/>
    <w:rsid w:val="00BD7AD9"/>
  </w:style>
  <w:style w:type="paragraph" w:customStyle="1" w:styleId="Month">
    <w:name w:val="Month"/>
    <w:basedOn w:val="Normal"/>
    <w:uiPriority w:val="1"/>
    <w:qFormat/>
    <w:rsid w:val="00BD7AD9"/>
    <w:pPr>
      <w:pageBreakBefore/>
      <w:spacing w:before="40" w:after="40"/>
      <w:jc w:val="right"/>
    </w:pPr>
    <w:rPr>
      <w:rFonts w:ascii="Century Gothic" w:eastAsiaTheme="majorEastAsia" w:hAnsi="Century Gothic" w:cstheme="minorBidi"/>
      <w:b/>
      <w:color w:val="17365D" w:themeColor="text2" w:themeShade="BF"/>
      <w:sz w:val="72"/>
      <w:szCs w:val="120"/>
    </w:rPr>
  </w:style>
  <w:style w:type="paragraph" w:styleId="Revision">
    <w:name w:val="Revision"/>
    <w:hidden/>
    <w:uiPriority w:val="99"/>
    <w:semiHidden/>
    <w:rsid w:val="00DC042E"/>
    <w:rPr>
      <w:rFonts w:eastAsiaTheme="minorEastAsia"/>
    </w:rPr>
  </w:style>
  <w:style w:type="character" w:styleId="Mention">
    <w:name w:val="Mention"/>
    <w:basedOn w:val="DefaultParagraphFont"/>
    <w:uiPriority w:val="99"/>
    <w:unhideWhenUsed/>
    <w:rsid w:val="00213658"/>
    <w:rPr>
      <w:color w:val="2B579A"/>
      <w:shd w:val="clear" w:color="auto" w:fill="E1DFDD"/>
    </w:rPr>
  </w:style>
  <w:style w:type="character" w:styleId="UnresolvedMention">
    <w:name w:val="Unresolved Mention"/>
    <w:basedOn w:val="DefaultParagraphFont"/>
    <w:uiPriority w:val="99"/>
    <w:semiHidden/>
    <w:unhideWhenUsed/>
    <w:rsid w:val="00E34A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legal@articul8.ai"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www.articul8.ai/privacy"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iThemeFontSchem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go="http://customooxmlschemas.google.com/" xmlns:r="http://schemas.openxmlformats.org/officeDocument/2006/relationships">
  <go:docsCustomData roundtripDataSignature="AMtx7mhfiLANMIUVDvJo/4nzu76yRKNc+Q==">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</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acefe5d-0dd6-4249-a044-a67412a8dd81">
      <Terms xmlns="http://schemas.microsoft.com/office/infopath/2007/PartnerControls"/>
    </lcf76f155ced4ddcb4097134ff3c332f>
    <TaxCatchAll xmlns="ca2f8f23-d831-4722-8d43-08ac24dd2c54"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099D2BEF026A743AE120D91F9C58B24" ma:contentTypeVersion="14" ma:contentTypeDescription="Create a new document." ma:contentTypeScope="" ma:versionID="1e6c4f20c6093ceedc43ff8fddf290df">
  <xsd:schema xmlns:xsd="http://www.w3.org/2001/XMLSchema" xmlns:xs="http://www.w3.org/2001/XMLSchema" xmlns:p="http://schemas.microsoft.com/office/2006/metadata/properties" xmlns:ns2="eacefe5d-0dd6-4249-a044-a67412a8dd81" xmlns:ns3="ca2f8f23-d831-4722-8d43-08ac24dd2c54" targetNamespace="http://schemas.microsoft.com/office/2006/metadata/properties" ma:root="true" ma:fieldsID="6552d679099b6f99b40e8617bf2ca086" ns2:_="" ns3:_="">
    <xsd:import namespace="eacefe5d-0dd6-4249-a044-a67412a8dd81"/>
    <xsd:import namespace="ca2f8f23-d831-4722-8d43-08ac24dd2c54"/>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efe5d-0dd6-4249-a044-a67412a8dd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cc77621a-95fc-4e7f-af7c-4773b25add8b"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a2f8f23-d831-4722-8d43-08ac24dd2c54"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dc38d9c-67e6-4feb-b337-0f5234e301d7}" ma:internalName="TaxCatchAll" ma:showField="CatchAllData" ma:web="ca2f8f23-d831-4722-8d43-08ac24dd2c5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B672A-FC28-41EE-8D79-29E8F81DA93B}">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A05C488B-2EC0-4822-A6FE-5E84E7E467B9}">
  <ds:schemaRefs>
    <ds:schemaRef ds:uri="http://schemas.microsoft.com/office/2006/metadata/properties"/>
    <ds:schemaRef ds:uri="http://schemas.microsoft.com/office/infopath/2007/PartnerControls"/>
    <ds:schemaRef ds:uri="eacefe5d-0dd6-4249-a044-a67412a8dd81"/>
    <ds:schemaRef ds:uri="ca2f8f23-d831-4722-8d43-08ac24dd2c54"/>
  </ds:schemaRefs>
</ds:datastoreItem>
</file>

<file path=customXml/itemProps4.xml><?xml version="1.0" encoding="utf-8"?>
<ds:datastoreItem xmlns:ds="http://schemas.openxmlformats.org/officeDocument/2006/customXml" ds:itemID="{7E4F2831-02B2-45B4-BC2E-F1852166FA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efe5d-0dd6-4249-a044-a67412a8dd81"/>
    <ds:schemaRef ds:uri="ca2f8f23-d831-4722-8d43-08ac24dd2c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4172A2C-74CD-894C-863B-12FFD8A00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12</Pages>
  <Words>7735</Words>
  <Characters>44091</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Thomas</dc:creator>
  <cp:keywords/>
  <cp:lastModifiedBy>Prashant Singh Bhadauria</cp:lastModifiedBy>
  <cp:revision>7</cp:revision>
  <dcterms:created xsi:type="dcterms:W3CDTF">2024-10-29T00:16:00Z</dcterms:created>
  <dcterms:modified xsi:type="dcterms:W3CDTF">2024-11-04T06:28:00Z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0x0101008099D2BEF026A743AE120D91F9C58B24</vt:lpwstr>
  </property>
  <property fmtid="{D5CDD505-2E9C-101B-9397-08002B2CF9AE}" pid="3" name="MediaServiceImageTags">
    <vt:lpwstr/>
  </property>
</Properties>
</file>