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FC9C8" w14:textId="755BB696" w:rsidR="006367AA" w:rsidRPr="006367AA" w:rsidRDefault="006367AA" w:rsidP="006367AA">
      <w:pPr>
        <w:tabs>
          <w:tab w:val="num" w:pos="720"/>
        </w:tabs>
        <w:ind w:left="720" w:hanging="360"/>
        <w:rPr>
          <w:color w:val="7030A0"/>
        </w:rPr>
      </w:pPr>
      <w:r w:rsidRPr="006367AA">
        <w:rPr>
          <w:color w:val="7030A0"/>
        </w:rPr>
        <w:t>CUCUMBER MAIN ADVANTAGES:</w:t>
      </w:r>
    </w:p>
    <w:p w14:paraId="2CABDE40" w14:textId="77777777" w:rsidR="006367AA" w:rsidRPr="006367AA" w:rsidRDefault="006367AA" w:rsidP="006367AA">
      <w:pPr>
        <w:numPr>
          <w:ilvl w:val="0"/>
          <w:numId w:val="1"/>
        </w:numPr>
      </w:pPr>
      <w:r w:rsidRPr="006367AA">
        <w:rPr>
          <w:b/>
          <w:bCs/>
        </w:rPr>
        <w:t>Readable Syntax with Gherkin Language</w:t>
      </w:r>
      <w:r w:rsidRPr="006367AA">
        <w:t>:</w:t>
      </w:r>
    </w:p>
    <w:p w14:paraId="587A176D" w14:textId="77777777" w:rsidR="006367AA" w:rsidRPr="006367AA" w:rsidRDefault="006367AA" w:rsidP="006367AA">
      <w:pPr>
        <w:numPr>
          <w:ilvl w:val="1"/>
          <w:numId w:val="1"/>
        </w:numPr>
      </w:pPr>
      <w:r w:rsidRPr="006367AA">
        <w:t>Cucumber uses Gherkin, a simple syntax that allows writing test scenarios in plain English.</w:t>
      </w:r>
    </w:p>
    <w:p w14:paraId="5EE18E72" w14:textId="77777777" w:rsidR="006367AA" w:rsidRPr="006367AA" w:rsidRDefault="006367AA" w:rsidP="006367AA">
      <w:pPr>
        <w:numPr>
          <w:ilvl w:val="1"/>
          <w:numId w:val="1"/>
        </w:numPr>
      </w:pPr>
      <w:r w:rsidRPr="006367AA">
        <w:t>This readability helps non-technical stakeholders (e.g., business analysts, product owners) understand test cases.</w:t>
      </w:r>
    </w:p>
    <w:p w14:paraId="0E22857B" w14:textId="78410291" w:rsidR="006367AA" w:rsidRPr="006367AA" w:rsidRDefault="006367AA" w:rsidP="006367AA">
      <w:pPr>
        <w:numPr>
          <w:ilvl w:val="0"/>
          <w:numId w:val="1"/>
        </w:numPr>
      </w:pPr>
      <w:r w:rsidRPr="006367AA">
        <w:rPr>
          <w:b/>
          <w:bCs/>
        </w:rPr>
        <w:t xml:space="preserve">Supports </w:t>
      </w:r>
      <w:r w:rsidRPr="006367AA">
        <w:rPr>
          <w:b/>
          <w:bCs/>
        </w:rPr>
        <w:t>Behaviour</w:t>
      </w:r>
      <w:r w:rsidRPr="006367AA">
        <w:rPr>
          <w:b/>
          <w:bCs/>
        </w:rPr>
        <w:t>-Driven Development (BDD)</w:t>
      </w:r>
      <w:r w:rsidRPr="006367AA">
        <w:t>:</w:t>
      </w:r>
    </w:p>
    <w:p w14:paraId="5D677FE5" w14:textId="7DD5439D" w:rsidR="006367AA" w:rsidRPr="006367AA" w:rsidRDefault="006367AA" w:rsidP="006367AA">
      <w:pPr>
        <w:numPr>
          <w:ilvl w:val="1"/>
          <w:numId w:val="1"/>
        </w:numPr>
      </w:pPr>
      <w:r w:rsidRPr="006367AA">
        <w:t xml:space="preserve">Cucumber promotes BDD, aligning development efforts with business requirements and focusing on the application’s </w:t>
      </w:r>
      <w:r w:rsidRPr="006367AA">
        <w:t>behaviour</w:t>
      </w:r>
      <w:r w:rsidRPr="006367AA">
        <w:t>.</w:t>
      </w:r>
    </w:p>
    <w:p w14:paraId="66A26794" w14:textId="77777777" w:rsidR="006367AA" w:rsidRPr="006367AA" w:rsidRDefault="006367AA" w:rsidP="006367AA">
      <w:pPr>
        <w:numPr>
          <w:ilvl w:val="1"/>
          <w:numId w:val="1"/>
        </w:numPr>
      </w:pPr>
      <w:r w:rsidRPr="006367AA">
        <w:t>Encourages collaboration between developers, testers, and business teams, reducing misunderstandings.</w:t>
      </w:r>
    </w:p>
    <w:p w14:paraId="7F6C8E79" w14:textId="77777777" w:rsidR="006367AA" w:rsidRPr="006367AA" w:rsidRDefault="006367AA" w:rsidP="006367AA">
      <w:pPr>
        <w:numPr>
          <w:ilvl w:val="0"/>
          <w:numId w:val="1"/>
        </w:numPr>
      </w:pPr>
      <w:r w:rsidRPr="006367AA">
        <w:rPr>
          <w:b/>
          <w:bCs/>
        </w:rPr>
        <w:t>Reusable Step Definitions</w:t>
      </w:r>
      <w:r w:rsidRPr="006367AA">
        <w:t>:</w:t>
      </w:r>
    </w:p>
    <w:p w14:paraId="02A2C5E0" w14:textId="77777777" w:rsidR="006367AA" w:rsidRPr="006367AA" w:rsidRDefault="006367AA" w:rsidP="006367AA">
      <w:pPr>
        <w:numPr>
          <w:ilvl w:val="1"/>
          <w:numId w:val="1"/>
        </w:numPr>
      </w:pPr>
      <w:r w:rsidRPr="006367AA">
        <w:t>Step definitions in Cucumber can be reused across multiple scenarios, improving modularity and reducing redundancy.</w:t>
      </w:r>
    </w:p>
    <w:p w14:paraId="398DD70D" w14:textId="77777777" w:rsidR="006367AA" w:rsidRPr="006367AA" w:rsidRDefault="006367AA" w:rsidP="006367AA">
      <w:pPr>
        <w:numPr>
          <w:ilvl w:val="1"/>
          <w:numId w:val="1"/>
        </w:numPr>
      </w:pPr>
      <w:r w:rsidRPr="006367AA">
        <w:t>This makes the codebase more manageable and simplifies maintenance.</w:t>
      </w:r>
    </w:p>
    <w:p w14:paraId="117FDBCE" w14:textId="77777777" w:rsidR="006367AA" w:rsidRPr="006367AA" w:rsidRDefault="006367AA" w:rsidP="006367AA">
      <w:pPr>
        <w:numPr>
          <w:ilvl w:val="0"/>
          <w:numId w:val="1"/>
        </w:numPr>
      </w:pPr>
      <w:r w:rsidRPr="006367AA">
        <w:rPr>
          <w:b/>
          <w:bCs/>
        </w:rPr>
        <w:t>Seamless Integration with Selenium for UI Testing</w:t>
      </w:r>
      <w:r w:rsidRPr="006367AA">
        <w:t>:</w:t>
      </w:r>
    </w:p>
    <w:p w14:paraId="71201C4A" w14:textId="77777777" w:rsidR="006367AA" w:rsidRPr="006367AA" w:rsidRDefault="006367AA" w:rsidP="006367AA">
      <w:pPr>
        <w:numPr>
          <w:ilvl w:val="1"/>
          <w:numId w:val="1"/>
        </w:numPr>
      </w:pPr>
      <w:r w:rsidRPr="006367AA">
        <w:t>Cucumber integrates well with Selenium, making it powerful for end-to-end and UI testing.</w:t>
      </w:r>
    </w:p>
    <w:p w14:paraId="77EA3465" w14:textId="235302AC" w:rsidR="006367AA" w:rsidRPr="006367AA" w:rsidRDefault="006367AA" w:rsidP="006367AA">
      <w:pPr>
        <w:numPr>
          <w:ilvl w:val="1"/>
          <w:numId w:val="1"/>
        </w:numPr>
      </w:pPr>
      <w:r w:rsidRPr="006367AA">
        <w:t>This allows for automated testing of web applications in a natural, behavio</w:t>
      </w:r>
      <w:r>
        <w:t>u</w:t>
      </w:r>
      <w:r w:rsidRPr="006367AA">
        <w:t>r-focused language.</w:t>
      </w:r>
    </w:p>
    <w:p w14:paraId="6EE90E16" w14:textId="77777777" w:rsidR="006367AA" w:rsidRPr="006367AA" w:rsidRDefault="006367AA" w:rsidP="006367AA">
      <w:pPr>
        <w:numPr>
          <w:ilvl w:val="0"/>
          <w:numId w:val="1"/>
        </w:numPr>
      </w:pPr>
      <w:r w:rsidRPr="006367AA">
        <w:rPr>
          <w:b/>
          <w:bCs/>
        </w:rPr>
        <w:t>Support for Multiple Languages and Platforms</w:t>
      </w:r>
      <w:r w:rsidRPr="006367AA">
        <w:t>:</w:t>
      </w:r>
    </w:p>
    <w:p w14:paraId="7DCE4485" w14:textId="77777777" w:rsidR="006367AA" w:rsidRPr="006367AA" w:rsidRDefault="006367AA" w:rsidP="006367AA">
      <w:pPr>
        <w:numPr>
          <w:ilvl w:val="1"/>
          <w:numId w:val="1"/>
        </w:numPr>
      </w:pPr>
      <w:r w:rsidRPr="006367AA">
        <w:t>Cucumber supports multiple programming languages (Java, Ruby, etc.) and works across platforms.</w:t>
      </w:r>
    </w:p>
    <w:p w14:paraId="6D279D1F" w14:textId="77777777" w:rsidR="006367AA" w:rsidRPr="006367AA" w:rsidRDefault="006367AA" w:rsidP="006367AA">
      <w:pPr>
        <w:numPr>
          <w:ilvl w:val="1"/>
          <w:numId w:val="1"/>
        </w:numPr>
      </w:pPr>
      <w:r w:rsidRPr="006367AA">
        <w:t>This flexibility is beneficial in diverse environments and projects.</w:t>
      </w:r>
    </w:p>
    <w:p w14:paraId="23C3A360" w14:textId="77777777" w:rsidR="006367AA" w:rsidRPr="006367AA" w:rsidRDefault="006367AA" w:rsidP="006367AA">
      <w:pPr>
        <w:numPr>
          <w:ilvl w:val="0"/>
          <w:numId w:val="1"/>
        </w:numPr>
      </w:pPr>
      <w:r w:rsidRPr="006367AA">
        <w:rPr>
          <w:b/>
          <w:bCs/>
        </w:rPr>
        <w:t>Detailed Reporting and Documentation</w:t>
      </w:r>
      <w:r w:rsidRPr="006367AA">
        <w:t>:</w:t>
      </w:r>
    </w:p>
    <w:p w14:paraId="235F701F" w14:textId="77777777" w:rsidR="006367AA" w:rsidRPr="006367AA" w:rsidRDefault="006367AA" w:rsidP="006367AA">
      <w:pPr>
        <w:numPr>
          <w:ilvl w:val="1"/>
          <w:numId w:val="1"/>
        </w:numPr>
      </w:pPr>
      <w:r w:rsidRPr="006367AA">
        <w:t>Cucumber generates detailed reports, which offer insights into test coverage and results for stakeholders.</w:t>
      </w:r>
    </w:p>
    <w:p w14:paraId="1F5D0B5D" w14:textId="77777777" w:rsidR="006367AA" w:rsidRPr="006367AA" w:rsidRDefault="006367AA" w:rsidP="006367AA">
      <w:pPr>
        <w:numPr>
          <w:ilvl w:val="1"/>
          <w:numId w:val="1"/>
        </w:numPr>
      </w:pPr>
      <w:r w:rsidRPr="006367AA">
        <w:t>The Gherkin scenarios act as living documentation, keeping requirements and test cases in sync.</w:t>
      </w:r>
    </w:p>
    <w:p w14:paraId="4F89A7CE" w14:textId="77777777" w:rsidR="006367AA" w:rsidRPr="006367AA" w:rsidRDefault="006367AA" w:rsidP="006367AA">
      <w:pPr>
        <w:numPr>
          <w:ilvl w:val="0"/>
          <w:numId w:val="1"/>
        </w:numPr>
      </w:pPr>
      <w:r w:rsidRPr="006367AA">
        <w:rPr>
          <w:b/>
          <w:bCs/>
        </w:rPr>
        <w:t>Enhanced Collaboration</w:t>
      </w:r>
      <w:r w:rsidRPr="006367AA">
        <w:t>:</w:t>
      </w:r>
    </w:p>
    <w:p w14:paraId="6EF76C70" w14:textId="77777777" w:rsidR="006367AA" w:rsidRPr="006367AA" w:rsidRDefault="006367AA" w:rsidP="006367AA">
      <w:pPr>
        <w:numPr>
          <w:ilvl w:val="1"/>
          <w:numId w:val="1"/>
        </w:numPr>
      </w:pPr>
      <w:r w:rsidRPr="006367AA">
        <w:t>By bringing technical and non-technical teams together, Cucumber fosters better collaboration and a shared understanding of project goals.</w:t>
      </w:r>
    </w:p>
    <w:p w14:paraId="25080664" w14:textId="77777777" w:rsidR="006367AA" w:rsidRPr="006367AA" w:rsidRDefault="006367AA" w:rsidP="006367AA">
      <w:r w:rsidRPr="006367AA">
        <w:t xml:space="preserve">Cucumber’s structured, </w:t>
      </w:r>
      <w:proofErr w:type="spellStart"/>
      <w:r w:rsidRPr="006367AA">
        <w:t>behavior</w:t>
      </w:r>
      <w:proofErr w:type="spellEnd"/>
      <w:r w:rsidRPr="006367AA">
        <w:t>-driven approach, combined with its readability and automation capabilities, makes it a strong choice for cross-functional teams aiming for clear communication and efficient testing.</w:t>
      </w:r>
    </w:p>
    <w:p w14:paraId="55959395" w14:textId="77777777" w:rsidR="000F672B" w:rsidRPr="006367AA" w:rsidRDefault="000F672B" w:rsidP="006367AA"/>
    <w:sectPr w:rsidR="000F672B" w:rsidRPr="00636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16645D"/>
    <w:multiLevelType w:val="multilevel"/>
    <w:tmpl w:val="3AEE2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7689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AA"/>
    <w:rsid w:val="000F672B"/>
    <w:rsid w:val="006367AA"/>
    <w:rsid w:val="009B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C9248"/>
  <w15:chartTrackingRefBased/>
  <w15:docId w15:val="{763EC751-223E-4B08-A643-2F9A625B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 Komera</dc:creator>
  <cp:keywords/>
  <dc:description/>
  <cp:lastModifiedBy>harikrishna Komera</cp:lastModifiedBy>
  <cp:revision>1</cp:revision>
  <dcterms:created xsi:type="dcterms:W3CDTF">2024-11-11T12:08:00Z</dcterms:created>
  <dcterms:modified xsi:type="dcterms:W3CDTF">2024-11-11T12:13:00Z</dcterms:modified>
</cp:coreProperties>
</file>