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66D340" w14:textId="77777777" w:rsidR="00223FBE" w:rsidRPr="00223FBE" w:rsidRDefault="00223FBE" w:rsidP="00223FBE">
      <w:pPr>
        <w:shd w:val="clear" w:color="auto" w:fill="FFFFFF"/>
        <w:spacing w:after="180" w:line="240" w:lineRule="auto"/>
        <w:outlineLvl w:val="3"/>
        <w:rPr>
          <w:rFonts w:ascii="Segoe UI" w:eastAsia="Times New Roman" w:hAnsi="Segoe UI" w:cs="Segoe UI"/>
          <w:b/>
          <w:bCs/>
          <w:color w:val="091E42"/>
          <w:sz w:val="30"/>
          <w:szCs w:val="30"/>
          <w:lang w:eastAsia="en-IN"/>
        </w:rPr>
      </w:pPr>
      <w:r w:rsidRPr="00223FBE">
        <w:rPr>
          <w:rFonts w:ascii="Segoe UI" w:eastAsia="Times New Roman" w:hAnsi="Segoe UI" w:cs="Segoe UI"/>
          <w:b/>
          <w:bCs/>
          <w:color w:val="091E42"/>
          <w:sz w:val="30"/>
          <w:szCs w:val="30"/>
          <w:lang w:eastAsia="en-IN"/>
        </w:rPr>
        <w:t>Minimum Viable Product</w:t>
      </w:r>
    </w:p>
    <w:p w14:paraId="2FC306DB" w14:textId="4F36AF94" w:rsidR="00223FBE" w:rsidRPr="00223FBE" w:rsidRDefault="00223FBE" w:rsidP="00223FBE">
      <w:pPr>
        <w:pStyle w:val="ListParagraph"/>
        <w:numPr>
          <w:ilvl w:val="0"/>
          <w:numId w:val="1"/>
        </w:numPr>
        <w:shd w:val="clear" w:color="auto" w:fill="FFFFFF"/>
        <w:spacing w:after="0" w:line="240" w:lineRule="auto"/>
        <w:rPr>
          <w:rFonts w:ascii="Segoe UI" w:eastAsia="Times New Roman" w:hAnsi="Segoe UI" w:cs="Segoe UI"/>
          <w:color w:val="091E42"/>
          <w:sz w:val="24"/>
          <w:szCs w:val="24"/>
          <w:lang w:eastAsia="en-IN"/>
        </w:rPr>
      </w:pPr>
      <w:r w:rsidRPr="00223FBE">
        <w:rPr>
          <w:rFonts w:ascii="Segoe UI" w:eastAsia="Times New Roman" w:hAnsi="Segoe UI" w:cs="Segoe UI"/>
          <w:color w:val="091E42"/>
          <w:sz w:val="24"/>
          <w:szCs w:val="24"/>
          <w:lang w:eastAsia="en-IN"/>
        </w:rPr>
        <w:t>What is a</w:t>
      </w:r>
      <w:r w:rsidRPr="00223FBE">
        <w:rPr>
          <w:rFonts w:ascii="Segoe UI" w:eastAsia="Times New Roman" w:hAnsi="Segoe UI" w:cs="Segoe UI"/>
          <w:b/>
          <w:bCs/>
          <w:color w:val="091E42"/>
          <w:sz w:val="24"/>
          <w:szCs w:val="24"/>
          <w:lang w:eastAsia="en-IN"/>
        </w:rPr>
        <w:t> minimum viable product (MVP)</w:t>
      </w:r>
      <w:r w:rsidRPr="00223FBE">
        <w:rPr>
          <w:rFonts w:ascii="Segoe UI" w:eastAsia="Times New Roman" w:hAnsi="Segoe UI" w:cs="Segoe UI"/>
          <w:color w:val="091E42"/>
          <w:sz w:val="24"/>
          <w:szCs w:val="24"/>
          <w:lang w:eastAsia="en-IN"/>
        </w:rPr>
        <w:t>?</w:t>
      </w:r>
    </w:p>
    <w:p w14:paraId="1CFA5E63" w14:textId="38482B9E" w:rsidR="00412EFF" w:rsidRDefault="00223FBE">
      <w:pPr>
        <w:rPr>
          <w:rFonts w:ascii="Segoe UI" w:hAnsi="Segoe UI" w:cs="Segoe UI"/>
          <w:color w:val="091E42"/>
          <w:sz w:val="27"/>
          <w:szCs w:val="27"/>
          <w:shd w:val="clear" w:color="auto" w:fill="EEF6F3"/>
        </w:rPr>
      </w:pPr>
      <w:r>
        <w:t xml:space="preserve">Ans. </w:t>
      </w:r>
      <w:r>
        <w:rPr>
          <w:rFonts w:ascii="Segoe UI" w:hAnsi="Segoe UI" w:cs="Segoe UI"/>
          <w:color w:val="091E42"/>
          <w:sz w:val="27"/>
          <w:szCs w:val="27"/>
          <w:shd w:val="clear" w:color="auto" w:fill="EEF6F3"/>
        </w:rPr>
        <w:t>It is a product built with only those features that are sufficient to implement the core idea.</w:t>
      </w:r>
    </w:p>
    <w:p w14:paraId="43BE2F4E" w14:textId="3C347D7E" w:rsidR="00223FBE" w:rsidRPr="00223FBE" w:rsidRDefault="00223FBE" w:rsidP="00223FBE">
      <w:pPr>
        <w:pStyle w:val="ListParagraph"/>
        <w:numPr>
          <w:ilvl w:val="0"/>
          <w:numId w:val="1"/>
        </w:numPr>
        <w:rPr>
          <w:rFonts w:ascii="Segoe UI" w:hAnsi="Segoe UI" w:cs="Segoe UI"/>
          <w:color w:val="091E42"/>
          <w:sz w:val="27"/>
          <w:szCs w:val="27"/>
          <w:shd w:val="clear" w:color="auto" w:fill="EEF6F3"/>
        </w:rPr>
      </w:pPr>
      <w:r>
        <w:rPr>
          <w:rFonts w:ascii="Segoe UI" w:hAnsi="Segoe UI" w:cs="Segoe UI"/>
          <w:color w:val="091E42"/>
          <w:shd w:val="clear" w:color="auto" w:fill="FFFFFF"/>
        </w:rPr>
        <w:t>Which of the following is the correct order in which MVP, prototype, and POC are created?</w:t>
      </w:r>
    </w:p>
    <w:p w14:paraId="44BF1960" w14:textId="230D5C56" w:rsidR="00223FBE" w:rsidRDefault="00223FBE" w:rsidP="00223FBE">
      <w:pPr>
        <w:pStyle w:val="ListParagraph"/>
        <w:rPr>
          <w:rFonts w:ascii="Segoe UI" w:hAnsi="Segoe UI" w:cs="Segoe UI"/>
          <w:color w:val="091E42"/>
          <w:sz w:val="27"/>
          <w:szCs w:val="27"/>
          <w:shd w:val="clear" w:color="auto" w:fill="EEF6F3"/>
        </w:rPr>
      </w:pPr>
      <w:r>
        <w:rPr>
          <w:rFonts w:ascii="Segoe UI" w:hAnsi="Segoe UI" w:cs="Segoe UI"/>
          <w:color w:val="091E42"/>
          <w:shd w:val="clear" w:color="auto" w:fill="FFFFFF"/>
        </w:rPr>
        <w:t xml:space="preserve">Ans. </w:t>
      </w:r>
      <w:r>
        <w:rPr>
          <w:rFonts w:ascii="Segoe UI" w:hAnsi="Segoe UI" w:cs="Segoe UI"/>
          <w:color w:val="091E42"/>
          <w:sz w:val="27"/>
          <w:szCs w:val="27"/>
          <w:shd w:val="clear" w:color="auto" w:fill="EEF6F3"/>
        </w:rPr>
        <w:t>POC, Prototype, MVP</w:t>
      </w:r>
      <w:r>
        <w:rPr>
          <w:rFonts w:ascii="Segoe UI" w:hAnsi="Segoe UI" w:cs="Segoe UI"/>
          <w:color w:val="091E42"/>
          <w:sz w:val="27"/>
          <w:szCs w:val="27"/>
          <w:shd w:val="clear" w:color="auto" w:fill="EEF6F3"/>
        </w:rPr>
        <w:t xml:space="preserve"> is the correct order.</w:t>
      </w:r>
    </w:p>
    <w:p w14:paraId="4C1CC3D6" w14:textId="77777777" w:rsidR="00223FBE" w:rsidRDefault="00223FBE" w:rsidP="00223FBE">
      <w:pPr>
        <w:pStyle w:val="Heading4"/>
        <w:shd w:val="clear" w:color="auto" w:fill="FFFFFF"/>
        <w:spacing w:before="0" w:beforeAutospacing="0" w:after="180" w:afterAutospacing="0"/>
        <w:rPr>
          <w:rFonts w:ascii="Segoe UI" w:hAnsi="Segoe UI" w:cs="Segoe UI"/>
          <w:color w:val="091E42"/>
          <w:sz w:val="30"/>
          <w:szCs w:val="30"/>
        </w:rPr>
      </w:pPr>
      <w:r>
        <w:rPr>
          <w:rFonts w:ascii="Segoe UI" w:hAnsi="Segoe UI" w:cs="Segoe UI"/>
          <w:color w:val="091E42"/>
          <w:sz w:val="30"/>
          <w:szCs w:val="30"/>
        </w:rPr>
        <w:t>SDLC</w:t>
      </w:r>
    </w:p>
    <w:p w14:paraId="0691C4D5" w14:textId="39FD59CF" w:rsidR="00223FBE" w:rsidRDefault="00223FBE" w:rsidP="00223FBE">
      <w:pPr>
        <w:pStyle w:val="NormalWeb"/>
        <w:numPr>
          <w:ilvl w:val="0"/>
          <w:numId w:val="1"/>
        </w:numPr>
        <w:shd w:val="clear" w:color="auto" w:fill="FFFFFF"/>
        <w:spacing w:before="0" w:beforeAutospacing="0" w:after="240" w:afterAutospacing="0"/>
        <w:rPr>
          <w:rFonts w:ascii="Segoe UI" w:hAnsi="Segoe UI" w:cs="Segoe UI"/>
          <w:color w:val="091E42"/>
        </w:rPr>
      </w:pPr>
      <w:r>
        <w:rPr>
          <w:rFonts w:ascii="Segoe UI" w:hAnsi="Segoe UI" w:cs="Segoe UI"/>
          <w:color w:val="091E42"/>
        </w:rPr>
        <w:t>A well-defined path is followed from idea to the end delivery of software. The path is essentially called:</w:t>
      </w:r>
    </w:p>
    <w:p w14:paraId="65308B61" w14:textId="77777777" w:rsidR="00223FBE" w:rsidRDefault="00223FBE" w:rsidP="00223FBE">
      <w:pPr>
        <w:pStyle w:val="NormalWeb"/>
        <w:shd w:val="clear" w:color="auto" w:fill="FFFFFF"/>
        <w:spacing w:before="0" w:beforeAutospacing="0" w:after="240" w:afterAutospacing="0"/>
        <w:ind w:left="720"/>
        <w:rPr>
          <w:rFonts w:ascii="Segoe UI" w:hAnsi="Segoe UI" w:cs="Segoe UI"/>
          <w:color w:val="091E42"/>
          <w:sz w:val="27"/>
          <w:szCs w:val="27"/>
          <w:shd w:val="clear" w:color="auto" w:fill="EEF6F3"/>
        </w:rPr>
      </w:pPr>
      <w:r>
        <w:rPr>
          <w:rFonts w:ascii="Segoe UI" w:hAnsi="Segoe UI" w:cs="Segoe UI"/>
          <w:color w:val="091E42"/>
        </w:rPr>
        <w:t xml:space="preserve">Ans. </w:t>
      </w:r>
      <w:r>
        <w:rPr>
          <w:rFonts w:ascii="Segoe UI" w:hAnsi="Segoe UI" w:cs="Segoe UI"/>
          <w:color w:val="091E42"/>
          <w:sz w:val="27"/>
          <w:szCs w:val="27"/>
          <w:shd w:val="clear" w:color="auto" w:fill="EEF6F3"/>
        </w:rPr>
        <w:t>Software development life cycle</w:t>
      </w:r>
    </w:p>
    <w:p w14:paraId="1524FA67" w14:textId="77777777" w:rsidR="00223FBE" w:rsidRPr="00223FBE" w:rsidRDefault="00223FBE" w:rsidP="00223FBE">
      <w:pPr>
        <w:pStyle w:val="NormalWeb"/>
        <w:numPr>
          <w:ilvl w:val="0"/>
          <w:numId w:val="1"/>
        </w:numPr>
        <w:shd w:val="clear" w:color="auto" w:fill="FFFFFF"/>
        <w:spacing w:before="0" w:beforeAutospacing="0" w:after="240" w:afterAutospacing="0"/>
        <w:rPr>
          <w:rFonts w:ascii="Segoe UI" w:hAnsi="Segoe UI" w:cs="Segoe UI"/>
          <w:color w:val="091E42"/>
        </w:rPr>
      </w:pPr>
      <w:r>
        <w:rPr>
          <w:rFonts w:ascii="Segoe UI" w:hAnsi="Segoe UI" w:cs="Segoe UI"/>
          <w:color w:val="091E42"/>
          <w:shd w:val="clear" w:color="auto" w:fill="FFFFFF"/>
        </w:rPr>
        <w:t>Waterfall model is:</w:t>
      </w:r>
    </w:p>
    <w:p w14:paraId="421B1C8E" w14:textId="77777777" w:rsidR="00223FBE" w:rsidRDefault="00223FBE" w:rsidP="00223FBE">
      <w:pPr>
        <w:pStyle w:val="NormalWeb"/>
        <w:shd w:val="clear" w:color="auto" w:fill="FFFFFF"/>
        <w:spacing w:before="0" w:beforeAutospacing="0" w:after="240" w:afterAutospacing="0"/>
        <w:ind w:left="720"/>
        <w:rPr>
          <w:rFonts w:ascii="Segoe UI" w:hAnsi="Segoe UI" w:cs="Segoe UI"/>
          <w:color w:val="091E42"/>
          <w:sz w:val="27"/>
          <w:szCs w:val="27"/>
          <w:shd w:val="clear" w:color="auto" w:fill="EEF6F3"/>
        </w:rPr>
      </w:pPr>
      <w:r>
        <w:rPr>
          <w:rFonts w:ascii="Segoe UI" w:hAnsi="Segoe UI" w:cs="Segoe UI"/>
          <w:color w:val="091E42"/>
          <w:shd w:val="clear" w:color="auto" w:fill="FFFFFF"/>
        </w:rPr>
        <w:t xml:space="preserve">Ans. </w:t>
      </w:r>
      <w:r>
        <w:rPr>
          <w:rFonts w:ascii="Segoe UI" w:hAnsi="Segoe UI" w:cs="Segoe UI"/>
          <w:color w:val="091E42"/>
          <w:sz w:val="27"/>
          <w:szCs w:val="27"/>
          <w:shd w:val="clear" w:color="auto" w:fill="EEF6F3"/>
        </w:rPr>
        <w:t>A sequential method of software development</w:t>
      </w:r>
    </w:p>
    <w:p w14:paraId="02397A65" w14:textId="77777777" w:rsidR="00223FBE" w:rsidRDefault="00223FBE" w:rsidP="00223FBE">
      <w:pPr>
        <w:pStyle w:val="Heading4"/>
        <w:shd w:val="clear" w:color="auto" w:fill="FFFFFF"/>
        <w:spacing w:before="0" w:beforeAutospacing="0" w:after="180" w:afterAutospacing="0"/>
        <w:rPr>
          <w:rFonts w:ascii="Segoe UI" w:hAnsi="Segoe UI" w:cs="Segoe UI"/>
          <w:color w:val="091E42"/>
          <w:sz w:val="30"/>
          <w:szCs w:val="30"/>
        </w:rPr>
      </w:pPr>
      <w:r>
        <w:rPr>
          <w:rFonts w:ascii="Segoe UI" w:hAnsi="Segoe UI" w:cs="Segoe UI"/>
          <w:color w:val="091E42"/>
          <w:sz w:val="30"/>
          <w:szCs w:val="30"/>
        </w:rPr>
        <w:t>Waterfall Methodology</w:t>
      </w:r>
    </w:p>
    <w:p w14:paraId="7219246B" w14:textId="485AACE6" w:rsidR="00223FBE" w:rsidRDefault="00223FBE" w:rsidP="00223FBE">
      <w:pPr>
        <w:pStyle w:val="NormalWeb"/>
        <w:numPr>
          <w:ilvl w:val="0"/>
          <w:numId w:val="1"/>
        </w:numPr>
        <w:shd w:val="clear" w:color="auto" w:fill="FFFFFF"/>
        <w:spacing w:before="0" w:beforeAutospacing="0" w:after="0" w:afterAutospacing="0"/>
        <w:rPr>
          <w:rFonts w:ascii="Segoe UI" w:hAnsi="Segoe UI" w:cs="Segoe UI"/>
          <w:color w:val="091E42"/>
        </w:rPr>
      </w:pPr>
      <w:r>
        <w:rPr>
          <w:rFonts w:ascii="Segoe UI" w:hAnsi="Segoe UI" w:cs="Segoe UI"/>
          <w:color w:val="091E42"/>
        </w:rPr>
        <w:t>Which of the following is an advantage of the </w:t>
      </w:r>
      <w:r>
        <w:rPr>
          <w:rStyle w:val="Strong"/>
          <w:rFonts w:ascii="Segoe UI" w:hAnsi="Segoe UI" w:cs="Segoe UI"/>
          <w:color w:val="091E42"/>
        </w:rPr>
        <w:t>waterfall method</w:t>
      </w:r>
      <w:r>
        <w:rPr>
          <w:rFonts w:ascii="Segoe UI" w:hAnsi="Segoe UI" w:cs="Segoe UI"/>
          <w:color w:val="091E42"/>
        </w:rPr>
        <w:t>?</w:t>
      </w:r>
    </w:p>
    <w:p w14:paraId="476B3C21" w14:textId="4F5DB150" w:rsidR="00223FBE" w:rsidRDefault="00223FBE" w:rsidP="00223FBE">
      <w:pPr>
        <w:pStyle w:val="NormalWeb"/>
        <w:shd w:val="clear" w:color="auto" w:fill="FFFFFF"/>
        <w:spacing w:before="0" w:beforeAutospacing="0" w:after="240" w:afterAutospacing="0"/>
        <w:ind w:left="360"/>
        <w:rPr>
          <w:rFonts w:ascii="Segoe UI" w:hAnsi="Segoe UI" w:cs="Segoe UI"/>
          <w:color w:val="091E42"/>
          <w:sz w:val="27"/>
          <w:szCs w:val="27"/>
          <w:shd w:val="clear" w:color="auto" w:fill="EEF6F3"/>
        </w:rPr>
      </w:pPr>
      <w:r>
        <w:rPr>
          <w:rFonts w:ascii="Segoe UI" w:hAnsi="Segoe UI" w:cs="Segoe UI"/>
          <w:color w:val="091E42"/>
        </w:rPr>
        <w:t xml:space="preserve">Ans. </w:t>
      </w:r>
      <w:r>
        <w:rPr>
          <w:rFonts w:ascii="Segoe UI" w:hAnsi="Segoe UI" w:cs="Segoe UI"/>
          <w:color w:val="091E42"/>
          <w:sz w:val="27"/>
          <w:szCs w:val="27"/>
          <w:shd w:val="clear" w:color="auto" w:fill="EEF6F3"/>
        </w:rPr>
        <w:t>It works great for projects with fixed requirements and timeline.</w:t>
      </w:r>
    </w:p>
    <w:p w14:paraId="58683A61" w14:textId="1E6DD470" w:rsidR="00223FBE" w:rsidRPr="00223FBE" w:rsidRDefault="00223FBE" w:rsidP="00223FBE">
      <w:pPr>
        <w:pStyle w:val="NormalWeb"/>
        <w:numPr>
          <w:ilvl w:val="0"/>
          <w:numId w:val="1"/>
        </w:numPr>
        <w:shd w:val="clear" w:color="auto" w:fill="FFFFFF"/>
        <w:spacing w:before="0" w:beforeAutospacing="0" w:after="240" w:afterAutospacing="0"/>
        <w:rPr>
          <w:rFonts w:ascii="Segoe UI" w:hAnsi="Segoe UI" w:cs="Segoe UI"/>
          <w:color w:val="091E42"/>
        </w:rPr>
      </w:pPr>
      <w:r>
        <w:rPr>
          <w:rFonts w:ascii="Segoe UI" w:hAnsi="Segoe UI" w:cs="Segoe UI"/>
          <w:color w:val="091E42"/>
          <w:shd w:val="clear" w:color="auto" w:fill="FFFFFF"/>
        </w:rPr>
        <w:t>Each iteration of software development in the Scrum framework is called:</w:t>
      </w:r>
    </w:p>
    <w:p w14:paraId="767B7C30" w14:textId="55B13242" w:rsidR="00223FBE" w:rsidRDefault="00223FBE" w:rsidP="00223FBE">
      <w:pPr>
        <w:pStyle w:val="NormalWeb"/>
        <w:shd w:val="clear" w:color="auto" w:fill="FFFFFF"/>
        <w:spacing w:before="0" w:beforeAutospacing="0" w:after="240" w:afterAutospacing="0"/>
        <w:ind w:left="720"/>
        <w:rPr>
          <w:rFonts w:ascii="Segoe UI" w:hAnsi="Segoe UI" w:cs="Segoe UI"/>
          <w:color w:val="091E42"/>
          <w:sz w:val="27"/>
          <w:szCs w:val="27"/>
          <w:shd w:val="clear" w:color="auto" w:fill="EEF6F3"/>
        </w:rPr>
      </w:pPr>
      <w:r>
        <w:rPr>
          <w:rFonts w:ascii="Segoe UI" w:hAnsi="Segoe UI" w:cs="Segoe UI"/>
          <w:color w:val="091E42"/>
          <w:shd w:val="clear" w:color="auto" w:fill="FFFFFF"/>
        </w:rPr>
        <w:t xml:space="preserve">Ans. </w:t>
      </w:r>
      <w:r>
        <w:rPr>
          <w:rFonts w:ascii="Segoe UI" w:hAnsi="Segoe UI" w:cs="Segoe UI"/>
          <w:color w:val="091E42"/>
          <w:sz w:val="27"/>
          <w:szCs w:val="27"/>
          <w:shd w:val="clear" w:color="auto" w:fill="EEF6F3"/>
        </w:rPr>
        <w:t>Sprint</w:t>
      </w:r>
    </w:p>
    <w:p w14:paraId="42F5DEA3" w14:textId="77777777" w:rsidR="00223FBE" w:rsidRDefault="00223FBE" w:rsidP="00223FBE">
      <w:pPr>
        <w:pStyle w:val="Heading4"/>
        <w:shd w:val="clear" w:color="auto" w:fill="FFFFFF"/>
        <w:spacing w:before="0" w:beforeAutospacing="0" w:after="180" w:afterAutospacing="0"/>
        <w:rPr>
          <w:rFonts w:ascii="Segoe UI" w:hAnsi="Segoe UI" w:cs="Segoe UI"/>
          <w:color w:val="091E42"/>
          <w:sz w:val="30"/>
          <w:szCs w:val="30"/>
        </w:rPr>
      </w:pPr>
      <w:r>
        <w:rPr>
          <w:rFonts w:ascii="Segoe UI" w:hAnsi="Segoe UI" w:cs="Segoe UI"/>
          <w:color w:val="091E42"/>
          <w:sz w:val="30"/>
          <w:szCs w:val="30"/>
        </w:rPr>
        <w:t>DevOps</w:t>
      </w:r>
    </w:p>
    <w:p w14:paraId="6D6AE1E3" w14:textId="464CE776" w:rsidR="00223FBE" w:rsidRDefault="00223FBE" w:rsidP="00223FBE">
      <w:pPr>
        <w:pStyle w:val="NormalWeb"/>
        <w:numPr>
          <w:ilvl w:val="0"/>
          <w:numId w:val="1"/>
        </w:numPr>
        <w:shd w:val="clear" w:color="auto" w:fill="FFFFFF"/>
        <w:spacing w:before="0" w:beforeAutospacing="0" w:after="0" w:afterAutospacing="0"/>
        <w:rPr>
          <w:rFonts w:ascii="Segoe UI" w:hAnsi="Segoe UI" w:cs="Segoe UI"/>
          <w:color w:val="091E42"/>
        </w:rPr>
      </w:pPr>
      <w:r>
        <w:rPr>
          <w:rFonts w:ascii="Segoe UI" w:hAnsi="Segoe UI" w:cs="Segoe UI"/>
          <w:color w:val="091E42"/>
        </w:rPr>
        <w:t>Why do we need </w:t>
      </w:r>
      <w:r>
        <w:rPr>
          <w:rStyle w:val="Strong"/>
          <w:rFonts w:ascii="Segoe UI" w:hAnsi="Segoe UI" w:cs="Segoe UI"/>
          <w:color w:val="091E42"/>
        </w:rPr>
        <w:t>DevOps</w:t>
      </w:r>
      <w:r>
        <w:rPr>
          <w:rFonts w:ascii="Segoe UI" w:hAnsi="Segoe UI" w:cs="Segoe UI"/>
          <w:color w:val="091E42"/>
        </w:rPr>
        <w:t>?</w:t>
      </w:r>
    </w:p>
    <w:p w14:paraId="09E1F3A8" w14:textId="31490263" w:rsidR="00223FBE" w:rsidRDefault="00223FBE" w:rsidP="00223FBE">
      <w:pPr>
        <w:pStyle w:val="NormalWeb"/>
        <w:shd w:val="clear" w:color="auto" w:fill="FFFFFF"/>
        <w:spacing w:before="0" w:beforeAutospacing="0" w:after="240" w:afterAutospacing="0"/>
        <w:ind w:left="720"/>
        <w:rPr>
          <w:rFonts w:ascii="Segoe UI" w:hAnsi="Segoe UI" w:cs="Segoe UI"/>
          <w:color w:val="091E42"/>
          <w:sz w:val="27"/>
          <w:szCs w:val="27"/>
          <w:shd w:val="clear" w:color="auto" w:fill="EEF6F3"/>
        </w:rPr>
      </w:pPr>
      <w:r>
        <w:rPr>
          <w:rFonts w:ascii="Segoe UI" w:hAnsi="Segoe UI" w:cs="Segoe UI"/>
          <w:color w:val="091E42"/>
        </w:rPr>
        <w:t xml:space="preserve">Ans. </w:t>
      </w:r>
      <w:r>
        <w:rPr>
          <w:rFonts w:ascii="Segoe UI" w:hAnsi="Segoe UI" w:cs="Segoe UI"/>
          <w:color w:val="091E42"/>
          <w:sz w:val="27"/>
          <w:szCs w:val="27"/>
          <w:shd w:val="clear" w:color="auto" w:fill="EEF6F3"/>
        </w:rPr>
        <w:t>DevOps is a methodology needed for better collaboration between multiple teams.</w:t>
      </w:r>
    </w:p>
    <w:p w14:paraId="58ED5C3E" w14:textId="6BBEA278" w:rsidR="00223FBE" w:rsidRPr="00223FBE" w:rsidRDefault="00223FBE" w:rsidP="00223FBE">
      <w:pPr>
        <w:pStyle w:val="NormalWeb"/>
        <w:numPr>
          <w:ilvl w:val="0"/>
          <w:numId w:val="1"/>
        </w:numPr>
        <w:shd w:val="clear" w:color="auto" w:fill="FFFFFF"/>
        <w:spacing w:before="0" w:beforeAutospacing="0" w:after="240" w:afterAutospacing="0"/>
        <w:rPr>
          <w:rFonts w:ascii="Segoe UI" w:hAnsi="Segoe UI" w:cs="Segoe UI"/>
          <w:color w:val="091E42"/>
        </w:rPr>
      </w:pPr>
      <w:r>
        <w:rPr>
          <w:rFonts w:ascii="Segoe UI" w:hAnsi="Segoe UI" w:cs="Segoe UI"/>
          <w:color w:val="091E42"/>
          <w:shd w:val="clear" w:color="auto" w:fill="FFFFFF"/>
        </w:rPr>
        <w:t>What is the shape of DevOps lifecycle?</w:t>
      </w:r>
    </w:p>
    <w:p w14:paraId="0B6BD0C8" w14:textId="5F5406D6" w:rsidR="00223FBE" w:rsidRDefault="00223FBE" w:rsidP="00223FBE">
      <w:pPr>
        <w:pStyle w:val="NormalWeb"/>
        <w:shd w:val="clear" w:color="auto" w:fill="FFFFFF"/>
        <w:spacing w:before="0" w:beforeAutospacing="0" w:after="240" w:afterAutospacing="0"/>
        <w:ind w:left="720"/>
        <w:rPr>
          <w:rFonts w:ascii="Segoe UI" w:hAnsi="Segoe UI" w:cs="Segoe UI"/>
          <w:color w:val="091E42"/>
        </w:rPr>
      </w:pPr>
      <w:r>
        <w:rPr>
          <w:rFonts w:ascii="Segoe UI" w:hAnsi="Segoe UI" w:cs="Segoe UI"/>
          <w:color w:val="091E42"/>
          <w:shd w:val="clear" w:color="auto" w:fill="FFFFFF"/>
        </w:rPr>
        <w:t xml:space="preserve">Ans. </w:t>
      </w:r>
      <w:r>
        <w:rPr>
          <w:rFonts w:ascii="Segoe UI" w:hAnsi="Segoe UI" w:cs="Segoe UI"/>
          <w:color w:val="091E42"/>
          <w:sz w:val="27"/>
          <w:szCs w:val="27"/>
          <w:shd w:val="clear" w:color="auto" w:fill="EEF6F3"/>
        </w:rPr>
        <w:t>Infinite loop</w:t>
      </w:r>
      <w:r>
        <w:rPr>
          <w:rFonts w:ascii="Segoe UI" w:hAnsi="Segoe UI" w:cs="Segoe UI"/>
          <w:color w:val="091E42"/>
          <w:sz w:val="27"/>
          <w:szCs w:val="27"/>
          <w:shd w:val="clear" w:color="auto" w:fill="EEF6F3"/>
        </w:rPr>
        <w:t xml:space="preserve">. </w:t>
      </w:r>
      <w:r>
        <w:rPr>
          <w:rFonts w:ascii="Segoe UI" w:hAnsi="Segoe UI" w:cs="Segoe UI"/>
          <w:color w:val="091E42"/>
          <w:shd w:val="clear" w:color="auto" w:fill="EEF6F3"/>
        </w:rPr>
        <w:t>In DevOps, the whole process is continuous and never ending.</w:t>
      </w:r>
      <w:r>
        <w:rPr>
          <w:rFonts w:ascii="Segoe UI" w:hAnsi="Segoe UI" w:cs="Segoe UI"/>
          <w:color w:val="091E42"/>
        </w:rPr>
        <w:t xml:space="preserve"> </w:t>
      </w:r>
      <w:r>
        <w:rPr>
          <w:rFonts w:ascii="Segoe UI" w:hAnsi="Segoe UI" w:cs="Segoe UI"/>
          <w:color w:val="091E42"/>
          <w:shd w:val="clear" w:color="auto" w:fill="EEF6F3"/>
        </w:rPr>
        <w:t>From development to testing to deployment to monitoring and then back to developing, the cycle keeps on repeating to incorporate changes according to feedback.</w:t>
      </w:r>
    </w:p>
    <w:p w14:paraId="529C10F4" w14:textId="4B8D9561" w:rsidR="00223FBE" w:rsidRPr="00EA40A8" w:rsidRDefault="00EA40A8" w:rsidP="00EA40A8">
      <w:pPr>
        <w:pStyle w:val="ListParagraph"/>
        <w:numPr>
          <w:ilvl w:val="0"/>
          <w:numId w:val="1"/>
        </w:numPr>
        <w:rPr>
          <w:rFonts w:ascii="Segoe UI" w:hAnsi="Segoe UI" w:cs="Segoe UI"/>
          <w:color w:val="091E42"/>
          <w:sz w:val="27"/>
          <w:szCs w:val="27"/>
          <w:shd w:val="clear" w:color="auto" w:fill="EEF6F3"/>
        </w:rPr>
      </w:pPr>
      <w:r>
        <w:rPr>
          <w:rFonts w:ascii="Segoe UI" w:hAnsi="Segoe UI" w:cs="Segoe UI"/>
          <w:color w:val="091E42"/>
          <w:shd w:val="clear" w:color="auto" w:fill="FFFFFF"/>
        </w:rPr>
        <w:t>What is a container? </w:t>
      </w:r>
    </w:p>
    <w:p w14:paraId="303C0B28" w14:textId="77777777" w:rsidR="00EA40A8" w:rsidRPr="00EA40A8" w:rsidRDefault="00EA40A8" w:rsidP="00EA40A8">
      <w:pPr>
        <w:shd w:val="clear" w:color="auto" w:fill="EBF2FF"/>
        <w:ind w:left="720"/>
        <w:rPr>
          <w:rFonts w:ascii="Segoe UI" w:eastAsia="Times New Roman" w:hAnsi="Segoe UI" w:cs="Segoe UI"/>
          <w:color w:val="091E42"/>
          <w:sz w:val="24"/>
          <w:szCs w:val="24"/>
          <w:lang w:eastAsia="en-IN"/>
        </w:rPr>
      </w:pPr>
      <w:r>
        <w:rPr>
          <w:rFonts w:ascii="Segoe UI" w:hAnsi="Segoe UI" w:cs="Segoe UI"/>
          <w:color w:val="091E42"/>
          <w:shd w:val="clear" w:color="auto" w:fill="FFFFFF"/>
        </w:rPr>
        <w:lastRenderedPageBreak/>
        <w:t xml:space="preserve">Ans. </w:t>
      </w:r>
      <w:r w:rsidRPr="00EA40A8">
        <w:rPr>
          <w:rFonts w:ascii="Segoe UI" w:eastAsia="Times New Roman" w:hAnsi="Segoe UI" w:cs="Segoe UI"/>
          <w:color w:val="091E42"/>
          <w:sz w:val="24"/>
          <w:szCs w:val="24"/>
          <w:lang w:eastAsia="en-IN"/>
        </w:rPr>
        <w:t>A container is a standard unit of software that packages up code of an application and all its dependencies so that the application can be migrated reliably from one computing environment to another. Moreover, the application can be deployed and run quickly by just running the container.</w:t>
      </w:r>
    </w:p>
    <w:p w14:paraId="11A879D1" w14:textId="0A84B8BA" w:rsidR="00EA40A8" w:rsidRPr="00EA40A8" w:rsidRDefault="00EA40A8" w:rsidP="00EA40A8">
      <w:pPr>
        <w:pStyle w:val="ListParagraph"/>
        <w:rPr>
          <w:rFonts w:ascii="Segoe UI" w:hAnsi="Segoe UI" w:cs="Segoe UI"/>
          <w:color w:val="091E42"/>
          <w:sz w:val="27"/>
          <w:szCs w:val="27"/>
          <w:shd w:val="clear" w:color="auto" w:fill="EEF6F3"/>
        </w:rPr>
      </w:pPr>
    </w:p>
    <w:p w14:paraId="7F81F640" w14:textId="19B01966" w:rsidR="00223FBE" w:rsidRPr="00EA40A8" w:rsidRDefault="00EA40A8" w:rsidP="00EA40A8">
      <w:pPr>
        <w:pStyle w:val="ListParagraph"/>
        <w:numPr>
          <w:ilvl w:val="0"/>
          <w:numId w:val="1"/>
        </w:numPr>
      </w:pPr>
      <w:r>
        <w:rPr>
          <w:rFonts w:ascii="Segoe UI" w:hAnsi="Segoe UI" w:cs="Segoe UI"/>
          <w:color w:val="091E42"/>
          <w:shd w:val="clear" w:color="auto" w:fill="FFFFFF"/>
        </w:rPr>
        <w:t>What is Kubernetes (K8s)?</w:t>
      </w:r>
    </w:p>
    <w:p w14:paraId="13CB0FF6" w14:textId="77505725" w:rsidR="00EA40A8" w:rsidRDefault="00EA40A8" w:rsidP="00EA40A8">
      <w:pPr>
        <w:pStyle w:val="ListParagraph"/>
        <w:rPr>
          <w:rFonts w:ascii="Segoe UI" w:hAnsi="Segoe UI" w:cs="Segoe UI"/>
          <w:color w:val="091E42"/>
          <w:shd w:val="clear" w:color="auto" w:fill="EEF6F3"/>
        </w:rPr>
      </w:pPr>
      <w:r>
        <w:rPr>
          <w:rFonts w:ascii="Segoe UI" w:hAnsi="Segoe UI" w:cs="Segoe UI"/>
          <w:color w:val="091E42"/>
          <w:shd w:val="clear" w:color="auto" w:fill="FFFFFF"/>
        </w:rPr>
        <w:t xml:space="preserve">Ans. </w:t>
      </w:r>
      <w:r>
        <w:rPr>
          <w:rFonts w:ascii="Segoe UI" w:hAnsi="Segoe UI" w:cs="Segoe UI"/>
          <w:color w:val="091E42"/>
          <w:shd w:val="clear" w:color="auto" w:fill="EEF6F3"/>
        </w:rPr>
        <w:t>it is a container orchestration platform that helps to deploy, manage and scale containers</w:t>
      </w:r>
    </w:p>
    <w:p w14:paraId="29B0F30D" w14:textId="77777777" w:rsidR="00EA40A8" w:rsidRDefault="00EA40A8" w:rsidP="00EA40A8">
      <w:pPr>
        <w:pStyle w:val="Heading4"/>
        <w:shd w:val="clear" w:color="auto" w:fill="FFFFFF"/>
        <w:spacing w:before="0" w:beforeAutospacing="0" w:after="180" w:afterAutospacing="0"/>
        <w:rPr>
          <w:rFonts w:ascii="Segoe UI" w:hAnsi="Segoe UI" w:cs="Segoe UI"/>
          <w:color w:val="091E42"/>
          <w:sz w:val="30"/>
          <w:szCs w:val="30"/>
        </w:rPr>
      </w:pPr>
      <w:proofErr w:type="spellStart"/>
      <w:r>
        <w:rPr>
          <w:rFonts w:ascii="Segoe UI" w:hAnsi="Segoe UI" w:cs="Segoe UI"/>
          <w:color w:val="091E42"/>
          <w:sz w:val="30"/>
          <w:szCs w:val="30"/>
        </w:rPr>
        <w:t>IaaC</w:t>
      </w:r>
      <w:proofErr w:type="spellEnd"/>
    </w:p>
    <w:p w14:paraId="0468FA9D" w14:textId="099B745F" w:rsidR="00EA40A8" w:rsidRDefault="00EA40A8" w:rsidP="00EA40A8">
      <w:pPr>
        <w:pStyle w:val="NormalWeb"/>
        <w:numPr>
          <w:ilvl w:val="0"/>
          <w:numId w:val="1"/>
        </w:numPr>
        <w:shd w:val="clear" w:color="auto" w:fill="FFFFFF"/>
        <w:spacing w:before="0" w:beforeAutospacing="0" w:after="240" w:afterAutospacing="0"/>
        <w:rPr>
          <w:rFonts w:ascii="Segoe UI" w:hAnsi="Segoe UI" w:cs="Segoe UI"/>
          <w:color w:val="091E42"/>
        </w:rPr>
      </w:pPr>
      <w:r>
        <w:rPr>
          <w:rFonts w:ascii="Segoe UI" w:hAnsi="Segoe UI" w:cs="Segoe UI"/>
          <w:color w:val="091E42"/>
        </w:rPr>
        <w:t xml:space="preserve">What is Infrastructure as a code? List some benefits of </w:t>
      </w:r>
      <w:proofErr w:type="spellStart"/>
      <w:r>
        <w:rPr>
          <w:rFonts w:ascii="Segoe UI" w:hAnsi="Segoe UI" w:cs="Segoe UI"/>
          <w:color w:val="091E42"/>
        </w:rPr>
        <w:t>IaaC</w:t>
      </w:r>
      <w:proofErr w:type="spellEnd"/>
      <w:r>
        <w:rPr>
          <w:rFonts w:ascii="Segoe UI" w:hAnsi="Segoe UI" w:cs="Segoe UI"/>
          <w:color w:val="091E42"/>
        </w:rPr>
        <w:t>.</w:t>
      </w:r>
    </w:p>
    <w:p w14:paraId="13C27931" w14:textId="77777777" w:rsidR="00EA40A8" w:rsidRPr="00EA40A8" w:rsidRDefault="00EA40A8" w:rsidP="00EA40A8">
      <w:pPr>
        <w:pStyle w:val="NormalWeb"/>
        <w:shd w:val="clear" w:color="auto" w:fill="EBF2FF"/>
        <w:spacing w:before="0" w:beforeAutospacing="0" w:after="0" w:afterAutospacing="0"/>
        <w:rPr>
          <w:rFonts w:ascii="Segoe UI" w:hAnsi="Segoe UI" w:cs="Segoe UI"/>
          <w:color w:val="091E42"/>
        </w:rPr>
      </w:pPr>
      <w:r>
        <w:t xml:space="preserve">Ans. </w:t>
      </w:r>
      <w:proofErr w:type="spellStart"/>
      <w:r w:rsidRPr="00EA40A8">
        <w:rPr>
          <w:rFonts w:ascii="Segoe UI" w:hAnsi="Segoe UI" w:cs="Segoe UI"/>
          <w:b/>
          <w:bCs/>
          <w:color w:val="091E42"/>
        </w:rPr>
        <w:t>IaaC</w:t>
      </w:r>
      <w:proofErr w:type="spellEnd"/>
      <w:r w:rsidRPr="00EA40A8">
        <w:rPr>
          <w:rFonts w:ascii="Segoe UI" w:hAnsi="Segoe UI" w:cs="Segoe UI"/>
          <w:color w:val="091E42"/>
        </w:rPr>
        <w:t> is the programmatic provisioning of infrastructure (networks, virtual machines, load balancers and connection topology).</w:t>
      </w:r>
      <w:r w:rsidRPr="00EA40A8">
        <w:rPr>
          <w:rFonts w:ascii="Segoe UI" w:hAnsi="Segoe UI" w:cs="Segoe UI"/>
          <w:color w:val="091E42"/>
        </w:rPr>
        <w:br/>
        <w:t>Benefits:</w:t>
      </w:r>
    </w:p>
    <w:p w14:paraId="26B00C31" w14:textId="77777777" w:rsidR="00EA40A8" w:rsidRPr="00EA40A8" w:rsidRDefault="00EA40A8" w:rsidP="00EA40A8">
      <w:pPr>
        <w:numPr>
          <w:ilvl w:val="0"/>
          <w:numId w:val="3"/>
        </w:numPr>
        <w:shd w:val="clear" w:color="auto" w:fill="EBF2FF"/>
        <w:spacing w:after="0" w:line="240" w:lineRule="auto"/>
        <w:rPr>
          <w:rFonts w:ascii="Segoe UI" w:eastAsia="Times New Roman" w:hAnsi="Segoe UI" w:cs="Segoe UI"/>
          <w:color w:val="091E42"/>
          <w:sz w:val="24"/>
          <w:szCs w:val="24"/>
          <w:lang w:eastAsia="en-IN"/>
        </w:rPr>
      </w:pPr>
      <w:proofErr w:type="spellStart"/>
      <w:r w:rsidRPr="00EA40A8">
        <w:rPr>
          <w:rFonts w:ascii="Segoe UI" w:eastAsia="Times New Roman" w:hAnsi="Segoe UI" w:cs="Segoe UI"/>
          <w:color w:val="091E42"/>
          <w:sz w:val="24"/>
          <w:szCs w:val="24"/>
          <w:lang w:eastAsia="en-IN"/>
        </w:rPr>
        <w:t>Redeployable</w:t>
      </w:r>
      <w:proofErr w:type="spellEnd"/>
      <w:r w:rsidRPr="00EA40A8">
        <w:rPr>
          <w:rFonts w:ascii="Segoe UI" w:eastAsia="Times New Roman" w:hAnsi="Segoe UI" w:cs="Segoe UI"/>
          <w:color w:val="091E42"/>
          <w:sz w:val="24"/>
          <w:szCs w:val="24"/>
          <w:lang w:eastAsia="en-IN"/>
        </w:rPr>
        <w:t xml:space="preserve"> </w:t>
      </w:r>
      <w:proofErr w:type="gramStart"/>
      <w:r w:rsidRPr="00EA40A8">
        <w:rPr>
          <w:rFonts w:ascii="Segoe UI" w:eastAsia="Times New Roman" w:hAnsi="Segoe UI" w:cs="Segoe UI"/>
          <w:color w:val="091E42"/>
          <w:sz w:val="24"/>
          <w:szCs w:val="24"/>
          <w:lang w:eastAsia="en-IN"/>
        </w:rPr>
        <w:t>infrastructure  (</w:t>
      </w:r>
      <w:proofErr w:type="gramEnd"/>
      <w:r w:rsidRPr="00EA40A8">
        <w:rPr>
          <w:rFonts w:ascii="Segoe UI" w:eastAsia="Times New Roman" w:hAnsi="Segoe UI" w:cs="Segoe UI"/>
          <w:color w:val="091E42"/>
          <w:sz w:val="24"/>
          <w:szCs w:val="24"/>
          <w:lang w:eastAsia="en-IN"/>
        </w:rPr>
        <w:t>consistency) </w:t>
      </w:r>
    </w:p>
    <w:p w14:paraId="4AD080E7" w14:textId="77777777" w:rsidR="00EA40A8" w:rsidRPr="00EA40A8" w:rsidRDefault="00EA40A8" w:rsidP="00EA40A8">
      <w:pPr>
        <w:numPr>
          <w:ilvl w:val="0"/>
          <w:numId w:val="3"/>
        </w:numPr>
        <w:shd w:val="clear" w:color="auto" w:fill="EBF2FF"/>
        <w:spacing w:after="0" w:line="240" w:lineRule="auto"/>
        <w:rPr>
          <w:rFonts w:ascii="Segoe UI" w:eastAsia="Times New Roman" w:hAnsi="Segoe UI" w:cs="Segoe UI"/>
          <w:color w:val="091E42"/>
          <w:sz w:val="24"/>
          <w:szCs w:val="24"/>
          <w:lang w:eastAsia="en-IN"/>
        </w:rPr>
      </w:pPr>
      <w:r w:rsidRPr="00EA40A8">
        <w:rPr>
          <w:rFonts w:ascii="Segoe UI" w:eastAsia="Times New Roman" w:hAnsi="Segoe UI" w:cs="Segoe UI"/>
          <w:color w:val="091E42"/>
          <w:sz w:val="24"/>
          <w:szCs w:val="24"/>
          <w:lang w:eastAsia="en-IN"/>
        </w:rPr>
        <w:t>Tracking of infrastructure using version control (</w:t>
      </w:r>
      <w:proofErr w:type="spellStart"/>
      <w:r w:rsidRPr="00EA40A8">
        <w:rPr>
          <w:rFonts w:ascii="Segoe UI" w:eastAsia="Times New Roman" w:hAnsi="Segoe UI" w:cs="Segoe UI"/>
          <w:color w:val="091E42"/>
          <w:sz w:val="24"/>
          <w:szCs w:val="24"/>
          <w:lang w:eastAsia="en-IN"/>
        </w:rPr>
        <w:t>IaaC</w:t>
      </w:r>
      <w:proofErr w:type="spellEnd"/>
      <w:r w:rsidRPr="00EA40A8">
        <w:rPr>
          <w:rFonts w:ascii="Segoe UI" w:eastAsia="Times New Roman" w:hAnsi="Segoe UI" w:cs="Segoe UI"/>
          <w:color w:val="091E42"/>
          <w:sz w:val="24"/>
          <w:szCs w:val="24"/>
          <w:lang w:eastAsia="en-IN"/>
        </w:rPr>
        <w:t xml:space="preserve"> is a text file like YAML or JSON)</w:t>
      </w:r>
    </w:p>
    <w:p w14:paraId="3BEDF43C" w14:textId="77777777" w:rsidR="00EA40A8" w:rsidRPr="00EA40A8" w:rsidRDefault="00EA40A8" w:rsidP="00EA40A8">
      <w:pPr>
        <w:numPr>
          <w:ilvl w:val="0"/>
          <w:numId w:val="3"/>
        </w:numPr>
        <w:shd w:val="clear" w:color="auto" w:fill="EBF2FF"/>
        <w:spacing w:after="0" w:line="240" w:lineRule="auto"/>
        <w:rPr>
          <w:rFonts w:ascii="Segoe UI" w:eastAsia="Times New Roman" w:hAnsi="Segoe UI" w:cs="Segoe UI"/>
          <w:color w:val="091E42"/>
          <w:sz w:val="24"/>
          <w:szCs w:val="24"/>
          <w:lang w:eastAsia="en-IN"/>
        </w:rPr>
      </w:pPr>
      <w:r w:rsidRPr="00EA40A8">
        <w:rPr>
          <w:rFonts w:ascii="Segoe UI" w:eastAsia="Times New Roman" w:hAnsi="Segoe UI" w:cs="Segoe UI"/>
          <w:color w:val="091E42"/>
          <w:sz w:val="24"/>
          <w:szCs w:val="24"/>
          <w:lang w:eastAsia="en-IN"/>
        </w:rPr>
        <w:t>Declarative, i.e., you mention the desired state and, irrespective of the current state, your infrastructure reaches the desired one</w:t>
      </w:r>
    </w:p>
    <w:p w14:paraId="602C27EA" w14:textId="1DA8323D" w:rsidR="00EA40A8" w:rsidRPr="00EA40A8" w:rsidRDefault="00EA40A8" w:rsidP="00EA40A8">
      <w:pPr>
        <w:pStyle w:val="ListParagraph"/>
        <w:numPr>
          <w:ilvl w:val="0"/>
          <w:numId w:val="1"/>
        </w:numPr>
      </w:pPr>
      <w:r>
        <w:rPr>
          <w:rFonts w:ascii="Segoe UI" w:hAnsi="Segoe UI" w:cs="Segoe UI"/>
          <w:color w:val="091E42"/>
          <w:shd w:val="clear" w:color="auto" w:fill="FFFFFF"/>
        </w:rPr>
        <w:t>Which of the following provides a command interpreter environment?</w:t>
      </w:r>
    </w:p>
    <w:p w14:paraId="589C18DD" w14:textId="497BB527" w:rsidR="00EA40A8" w:rsidRDefault="00EA40A8" w:rsidP="00EA40A8">
      <w:pPr>
        <w:pStyle w:val="ListParagraph"/>
        <w:rPr>
          <w:rFonts w:ascii="Segoe UI" w:hAnsi="Segoe UI" w:cs="Segoe UI"/>
          <w:color w:val="091E42"/>
          <w:shd w:val="clear" w:color="auto" w:fill="EEF6F3"/>
        </w:rPr>
      </w:pPr>
      <w:r>
        <w:rPr>
          <w:rFonts w:ascii="Segoe UI" w:hAnsi="Segoe UI" w:cs="Segoe UI"/>
          <w:color w:val="091E42"/>
          <w:shd w:val="clear" w:color="auto" w:fill="FFFFFF"/>
        </w:rPr>
        <w:t xml:space="preserve">Ans. </w:t>
      </w:r>
      <w:r>
        <w:rPr>
          <w:rFonts w:ascii="Segoe UI" w:hAnsi="Segoe UI" w:cs="Segoe UI"/>
          <w:color w:val="091E42"/>
          <w:shd w:val="clear" w:color="auto" w:fill="EEF6F3"/>
        </w:rPr>
        <w:t>Shell takes commands from the user and provides a command interpreter environment in Linux.</w:t>
      </w:r>
    </w:p>
    <w:p w14:paraId="29E17123" w14:textId="63ECAC28" w:rsidR="00EA40A8" w:rsidRPr="00EA40A8" w:rsidRDefault="00EA40A8" w:rsidP="00EA40A8">
      <w:pPr>
        <w:pStyle w:val="ListParagraph"/>
        <w:numPr>
          <w:ilvl w:val="0"/>
          <w:numId w:val="1"/>
        </w:numPr>
      </w:pPr>
      <w:r>
        <w:rPr>
          <w:rFonts w:ascii="Segoe UI" w:hAnsi="Segoe UI" w:cs="Segoe UI"/>
          <w:color w:val="091E42"/>
          <w:shd w:val="clear" w:color="auto" w:fill="FFFFFF"/>
        </w:rPr>
        <w:t>By using which of the following commands can you directly move to your parent directory?</w:t>
      </w:r>
    </w:p>
    <w:p w14:paraId="09955905" w14:textId="51EAEC99" w:rsidR="00EA40A8" w:rsidRDefault="00EA40A8" w:rsidP="00EA40A8">
      <w:pPr>
        <w:pStyle w:val="ListParagraph"/>
        <w:rPr>
          <w:rFonts w:ascii="Segoe UI" w:hAnsi="Segoe UI" w:cs="Segoe UI"/>
          <w:color w:val="091E42"/>
          <w:shd w:val="clear" w:color="auto" w:fill="EEF6F3"/>
        </w:rPr>
      </w:pPr>
      <w:r>
        <w:rPr>
          <w:rFonts w:ascii="Segoe UI" w:hAnsi="Segoe UI" w:cs="Segoe UI"/>
          <w:color w:val="091E42"/>
          <w:shd w:val="clear" w:color="auto" w:fill="FFFFFF"/>
        </w:rPr>
        <w:t xml:space="preserve">Ans. </w:t>
      </w:r>
      <w:r>
        <w:rPr>
          <w:rFonts w:ascii="Segoe UI" w:hAnsi="Segoe UI" w:cs="Segoe UI"/>
          <w:color w:val="091E42"/>
          <w:shd w:val="clear" w:color="auto" w:fill="EEF6F3"/>
        </w:rPr>
        <w:t>cd stands for Change Directory, and cd</w:t>
      </w:r>
      <w:proofErr w:type="gramStart"/>
      <w:r>
        <w:rPr>
          <w:rFonts w:ascii="Segoe UI" w:hAnsi="Segoe UI" w:cs="Segoe UI"/>
          <w:color w:val="091E42"/>
          <w:shd w:val="clear" w:color="auto" w:fill="EEF6F3"/>
        </w:rPr>
        <w:t xml:space="preserve"> ..</w:t>
      </w:r>
      <w:proofErr w:type="gramEnd"/>
      <w:r>
        <w:rPr>
          <w:rFonts w:ascii="Segoe UI" w:hAnsi="Segoe UI" w:cs="Segoe UI"/>
          <w:color w:val="091E42"/>
          <w:shd w:val="clear" w:color="auto" w:fill="EEF6F3"/>
        </w:rPr>
        <w:t xml:space="preserve"> is used to navigate directly to the parent directory of the current directory on which you are working.</w:t>
      </w:r>
    </w:p>
    <w:p w14:paraId="3C8396D4" w14:textId="7246AA4C" w:rsidR="00EA40A8" w:rsidRPr="00EA40A8" w:rsidRDefault="00EA40A8" w:rsidP="00EA40A8">
      <w:pPr>
        <w:pStyle w:val="ListParagraph"/>
        <w:numPr>
          <w:ilvl w:val="0"/>
          <w:numId w:val="1"/>
        </w:numPr>
      </w:pPr>
      <w:r>
        <w:rPr>
          <w:rFonts w:ascii="Segoe UI" w:hAnsi="Segoe UI" w:cs="Segoe UI"/>
          <w:color w:val="091E42"/>
          <w:shd w:val="clear" w:color="auto" w:fill="FFFFFF"/>
        </w:rPr>
        <w:t xml:space="preserve">Which of the following commands can be used to remove the non-empty directory named </w:t>
      </w:r>
      <w:proofErr w:type="spellStart"/>
      <w:r>
        <w:rPr>
          <w:rFonts w:ascii="Segoe UI" w:hAnsi="Segoe UI" w:cs="Segoe UI"/>
          <w:color w:val="091E42"/>
          <w:shd w:val="clear" w:color="auto" w:fill="FFFFFF"/>
        </w:rPr>
        <w:t>myDirectory</w:t>
      </w:r>
      <w:proofErr w:type="spellEnd"/>
      <w:r>
        <w:rPr>
          <w:rFonts w:ascii="Segoe UI" w:hAnsi="Segoe UI" w:cs="Segoe UI"/>
          <w:color w:val="091E42"/>
          <w:shd w:val="clear" w:color="auto" w:fill="FFFFFF"/>
        </w:rPr>
        <w:t>?</w:t>
      </w:r>
    </w:p>
    <w:p w14:paraId="1C002C42" w14:textId="61E23AEE" w:rsidR="00EA40A8" w:rsidRDefault="00EA40A8" w:rsidP="00EA40A8">
      <w:pPr>
        <w:pStyle w:val="ListParagraph"/>
        <w:rPr>
          <w:rFonts w:ascii="Segoe UI" w:hAnsi="Segoe UI" w:cs="Segoe UI"/>
          <w:color w:val="091E42"/>
          <w:shd w:val="clear" w:color="auto" w:fill="EEF6F3"/>
        </w:rPr>
      </w:pPr>
      <w:r>
        <w:rPr>
          <w:rFonts w:ascii="Segoe UI" w:hAnsi="Segoe UI" w:cs="Segoe UI"/>
          <w:color w:val="091E42"/>
          <w:shd w:val="clear" w:color="auto" w:fill="FFFFFF"/>
        </w:rPr>
        <w:t xml:space="preserve">Ans. </w:t>
      </w:r>
      <w:r>
        <w:rPr>
          <w:rFonts w:ascii="Segoe UI" w:hAnsi="Segoe UI" w:cs="Segoe UI"/>
          <w:color w:val="091E42"/>
          <w:shd w:val="clear" w:color="auto" w:fill="EEF6F3"/>
        </w:rPr>
        <w:t xml:space="preserve">rm stands for Remove and is used to delete empty directories. Using -r with rm enables the user to delete non-empty directories as well. Thus, the command in this option will delete the directory named </w:t>
      </w:r>
      <w:proofErr w:type="spellStart"/>
      <w:r>
        <w:rPr>
          <w:rFonts w:ascii="Segoe UI" w:hAnsi="Segoe UI" w:cs="Segoe UI"/>
          <w:color w:val="091E42"/>
          <w:shd w:val="clear" w:color="auto" w:fill="EEF6F3"/>
        </w:rPr>
        <w:t>myDirectory</w:t>
      </w:r>
      <w:proofErr w:type="spellEnd"/>
      <w:r>
        <w:rPr>
          <w:rFonts w:ascii="Segoe UI" w:hAnsi="Segoe UI" w:cs="Segoe UI"/>
          <w:color w:val="091E42"/>
          <w:shd w:val="clear" w:color="auto" w:fill="EEF6F3"/>
        </w:rPr>
        <w:t>.</w:t>
      </w:r>
    </w:p>
    <w:p w14:paraId="3EFBA789" w14:textId="18D0B213" w:rsidR="00EA40A8" w:rsidRPr="00DA2DF2" w:rsidRDefault="00DA2DF2" w:rsidP="00EA40A8">
      <w:pPr>
        <w:pStyle w:val="ListParagraph"/>
        <w:numPr>
          <w:ilvl w:val="0"/>
          <w:numId w:val="1"/>
        </w:numPr>
      </w:pPr>
      <w:r>
        <w:rPr>
          <w:rFonts w:ascii="Segoe UI" w:hAnsi="Segoe UI" w:cs="Segoe UI"/>
          <w:color w:val="091E42"/>
          <w:shd w:val="clear" w:color="auto" w:fill="FFFFFF"/>
        </w:rPr>
        <w:t>Which of these is the correct order of </w:t>
      </w:r>
      <w:r>
        <w:rPr>
          <w:rStyle w:val="Strong"/>
          <w:rFonts w:ascii="Segoe UI" w:hAnsi="Segoe UI" w:cs="Segoe UI"/>
          <w:color w:val="091E42"/>
          <w:shd w:val="clear" w:color="auto" w:fill="FFFFFF"/>
        </w:rPr>
        <w:t>SDLC </w:t>
      </w:r>
      <w:r>
        <w:rPr>
          <w:rFonts w:ascii="Segoe UI" w:hAnsi="Segoe UI" w:cs="Segoe UI"/>
          <w:color w:val="091E42"/>
          <w:shd w:val="clear" w:color="auto" w:fill="FFFFFF"/>
        </w:rPr>
        <w:t>stages?</w:t>
      </w:r>
    </w:p>
    <w:p w14:paraId="2CDBD8CD" w14:textId="77777777" w:rsidR="00DA2DF2" w:rsidRPr="00DA2DF2" w:rsidRDefault="00DA2DF2" w:rsidP="00DA2DF2">
      <w:pPr>
        <w:pStyle w:val="NormalWeb"/>
        <w:shd w:val="clear" w:color="auto" w:fill="EEF6F3"/>
        <w:spacing w:before="0" w:beforeAutospacing="0" w:after="240" w:afterAutospacing="0"/>
        <w:rPr>
          <w:rFonts w:ascii="Segoe UI" w:hAnsi="Segoe UI" w:cs="Segoe UI"/>
          <w:color w:val="091E42"/>
          <w:sz w:val="27"/>
          <w:szCs w:val="27"/>
        </w:rPr>
      </w:pPr>
      <w:r>
        <w:rPr>
          <w:rFonts w:ascii="Segoe UI" w:hAnsi="Segoe UI" w:cs="Segoe UI"/>
          <w:color w:val="091E42"/>
          <w:shd w:val="clear" w:color="auto" w:fill="FFFFFF"/>
        </w:rPr>
        <w:t xml:space="preserve">Ans. </w:t>
      </w:r>
      <w:r w:rsidRPr="00DA2DF2">
        <w:rPr>
          <w:rFonts w:ascii="Segoe UI" w:hAnsi="Segoe UI" w:cs="Segoe UI"/>
          <w:color w:val="091E42"/>
          <w:sz w:val="27"/>
          <w:szCs w:val="27"/>
        </w:rPr>
        <w:t>Requirement gathering, planning, designing and prototyping, implementation, testing, deployment, and operations and maintenance.</w:t>
      </w:r>
    </w:p>
    <w:p w14:paraId="194C5388" w14:textId="3E5511CB" w:rsidR="00DA2DF2" w:rsidRDefault="00DA2DF2" w:rsidP="00DA2DF2">
      <w:pPr>
        <w:pStyle w:val="ListParagraph"/>
      </w:pPr>
      <w:r w:rsidRPr="00DA2DF2">
        <w:rPr>
          <w:rFonts w:ascii="Segoe UI" w:eastAsia="Times New Roman" w:hAnsi="Segoe UI" w:cs="Segoe UI"/>
          <w:color w:val="02A971"/>
          <w:sz w:val="27"/>
          <w:szCs w:val="27"/>
          <w:shd w:val="clear" w:color="auto" w:fill="EEF6F3"/>
          <w:lang w:eastAsia="en-IN"/>
        </w:rPr>
        <w:br/>
      </w:r>
    </w:p>
    <w:p w14:paraId="609873C8" w14:textId="36789B34" w:rsidR="00DA2DF2" w:rsidRPr="00DA2DF2" w:rsidRDefault="00DA2DF2" w:rsidP="00DA2DF2">
      <w:pPr>
        <w:pStyle w:val="ListParagraph"/>
        <w:numPr>
          <w:ilvl w:val="0"/>
          <w:numId w:val="1"/>
        </w:numPr>
      </w:pPr>
      <w:r>
        <w:rPr>
          <w:rFonts w:ascii="Segoe UI" w:hAnsi="Segoe UI" w:cs="Segoe UI"/>
          <w:color w:val="091E42"/>
          <w:shd w:val="clear" w:color="auto" w:fill="FFFFFF"/>
        </w:rPr>
        <w:t>Which of the following is the core of the Linux operating system?</w:t>
      </w:r>
    </w:p>
    <w:p w14:paraId="4BE6DB27" w14:textId="663D6012" w:rsidR="00DA2DF2" w:rsidRDefault="00DA2DF2" w:rsidP="00DA2DF2">
      <w:pPr>
        <w:pStyle w:val="ListParagraph"/>
        <w:rPr>
          <w:rFonts w:ascii="Segoe UI" w:hAnsi="Segoe UI" w:cs="Segoe UI"/>
          <w:color w:val="091E42"/>
          <w:shd w:val="clear" w:color="auto" w:fill="EEF6F3"/>
        </w:rPr>
      </w:pPr>
      <w:r>
        <w:rPr>
          <w:rFonts w:ascii="Segoe UI" w:hAnsi="Segoe UI" w:cs="Segoe UI"/>
          <w:color w:val="091E42"/>
          <w:shd w:val="clear" w:color="auto" w:fill="FFFFFF"/>
        </w:rPr>
        <w:t xml:space="preserve">Ans. </w:t>
      </w:r>
      <w:r>
        <w:rPr>
          <w:rFonts w:ascii="Segoe UI" w:hAnsi="Segoe UI" w:cs="Segoe UI"/>
          <w:color w:val="091E42"/>
          <w:shd w:val="clear" w:color="auto" w:fill="EEF6F3"/>
        </w:rPr>
        <w:t>The kernel is the core of the Linux OS. It is the connecting link between the software and hardware components of the computer.</w:t>
      </w:r>
    </w:p>
    <w:p w14:paraId="5B9B6E40" w14:textId="57F6AE7D" w:rsidR="00DA2DF2" w:rsidRPr="00DA2DF2" w:rsidRDefault="00DA2DF2" w:rsidP="00DA2DF2">
      <w:pPr>
        <w:pStyle w:val="ListParagraph"/>
        <w:numPr>
          <w:ilvl w:val="0"/>
          <w:numId w:val="1"/>
        </w:numPr>
      </w:pPr>
      <w:r>
        <w:rPr>
          <w:rFonts w:ascii="Segoe UI" w:hAnsi="Segoe UI" w:cs="Segoe UI"/>
          <w:color w:val="091E42"/>
          <w:shd w:val="clear" w:color="auto" w:fill="FFFFFF"/>
        </w:rPr>
        <w:t>Which of the following commands can be used to create a backup?</w:t>
      </w:r>
    </w:p>
    <w:p w14:paraId="2D90E267" w14:textId="4557DB91" w:rsidR="00DA2DF2" w:rsidRDefault="00DA2DF2" w:rsidP="00DA2DF2">
      <w:pPr>
        <w:pStyle w:val="ListParagraph"/>
        <w:rPr>
          <w:rFonts w:ascii="Segoe UI" w:hAnsi="Segoe UI" w:cs="Segoe UI"/>
          <w:color w:val="091E42"/>
          <w:shd w:val="clear" w:color="auto" w:fill="EEF6F3"/>
        </w:rPr>
      </w:pPr>
      <w:r>
        <w:rPr>
          <w:rFonts w:ascii="Segoe UI" w:hAnsi="Segoe UI" w:cs="Segoe UI"/>
          <w:color w:val="091E42"/>
          <w:shd w:val="clear" w:color="auto" w:fill="FFFFFF"/>
        </w:rPr>
        <w:lastRenderedPageBreak/>
        <w:t xml:space="preserve">Ans. </w:t>
      </w:r>
      <w:r>
        <w:rPr>
          <w:rFonts w:ascii="Segoe UI" w:hAnsi="Segoe UI" w:cs="Segoe UI"/>
          <w:color w:val="091E42"/>
          <w:shd w:val="clear" w:color="auto" w:fill="EEF6F3"/>
        </w:rPr>
        <w:t>tar stands for Tape Archive. This command is used to create a backup by archiving multiple files or directories into a single archive file.</w:t>
      </w:r>
    </w:p>
    <w:p w14:paraId="568F21B7" w14:textId="291D5403" w:rsidR="00DA2DF2" w:rsidRDefault="00DA2DF2" w:rsidP="00DA2DF2">
      <w:pPr>
        <w:pStyle w:val="ListParagraph"/>
        <w:numPr>
          <w:ilvl w:val="0"/>
          <w:numId w:val="1"/>
        </w:numPr>
      </w:pPr>
      <w:r>
        <w:t>What are the stages in the DevOps lifecycle?</w:t>
      </w:r>
    </w:p>
    <w:p w14:paraId="652CC3F7" w14:textId="50DD0B8C" w:rsidR="00DA2DF2" w:rsidRDefault="00DA2DF2" w:rsidP="00DA2DF2">
      <w:pPr>
        <w:pStyle w:val="ListParagraph"/>
      </w:pPr>
      <w:r>
        <w:t xml:space="preserve">Ans. </w:t>
      </w:r>
      <w:r>
        <w:t>Plan, Code, Build, Test, Release, Deploy, Monitor</w:t>
      </w:r>
    </w:p>
    <w:p w14:paraId="4B10C95C" w14:textId="65D88994" w:rsidR="00DA2DF2" w:rsidRDefault="00DA2DF2" w:rsidP="00DA2DF2">
      <w:pPr>
        <w:pStyle w:val="ListParagraph"/>
        <w:numPr>
          <w:ilvl w:val="0"/>
          <w:numId w:val="1"/>
        </w:numPr>
      </w:pPr>
      <w:r>
        <w:t>What are continuous delivery and continuous deployment?</w:t>
      </w:r>
    </w:p>
    <w:p w14:paraId="53858E7B" w14:textId="77777777" w:rsidR="00DA2DF2" w:rsidRDefault="00DA2DF2" w:rsidP="00DA2DF2">
      <w:pPr>
        <w:pStyle w:val="ListParagraph"/>
      </w:pPr>
      <w:r>
        <w:t xml:space="preserve">Ans. </w:t>
      </w:r>
      <w:r>
        <w:t xml:space="preserve">Continuous delivery is a process that extends the continuous integration process to the deployment on the staging server. Continuous delivery enables you to build, test and release software with every new change in the code. By including tests in the delivery process, you can be confident that the final product meets requirements and does not have any unintended features known as bugs. While continuous delivery may produce an artefact and deploy on a staging server, it does not include an automatic deployment on production servers. </w:t>
      </w:r>
    </w:p>
    <w:p w14:paraId="3F22CF14" w14:textId="45B7E44B" w:rsidR="00DA2DF2" w:rsidRDefault="00DA2DF2" w:rsidP="00DA2DF2">
      <w:pPr>
        <w:pStyle w:val="ListParagraph"/>
      </w:pPr>
      <w:r>
        <w:t>Continuous deployment happens when a deployment completes without human interaction. During continuous deployment, the application is automatically built, tested and deployed on a production server without any manual approval.</w:t>
      </w:r>
    </w:p>
    <w:p w14:paraId="3ABDE265" w14:textId="0A69602A" w:rsidR="00DA2DF2" w:rsidRDefault="00E053BB" w:rsidP="00E053BB">
      <w:pPr>
        <w:pStyle w:val="ListParagraph"/>
        <w:numPr>
          <w:ilvl w:val="0"/>
          <w:numId w:val="1"/>
        </w:numPr>
      </w:pPr>
      <w:r>
        <w:t>What is a Docker image?</w:t>
      </w:r>
    </w:p>
    <w:p w14:paraId="2E4BB2D3" w14:textId="77777777" w:rsidR="00E053BB" w:rsidRDefault="00E053BB" w:rsidP="00E053BB">
      <w:pPr>
        <w:pStyle w:val="ListParagraph"/>
      </w:pPr>
      <w:r>
        <w:t xml:space="preserve">Ans. </w:t>
      </w:r>
      <w:r>
        <w:t xml:space="preserve">● A docker image is the source of Docker containers. A Docker image contains all the information regarding configuration, libraries and dependencies that container will have inside it. </w:t>
      </w:r>
    </w:p>
    <w:p w14:paraId="1862927A" w14:textId="3C9F1FF8" w:rsidR="00E053BB" w:rsidRDefault="00E053BB" w:rsidP="00886728">
      <w:pPr>
        <w:pStyle w:val="ListParagraph"/>
      </w:pPr>
      <w:r>
        <w:t xml:space="preserve">         </w:t>
      </w:r>
      <w:r>
        <w:t>● Images are created with the “build’” command, and they will produce a container when started with a “run” command.</w:t>
      </w:r>
    </w:p>
    <w:sectPr w:rsidR="00E053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A54438"/>
    <w:multiLevelType w:val="hybridMultilevel"/>
    <w:tmpl w:val="76BA31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F3C09CC"/>
    <w:multiLevelType w:val="multilevel"/>
    <w:tmpl w:val="1794F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B21B98"/>
    <w:multiLevelType w:val="multilevel"/>
    <w:tmpl w:val="A6A6B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5460957">
    <w:abstractNumId w:val="0"/>
  </w:num>
  <w:num w:numId="2" w16cid:durableId="1443261932">
    <w:abstractNumId w:val="1"/>
  </w:num>
  <w:num w:numId="3" w16cid:durableId="968002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FBE"/>
    <w:rsid w:val="00223FBE"/>
    <w:rsid w:val="00886728"/>
    <w:rsid w:val="00B25168"/>
    <w:rsid w:val="00DA2DF2"/>
    <w:rsid w:val="00DA575F"/>
    <w:rsid w:val="00E053BB"/>
    <w:rsid w:val="00EA40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893FB"/>
  <w15:chartTrackingRefBased/>
  <w15:docId w15:val="{0D4F1AE8-4539-4A3E-A13D-438284098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223FBE"/>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223FBE"/>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223FB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23FBE"/>
    <w:rPr>
      <w:b/>
      <w:bCs/>
    </w:rPr>
  </w:style>
  <w:style w:type="paragraph" w:styleId="ListParagraph">
    <w:name w:val="List Paragraph"/>
    <w:basedOn w:val="Normal"/>
    <w:uiPriority w:val="34"/>
    <w:qFormat/>
    <w:rsid w:val="00223F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194304">
      <w:bodyDiv w:val="1"/>
      <w:marLeft w:val="0"/>
      <w:marRight w:val="0"/>
      <w:marTop w:val="0"/>
      <w:marBottom w:val="0"/>
      <w:divBdr>
        <w:top w:val="none" w:sz="0" w:space="0" w:color="auto"/>
        <w:left w:val="none" w:sz="0" w:space="0" w:color="auto"/>
        <w:bottom w:val="none" w:sz="0" w:space="0" w:color="auto"/>
        <w:right w:val="none" w:sz="0" w:space="0" w:color="auto"/>
      </w:divBdr>
    </w:div>
    <w:div w:id="971865647">
      <w:bodyDiv w:val="1"/>
      <w:marLeft w:val="0"/>
      <w:marRight w:val="0"/>
      <w:marTop w:val="0"/>
      <w:marBottom w:val="0"/>
      <w:divBdr>
        <w:top w:val="none" w:sz="0" w:space="0" w:color="auto"/>
        <w:left w:val="none" w:sz="0" w:space="0" w:color="auto"/>
        <w:bottom w:val="none" w:sz="0" w:space="0" w:color="auto"/>
        <w:right w:val="none" w:sz="0" w:space="0" w:color="auto"/>
      </w:divBdr>
      <w:divsChild>
        <w:div w:id="1796024301">
          <w:marLeft w:val="0"/>
          <w:marRight w:val="0"/>
          <w:marTop w:val="0"/>
          <w:marBottom w:val="0"/>
          <w:divBdr>
            <w:top w:val="none" w:sz="0" w:space="0" w:color="auto"/>
            <w:left w:val="none" w:sz="0" w:space="0" w:color="auto"/>
            <w:bottom w:val="none" w:sz="0" w:space="0" w:color="auto"/>
            <w:right w:val="none" w:sz="0" w:space="0" w:color="auto"/>
          </w:divBdr>
        </w:div>
      </w:divsChild>
    </w:div>
    <w:div w:id="1210458427">
      <w:bodyDiv w:val="1"/>
      <w:marLeft w:val="0"/>
      <w:marRight w:val="0"/>
      <w:marTop w:val="0"/>
      <w:marBottom w:val="0"/>
      <w:divBdr>
        <w:top w:val="none" w:sz="0" w:space="0" w:color="auto"/>
        <w:left w:val="none" w:sz="0" w:space="0" w:color="auto"/>
        <w:bottom w:val="none" w:sz="0" w:space="0" w:color="auto"/>
        <w:right w:val="none" w:sz="0" w:space="0" w:color="auto"/>
      </w:divBdr>
    </w:div>
    <w:div w:id="1250700195">
      <w:bodyDiv w:val="1"/>
      <w:marLeft w:val="0"/>
      <w:marRight w:val="0"/>
      <w:marTop w:val="0"/>
      <w:marBottom w:val="0"/>
      <w:divBdr>
        <w:top w:val="none" w:sz="0" w:space="0" w:color="auto"/>
        <w:left w:val="none" w:sz="0" w:space="0" w:color="auto"/>
        <w:bottom w:val="none" w:sz="0" w:space="0" w:color="auto"/>
        <w:right w:val="none" w:sz="0" w:space="0" w:color="auto"/>
      </w:divBdr>
      <w:divsChild>
        <w:div w:id="55277498">
          <w:marLeft w:val="0"/>
          <w:marRight w:val="0"/>
          <w:marTop w:val="0"/>
          <w:marBottom w:val="0"/>
          <w:divBdr>
            <w:top w:val="none" w:sz="0" w:space="0" w:color="auto"/>
            <w:left w:val="none" w:sz="0" w:space="0" w:color="auto"/>
            <w:bottom w:val="none" w:sz="0" w:space="0" w:color="auto"/>
            <w:right w:val="none" w:sz="0" w:space="0" w:color="auto"/>
          </w:divBdr>
        </w:div>
      </w:divsChild>
    </w:div>
    <w:div w:id="1647512774">
      <w:bodyDiv w:val="1"/>
      <w:marLeft w:val="0"/>
      <w:marRight w:val="0"/>
      <w:marTop w:val="0"/>
      <w:marBottom w:val="0"/>
      <w:divBdr>
        <w:top w:val="none" w:sz="0" w:space="0" w:color="auto"/>
        <w:left w:val="none" w:sz="0" w:space="0" w:color="auto"/>
        <w:bottom w:val="none" w:sz="0" w:space="0" w:color="auto"/>
        <w:right w:val="none" w:sz="0" w:space="0" w:color="auto"/>
      </w:divBdr>
      <w:divsChild>
        <w:div w:id="785546074">
          <w:marLeft w:val="0"/>
          <w:marRight w:val="0"/>
          <w:marTop w:val="0"/>
          <w:marBottom w:val="0"/>
          <w:divBdr>
            <w:top w:val="none" w:sz="0" w:space="0" w:color="auto"/>
            <w:left w:val="none" w:sz="0" w:space="0" w:color="auto"/>
            <w:bottom w:val="none" w:sz="0" w:space="0" w:color="auto"/>
            <w:right w:val="none" w:sz="0" w:space="0" w:color="auto"/>
          </w:divBdr>
        </w:div>
      </w:divsChild>
    </w:div>
    <w:div w:id="1937864793">
      <w:bodyDiv w:val="1"/>
      <w:marLeft w:val="0"/>
      <w:marRight w:val="0"/>
      <w:marTop w:val="0"/>
      <w:marBottom w:val="0"/>
      <w:divBdr>
        <w:top w:val="none" w:sz="0" w:space="0" w:color="auto"/>
        <w:left w:val="none" w:sz="0" w:space="0" w:color="auto"/>
        <w:bottom w:val="none" w:sz="0" w:space="0" w:color="auto"/>
        <w:right w:val="none" w:sz="0" w:space="0" w:color="auto"/>
      </w:divBdr>
      <w:divsChild>
        <w:div w:id="1060136229">
          <w:marLeft w:val="0"/>
          <w:marRight w:val="0"/>
          <w:marTop w:val="0"/>
          <w:marBottom w:val="0"/>
          <w:divBdr>
            <w:top w:val="none" w:sz="0" w:space="0" w:color="auto"/>
            <w:left w:val="none" w:sz="0" w:space="0" w:color="auto"/>
            <w:bottom w:val="none" w:sz="0" w:space="0" w:color="auto"/>
            <w:right w:val="none" w:sz="0" w:space="0" w:color="auto"/>
          </w:divBdr>
          <w:divsChild>
            <w:div w:id="12794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057146">
      <w:bodyDiv w:val="1"/>
      <w:marLeft w:val="0"/>
      <w:marRight w:val="0"/>
      <w:marTop w:val="0"/>
      <w:marBottom w:val="0"/>
      <w:divBdr>
        <w:top w:val="none" w:sz="0" w:space="0" w:color="auto"/>
        <w:left w:val="none" w:sz="0" w:space="0" w:color="auto"/>
        <w:bottom w:val="none" w:sz="0" w:space="0" w:color="auto"/>
        <w:right w:val="none" w:sz="0" w:space="0" w:color="auto"/>
      </w:divBdr>
      <w:divsChild>
        <w:div w:id="865412128">
          <w:marLeft w:val="0"/>
          <w:marRight w:val="0"/>
          <w:marTop w:val="0"/>
          <w:marBottom w:val="0"/>
          <w:divBdr>
            <w:top w:val="none" w:sz="0" w:space="0" w:color="auto"/>
            <w:left w:val="none" w:sz="0" w:space="0" w:color="auto"/>
            <w:bottom w:val="none" w:sz="0" w:space="0" w:color="auto"/>
            <w:right w:val="none" w:sz="0" w:space="0" w:color="auto"/>
          </w:divBdr>
        </w:div>
      </w:divsChild>
    </w:div>
    <w:div w:id="2121678845">
      <w:bodyDiv w:val="1"/>
      <w:marLeft w:val="0"/>
      <w:marRight w:val="0"/>
      <w:marTop w:val="0"/>
      <w:marBottom w:val="0"/>
      <w:divBdr>
        <w:top w:val="none" w:sz="0" w:space="0" w:color="auto"/>
        <w:left w:val="none" w:sz="0" w:space="0" w:color="auto"/>
        <w:bottom w:val="none" w:sz="0" w:space="0" w:color="auto"/>
        <w:right w:val="none" w:sz="0" w:space="0" w:color="auto"/>
      </w:divBdr>
      <w:divsChild>
        <w:div w:id="18963067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694</Words>
  <Characters>3959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chanda</dc:creator>
  <cp:keywords/>
  <dc:description/>
  <cp:lastModifiedBy>Hari chanda</cp:lastModifiedBy>
  <cp:revision>1</cp:revision>
  <dcterms:created xsi:type="dcterms:W3CDTF">2023-07-03T17:24:00Z</dcterms:created>
  <dcterms:modified xsi:type="dcterms:W3CDTF">2023-07-03T18:07:00Z</dcterms:modified>
</cp:coreProperties>
</file>