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6.729857819905"/>
        <w:gridCol w:w="2954.388625592417"/>
        <w:gridCol w:w="2342.218009478673"/>
        <w:gridCol w:w="1756.6635071090047"/>
        <w:tblGridChange w:id="0">
          <w:tblGrid>
            <w:gridCol w:w="2306.729857819905"/>
            <w:gridCol w:w="2954.388625592417"/>
            <w:gridCol w:w="2342.218009478673"/>
            <w:gridCol w:w="1756.663507109004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RUBRICS FOR CASE STUDY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IDENTIFICATION OF PROBLEM 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and understands all of the main issues in the case study.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and understands some of the issues in the case study.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and understands few of the issues in the case study.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ANALYSIS OF THE ISSUES(3)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Insightful and thorough analysis of all the issues.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Superficial analysis of some of the issues.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Incomplete Analysis of the issues.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USE OF EXAMPLES(3)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Coherently integrates examples with explanations and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Explanations and analysis are mostly based on examples or other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Few to no additional example; this post is mostly a description or summary.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CONCLUSIONS/  OUTCOMES OF</w:t>
              <w:br w:type="textWrapping"/>
              <w:t xml:space="preserve">  CASE(3)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 detailed description of the outcomes of the case provides detailed and appropriate conclusions for the case.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200" w:hanging="1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an adequate description of the outcomes of the case.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left="200" w:hanging="1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adequate and mostly appropriate conclusions for the case.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400" w:hanging="2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 limited description of the outcomes of the case.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ind w:left="400" w:hanging="2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limited and somewhat appropriate conclusions for the case.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DELIVERY AND ENTHUSIASM(3)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Clear and concise flow of ideas. Demonstrate passionate interest in the topics and engagement with the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Most ideas flow but focus is lost at times. Limited evidence of interesting and engagement  with the 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ind w:left="-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 to follow the flow of ideas.  Lack of enthusiasm and interest.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ind w:left="-4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TOTAL -15 MARKS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DATE OF SUBMISSION FOR ASSIGNMENT -II  -5 MARKS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COURSERA COMPLETION -5 MARKS   </w:t>
      </w:r>
      <w:r w:rsidDel="00000000" w:rsidR="00000000" w:rsidRPr="00000000">
        <w:rPr>
          <w:color w:val="0f1114"/>
          <w:sz w:val="24"/>
          <w:szCs w:val="24"/>
          <w:highlight w:val="white"/>
          <w:rtl w:val="0"/>
        </w:rPr>
        <w:t xml:space="preserve">Mastering Data Analysis with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https://www.coursera.org/programs/kite-it-azifx/projects/learning-path-data-analysis-with-pandas?source=search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80" w:line="240" w:lineRule="auto"/>
        <w:rPr>
          <w:b w:val="1"/>
          <w:sz w:val="34"/>
          <w:szCs w:val="34"/>
        </w:rPr>
      </w:pPr>
      <w:bookmarkStart w:colFirst="0" w:colLast="0" w:name="_5hgsbgpgy27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Univariate Analysis Case Study Statements (ROLL NO FROM 1 - 34)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supermarket chain analyzes the monthly revenue of its stores to determine the average earnings and seasonal variations.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hospital studies the distribution of patient wait times in its emergency department to improve efficiency.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bank examines the transaction amounts of customers to detect spending patterns and identify anomalies.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telecom company evaluates the monthly data usage of its customers to optimize pricing plans.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manufacturing plant assesses daily production output to identify trends and maintain consistency.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university analyzes student exam scores to measure overall academic performance.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An e-commerce platform studies customer ratings for products to understand consumer satisfaction.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logistics company examines delivery times across different locations to improve service quality.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clothing brand evaluates the monthly sales volume of a popular product to forecast future demand.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hotel chain studies the average occupancy rate per month to optimize pricing strategies.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government agency analyzes the age distribution of its employees for workforce planning.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cinema evaluates the number of tickets sold per showtime to optimize movie scheduling.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fitness center studies the average duration of gym visits to design workout programs.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real estate company analyzes rental prices in different neighborhoods to determine price trends.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social media platform examines daily active user counts to monitor engagement.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sports league studies the number of goals scored per match to assess player performance.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tech company analyzes software bug reports per month to measure system stability.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coffee shop chain evaluates the number of customers visiting per day to optimize staffing.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car rental service studies the average rental duration of vehicles to refine pricing models.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pharmaceutical company examines daily medicine production to ensure supply meets demand.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university studies the number of books borrowed per day from the library to enhance resource allocation.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travel agency evaluates the average vacation package cost to understand customer spending behavior.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call center examines call durations to improve customer service efficiency.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food delivery service studies the average delivery time to maintain customer satisfaction.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law firm evaluates the number of cases handled by each lawyer to assess workload distribution.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cybersecurity firm analyzes the number of security breaches reported per week to strengthen defenses.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museum examines visitor footfall per day to optimize opening hours.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construction company studies the cost of materials per project to control expenses.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publishing house analyzes the number of books sold per month to measure author performance.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streaming platform studies average watch times per user to enhance content recommendations.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government agency examines water consumption per household to promote conservation efforts.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taxi service evaluates the average number of rides per driver to measure efficiency.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gaming company studies daily login counts of online players to track engagement levels.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financial firm analyzes customer credit scores to assess lending risk.</w:t>
        <w:br w:type="textWrapping"/>
      </w:r>
    </w:p>
    <w:p w:rsidR="00000000" w:rsidDel="00000000" w:rsidP="00000000" w:rsidRDefault="00000000" w:rsidRPr="00000000" w14:paraId="00000046">
      <w:pPr>
        <w:spacing w:after="80" w:before="80" w:line="240" w:lineRule="auto"/>
        <w:ind w:left="0" w:firstLine="0"/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Steps for Performing Univariate Analysis on a Dataset</w:t>
      </w:r>
    </w:p>
    <w:p w:rsidR="00000000" w:rsidDel="00000000" w:rsidP="00000000" w:rsidRDefault="00000000" w:rsidRPr="00000000" w14:paraId="00000047">
      <w:pPr>
        <w:spacing w:after="80" w:before="8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Univariate analysis focuses on examining a single variable in a dataset to understand its distribution, central tendency, and variability. Below are the key steps:</w:t>
      </w:r>
    </w:p>
    <w:p w:rsidR="00000000" w:rsidDel="00000000" w:rsidP="00000000" w:rsidRDefault="00000000" w:rsidRPr="00000000" w14:paraId="00000048">
      <w:p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g7yw5gtawjf2" w:id="1"/>
      <w:bookmarkEnd w:id="1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1. Define the Objective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Identify the variable to be analyzed (e.g., sales, age, income).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Determine the purpose of the analysis (e.g., understanding distribution, detecting outliers, summarizing data).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s4q4wb2dllv5" w:id="2"/>
      <w:bookmarkEnd w:id="2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2. Data Collection &amp; Preprocessing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Load the dataset</w:t>
      </w:r>
      <w:r w:rsidDel="00000000" w:rsidR="00000000" w:rsidRPr="00000000">
        <w:rPr>
          <w:color w:val="0000ff"/>
          <w:rtl w:val="0"/>
        </w:rPr>
        <w:t xml:space="preserve"> (from CSV, database, API, etc.).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Check for missing values</w:t>
      </w:r>
      <w:r w:rsidDel="00000000" w:rsidR="00000000" w:rsidRPr="00000000">
        <w:rPr>
          <w:color w:val="0000ff"/>
          <w:rtl w:val="0"/>
        </w:rPr>
        <w:t xml:space="preserve"> and handle them (e.g., imputation or removal).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Convert data types</w:t>
      </w:r>
      <w:r w:rsidDel="00000000" w:rsidR="00000000" w:rsidRPr="00000000">
        <w:rPr>
          <w:color w:val="0000ff"/>
          <w:rtl w:val="0"/>
        </w:rPr>
        <w:t xml:space="preserve"> (if necessary, e.g., numeric to categorical).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Remove duplicates</w:t>
      </w:r>
      <w:r w:rsidDel="00000000" w:rsidR="00000000" w:rsidRPr="00000000">
        <w:rPr>
          <w:color w:val="0000ff"/>
          <w:rtl w:val="0"/>
        </w:rPr>
        <w:t xml:space="preserve"> to ensure clean data.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8wm2i5y9bbfw" w:id="3"/>
      <w:bookmarkEnd w:id="3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3. Descriptive Statistics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Measure Central Tendency</w:t>
      </w:r>
      <w:r w:rsidDel="00000000" w:rsidR="00000000" w:rsidRPr="00000000">
        <w:rPr>
          <w:color w:val="0000ff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Mean</w:t>
      </w:r>
      <w:r w:rsidDel="00000000" w:rsidR="00000000" w:rsidRPr="00000000">
        <w:rPr>
          <w:color w:val="0000ff"/>
          <w:rtl w:val="0"/>
        </w:rPr>
        <w:t xml:space="preserve">: Average value of the variable.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Median</w:t>
      </w:r>
      <w:r w:rsidDel="00000000" w:rsidR="00000000" w:rsidRPr="00000000">
        <w:rPr>
          <w:color w:val="0000ff"/>
          <w:rtl w:val="0"/>
        </w:rPr>
        <w:t xml:space="preserve">: Middle value in an ordered dataset.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</w:t>
      </w:r>
      <w:r w:rsidDel="00000000" w:rsidR="00000000" w:rsidRPr="00000000">
        <w:rPr>
          <w:color w:val="0000ff"/>
          <w:rtl w:val="0"/>
        </w:rPr>
        <w:t xml:space="preserve">: Most frequently occurring value.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Measure Dispersion (Variability):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Range</w:t>
      </w:r>
      <w:r w:rsidDel="00000000" w:rsidR="00000000" w:rsidRPr="00000000">
        <w:rPr>
          <w:color w:val="0000ff"/>
          <w:rtl w:val="0"/>
        </w:rPr>
        <w:t xml:space="preserve">: Difference between max and min values.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Variance &amp; Standard Deviation</w:t>
      </w:r>
      <w:r w:rsidDel="00000000" w:rsidR="00000000" w:rsidRPr="00000000">
        <w:rPr>
          <w:color w:val="0000ff"/>
          <w:rtl w:val="0"/>
        </w:rPr>
        <w:t xml:space="preserve">: Measure spread of data.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Interquartile Range (IQR)</w:t>
      </w:r>
      <w:r w:rsidDel="00000000" w:rsidR="00000000" w:rsidRPr="00000000">
        <w:rPr>
          <w:color w:val="0000ff"/>
          <w:rtl w:val="0"/>
        </w:rPr>
        <w:t xml:space="preserve">: Helps detect outliers.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d2lpwlyvel0t" w:id="4"/>
      <w:bookmarkEnd w:id="4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4. Data Visualization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Histogram</w:t>
      </w:r>
      <w:r w:rsidDel="00000000" w:rsidR="00000000" w:rsidRPr="00000000">
        <w:rPr>
          <w:color w:val="0000ff"/>
          <w:rtl w:val="0"/>
        </w:rPr>
        <w:t xml:space="preserve">: Shows the frequency distribution of the variable.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Box Plot</w:t>
      </w:r>
      <w:r w:rsidDel="00000000" w:rsidR="00000000" w:rsidRPr="00000000">
        <w:rPr>
          <w:color w:val="0000ff"/>
          <w:rtl w:val="0"/>
        </w:rPr>
        <w:t xml:space="preserve">: Identifies outliers and spread of data.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Bar Chart</w:t>
      </w:r>
      <w:r w:rsidDel="00000000" w:rsidR="00000000" w:rsidRPr="00000000">
        <w:rPr>
          <w:color w:val="0000ff"/>
          <w:rtl w:val="0"/>
        </w:rPr>
        <w:t xml:space="preserve">: Useful for categorical data.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Density Plot</w:t>
      </w:r>
      <w:r w:rsidDel="00000000" w:rsidR="00000000" w:rsidRPr="00000000">
        <w:rPr>
          <w:color w:val="0000ff"/>
          <w:rtl w:val="0"/>
        </w:rPr>
        <w:t xml:space="preserve">: Displays probability distribution.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ka4o6sry4nom" w:id="5"/>
      <w:bookmarkEnd w:id="5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5. Outlier Detection &amp; Handling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Identify extreme values using: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Box plot (IQR method):</w:t>
      </w:r>
      <w:r w:rsidDel="00000000" w:rsidR="00000000" w:rsidRPr="00000000">
        <w:rPr>
          <w:color w:val="0000ff"/>
          <w:rtl w:val="0"/>
        </w:rPr>
        <w:t xml:space="preserve"> Values outside 1.5×IQR are considered outliers.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Z-score method:</w:t>
      </w:r>
      <w:r w:rsidDel="00000000" w:rsidR="00000000" w:rsidRPr="00000000">
        <w:rPr>
          <w:color w:val="0000ff"/>
          <w:rtl w:val="0"/>
        </w:rPr>
        <w:t xml:space="preserve"> If a value’s z-score &gt; 3 or &lt; -3, it is an outlier.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Handle outliers by: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Removing them (if erroneous data).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Transforming the data (e.g., log transformation).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80" w:before="8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Using robust statistical methods.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u8soufgt0shb" w:id="6"/>
      <w:bookmarkEnd w:id="6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6. Data Transformation (if needed)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Normalization</w:t>
      </w:r>
      <w:r w:rsidDel="00000000" w:rsidR="00000000" w:rsidRPr="00000000">
        <w:rPr>
          <w:color w:val="0000ff"/>
          <w:rtl w:val="0"/>
        </w:rPr>
        <w:t xml:space="preserve">: Scale values to a standard range (e.g., 0 to 1).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Standardization</w:t>
      </w:r>
      <w:r w:rsidDel="00000000" w:rsidR="00000000" w:rsidRPr="00000000">
        <w:rPr>
          <w:color w:val="0000ff"/>
          <w:rtl w:val="0"/>
        </w:rPr>
        <w:t xml:space="preserve">: Convert data to have a mean of 0 and standard deviation of 1.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Log Transformation</w:t>
      </w:r>
      <w:r w:rsidDel="00000000" w:rsidR="00000000" w:rsidRPr="00000000">
        <w:rPr>
          <w:color w:val="0000ff"/>
          <w:rtl w:val="0"/>
        </w:rPr>
        <w:t xml:space="preserve">: Used for skewed data.</w:t>
        <w:br w:type="textWrapping"/>
      </w:r>
    </w:p>
    <w:p w:rsidR="00000000" w:rsidDel="00000000" w:rsidP="00000000" w:rsidRDefault="00000000" w:rsidRPr="00000000" w14:paraId="0000006B">
      <w:p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80" w:lin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6dz950f0qio2" w:id="7"/>
      <w:bookmarkEnd w:id="7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7. Interpret Findings &amp; Draw Conclusions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Summarize key statistics and distribution.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Identify trends or anomalies.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80" w:before="8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Provide insights for decision-making.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80" w:line="240" w:lineRule="auto"/>
        <w:rPr>
          <w:b w:val="1"/>
          <w:sz w:val="34"/>
          <w:szCs w:val="34"/>
        </w:rPr>
      </w:pPr>
      <w:bookmarkStart w:colFirst="0" w:colLast="0" w:name="_pz80z0rtf7w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Bivariate Analysis Case Study Statements (ROLL NO FROM 34-68)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retail store examines the relationship between advertising spend and monthly sales to optimize marketing budgets.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hospital investigates the correlation between patient age and recovery time to improve treatment plans.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bank studies how income levels affect loan approval rates to refine lending criteria.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telecom provider analyzes the impact of internet speed on customer satisfaction scores.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manufacturing company explores the relationship between machine maintenance frequency and defect rates.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university examines the effect of class attendance on student grades.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An e-commerce platform analyzes how product price influences customer purchase decisions.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logistics company studies the correlation between delivery distance and fuel consumption.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clothing brand examines the impact of social media campaigns on sales growth.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hotel chain investigates the relationship between customer ratings and repeat bookings.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government agency studies the effect of pollution levels on respiratory illness cases.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fitness center explores the correlation between workout frequency and weight loss results.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real estate firm analyzes how property size affects rental prices.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social media company examines the connection between engagement metrics (likes, shares) and ad revenue.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sports team investigates how player salaries impact team performance.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80" w:afterAutospacing="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A tech firm examines the relationship between software update frequency and customer retention.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8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coffee shop chain analyzes the effect of seasonal promotions on foot traffic.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 rental service studies the correlation between rental price and customer satisfaction.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pharmaceutical company investigates how drug dosage affects patient recovery speed.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university explores the impact of study hours on final exam scores.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travel agency examines how travel package discounts affect booking rates.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call center investigates the correlation between customer wait time and service satisfaction.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food delivery app studies how delivery time impacts customer ratings.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law firm explores the effect of case complexity on resolution time.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cybersecurity firm examines the relationship between system updates and vulnerability detection.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museum studies how ticket prices affect daily visitor counts.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construction company investigates the correlation between project deadlines and labor costs.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publishing house analyzes how book reviews impact sales.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streaming service explores the connection between subscription fees and user retention.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government agency examines the relationship between public transportation fares and commuter usage.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taxi service studies the correlation between ride prices and customer loyalty.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gaming company investigates how in-game purchases impact player engagement.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financial firm examines the relationship between interest rates and loan repayment rates.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restaurant chain studies the effect of menu pricing on customer spending habits.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8zw60u6m3gtp" w:id="9"/>
      <w:bookmarkEnd w:id="9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Steps for Performing Bivariate Analysis on a Dataset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Bivariate analysis examines the relationship between two variables in a dataset to identify patterns, correlations, and dependencies. It helps in understanding how one variable influences another.</w:t>
      </w:r>
    </w:p>
    <w:p w:rsidR="00000000" w:rsidDel="00000000" w:rsidP="00000000" w:rsidRDefault="00000000" w:rsidRPr="00000000" w14:paraId="00000096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yybj5y7f2pq5" w:id="10"/>
      <w:bookmarkEnd w:id="10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1. Define the Objective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Identify the two variables to analyze (e.g., "Sales vs. Advertising Spend").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Determine the purpose: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Are you checking for correlation?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Are you trying to predict one variable based on another?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240" w:before="0" w:beforeAutospacing="0" w:lin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Are you exploring trends and dependencies?</w:t>
        <w:br w:type="textWrapping"/>
      </w:r>
    </w:p>
    <w:p w:rsidR="00000000" w:rsidDel="00000000" w:rsidP="00000000" w:rsidRDefault="00000000" w:rsidRPr="00000000" w14:paraId="0000009D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j742utg4epym" w:id="11"/>
      <w:bookmarkEnd w:id="11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2. Data Collection &amp; Preprocessing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Load the dataset</w:t>
      </w:r>
      <w:r w:rsidDel="00000000" w:rsidR="00000000" w:rsidRPr="00000000">
        <w:rPr>
          <w:color w:val="0000ff"/>
          <w:rtl w:val="0"/>
        </w:rPr>
        <w:t xml:space="preserve"> (CSV, database, API, etc.).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Handle missing values</w:t>
      </w:r>
      <w:r w:rsidDel="00000000" w:rsidR="00000000" w:rsidRPr="00000000">
        <w:rPr>
          <w:color w:val="0000ff"/>
          <w:rtl w:val="0"/>
        </w:rPr>
        <w:t xml:space="preserve"> (e.g., drop, impute).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Convert data types</w:t>
      </w:r>
      <w:r w:rsidDel="00000000" w:rsidR="00000000" w:rsidRPr="00000000">
        <w:rPr>
          <w:color w:val="0000ff"/>
          <w:rtl w:val="0"/>
        </w:rPr>
        <w:t xml:space="preserve"> (e.g., categorical to numerical if needed).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Check for duplicate and inconsistent values.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Ensure both variables are properly formatted and usable.</w:t>
        <w:br w:type="textWrapping"/>
      </w:r>
    </w:p>
    <w:p w:rsidR="00000000" w:rsidDel="00000000" w:rsidP="00000000" w:rsidRDefault="00000000" w:rsidRPr="00000000" w14:paraId="000000A4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2gncklwim3tm" w:id="12"/>
      <w:bookmarkEnd w:id="12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3. Identify the Type of Variables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type of variables determines the method of analysis: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Numerical vs. Numerical:</w:t>
      </w:r>
      <w:r w:rsidDel="00000000" w:rsidR="00000000" w:rsidRPr="00000000">
        <w:rPr>
          <w:color w:val="0000ff"/>
          <w:rtl w:val="0"/>
        </w:rPr>
        <w:t xml:space="preserve"> Correlation, scatter plots, regression analysis.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Numerical vs. Categorical:</w:t>
      </w:r>
      <w:r w:rsidDel="00000000" w:rsidR="00000000" w:rsidRPr="00000000">
        <w:rPr>
          <w:color w:val="0000ff"/>
          <w:rtl w:val="0"/>
        </w:rPr>
        <w:t xml:space="preserve"> Box plots, group comparisons, t-tests.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Categorical vs. Categorical:</w:t>
      </w:r>
      <w:r w:rsidDel="00000000" w:rsidR="00000000" w:rsidRPr="00000000">
        <w:rPr>
          <w:color w:val="0000ff"/>
          <w:rtl w:val="0"/>
        </w:rPr>
        <w:t xml:space="preserve"> Crosstabs, chi-square test, stacked bar charts.</w:t>
        <w:br w:type="textWrapping"/>
      </w:r>
    </w:p>
    <w:p w:rsidR="00000000" w:rsidDel="00000000" w:rsidP="00000000" w:rsidRDefault="00000000" w:rsidRPr="00000000" w14:paraId="000000AA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q6uraqb0o3u4" w:id="13"/>
      <w:bookmarkEnd w:id="13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4. Descriptive Statistics for Both Variables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Measure Central Tendency (Mean, Median, Mode)</w:t>
      </w:r>
      <w:r w:rsidDel="00000000" w:rsidR="00000000" w:rsidRPr="00000000">
        <w:rPr>
          <w:color w:val="0000ff"/>
          <w:rtl w:val="0"/>
        </w:rPr>
        <w:t xml:space="preserve"> for numerical variables.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Calculate Variability (Standard Deviation, Range, IQR).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Check frequency distributions for categorical variables.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Use correlation coefficient for numerical variables.</w:t>
        <w:br w:type="textWrapping"/>
      </w:r>
    </w:p>
    <w:p w:rsidR="00000000" w:rsidDel="00000000" w:rsidP="00000000" w:rsidRDefault="00000000" w:rsidRPr="00000000" w14:paraId="000000B0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5obnb37pks7d" w:id="14"/>
      <w:bookmarkEnd w:id="14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5. Data Visualization for Relationship Analysis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hv3wzxiw7lv3" w:id="15"/>
      <w:bookmarkEnd w:id="15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Numerical vs. Numerical: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Scatter Plot</w:t>
      </w:r>
      <w:r w:rsidDel="00000000" w:rsidR="00000000" w:rsidRPr="00000000">
        <w:rPr>
          <w:color w:val="0000ff"/>
          <w:rtl w:val="0"/>
        </w:rPr>
        <w:t xml:space="preserve">: Shows the relationship between two numerical variables.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Correlation Heatmap</w:t>
      </w:r>
      <w:r w:rsidDel="00000000" w:rsidR="00000000" w:rsidRPr="00000000">
        <w:rPr>
          <w:color w:val="0000ff"/>
          <w:rtl w:val="0"/>
        </w:rPr>
        <w:t xml:space="preserve">: Displays correlation strength between variables.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Line Chart</w:t>
      </w:r>
      <w:r w:rsidDel="00000000" w:rsidR="00000000" w:rsidRPr="00000000">
        <w:rPr>
          <w:color w:val="0000ff"/>
          <w:rtl w:val="0"/>
        </w:rPr>
        <w:t xml:space="preserve">: Useful if data is time-dependent.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38yffrmqhy96" w:id="16"/>
      <w:bookmarkEnd w:id="16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Numerical vs. Categorical: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Box Plot</w:t>
      </w:r>
      <w:r w:rsidDel="00000000" w:rsidR="00000000" w:rsidRPr="00000000">
        <w:rPr>
          <w:color w:val="0000ff"/>
          <w:rtl w:val="0"/>
        </w:rPr>
        <w:t xml:space="preserve">: Shows distribution of numerical data across categories.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Violin Plot</w:t>
      </w:r>
      <w:r w:rsidDel="00000000" w:rsidR="00000000" w:rsidRPr="00000000">
        <w:rPr>
          <w:color w:val="0000ff"/>
          <w:rtl w:val="0"/>
        </w:rPr>
        <w:t xml:space="preserve">: Similar to a box plot but includes density estimation.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6mcs9zk3pqhb" w:id="17"/>
      <w:bookmarkEnd w:id="17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Categorical vs. Categorical: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Stacked Bar Chart</w:t>
      </w:r>
      <w:r w:rsidDel="00000000" w:rsidR="00000000" w:rsidRPr="00000000">
        <w:rPr>
          <w:color w:val="0000ff"/>
          <w:rtl w:val="0"/>
        </w:rPr>
        <w:t xml:space="preserve">: Shows category proportions.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Chi-Square Test</w:t>
      </w:r>
      <w:r w:rsidDel="00000000" w:rsidR="00000000" w:rsidRPr="00000000">
        <w:rPr>
          <w:color w:val="0000ff"/>
          <w:rtl w:val="0"/>
        </w:rPr>
        <w:t xml:space="preserve">: Measures association between two categorical variables.</w:t>
        <w:br w:type="textWrapping"/>
      </w:r>
    </w:p>
    <w:p w:rsidR="00000000" w:rsidDel="00000000" w:rsidP="00000000" w:rsidRDefault="00000000" w:rsidRPr="00000000" w14:paraId="000000BC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odpfb3vato40" w:id="18"/>
      <w:bookmarkEnd w:id="18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6. Statistical Tests to Measure Relationship Strength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6dki0hvv9ld2" w:id="19"/>
      <w:bookmarkEnd w:id="19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Numerical vs. Numerical: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Pearson Correlation Coefficient (r):</w:t>
      </w:r>
      <w:r w:rsidDel="00000000" w:rsidR="00000000" w:rsidRPr="00000000">
        <w:rPr>
          <w:color w:val="0000ff"/>
          <w:rtl w:val="0"/>
        </w:rPr>
        <w:t xml:space="preserve"> Measures linear correlation.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Spearman Correlation:</w:t>
      </w:r>
      <w:r w:rsidDel="00000000" w:rsidR="00000000" w:rsidRPr="00000000">
        <w:rPr>
          <w:color w:val="0000ff"/>
          <w:rtl w:val="0"/>
        </w:rPr>
        <w:t xml:space="preserve"> Used for non-linear relationships.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Regression Analysis:</w:t>
      </w:r>
      <w:r w:rsidDel="00000000" w:rsidR="00000000" w:rsidRPr="00000000">
        <w:rPr>
          <w:color w:val="0000ff"/>
          <w:rtl w:val="0"/>
        </w:rPr>
        <w:t xml:space="preserve"> Determines the dependency of one variable on another.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2pm4tudba9vn" w:id="20"/>
      <w:bookmarkEnd w:id="20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Numerical vs. Categorical: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T-test:</w:t>
      </w:r>
      <w:r w:rsidDel="00000000" w:rsidR="00000000" w:rsidRPr="00000000">
        <w:rPr>
          <w:color w:val="0000ff"/>
          <w:rtl w:val="0"/>
        </w:rPr>
        <w:t xml:space="preserve"> Compares means between two groups.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ANOVA (Analysis of Variance):</w:t>
      </w:r>
      <w:r w:rsidDel="00000000" w:rsidR="00000000" w:rsidRPr="00000000">
        <w:rPr>
          <w:color w:val="0000ff"/>
          <w:rtl w:val="0"/>
        </w:rPr>
        <w:t xml:space="preserve"> Compares means across multiple groups.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color w:val="0000ff"/>
          <w:sz w:val="26"/>
          <w:szCs w:val="26"/>
        </w:rPr>
      </w:pPr>
      <w:bookmarkStart w:colFirst="0" w:colLast="0" w:name="_gkbia6z679bk" w:id="21"/>
      <w:bookmarkEnd w:id="21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For Categorical vs. Categorical: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Chi-Square Test:</w:t>
      </w:r>
      <w:r w:rsidDel="00000000" w:rsidR="00000000" w:rsidRPr="00000000">
        <w:rPr>
          <w:color w:val="0000ff"/>
          <w:rtl w:val="0"/>
        </w:rPr>
        <w:t xml:space="preserve"> Checks if two categorical variables are related.</w:t>
        <w:br w:type="textWrapping"/>
      </w:r>
    </w:p>
    <w:p w:rsidR="00000000" w:rsidDel="00000000" w:rsidP="00000000" w:rsidRDefault="00000000" w:rsidRPr="00000000" w14:paraId="000000C7">
      <w:pPr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240" w:lineRule="auto"/>
        <w:rPr>
          <w:b w:val="1"/>
          <w:color w:val="0000ff"/>
          <w:sz w:val="34"/>
          <w:szCs w:val="34"/>
        </w:rPr>
      </w:pPr>
      <w:bookmarkStart w:colFirst="0" w:colLast="0" w:name="_yxe15kb2sza9" w:id="22"/>
      <w:bookmarkEnd w:id="22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7. Interpretation of Results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Identify if there is a strong, weak, or no relationship.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Determine whether the relationship is </w:t>
      </w:r>
      <w:r w:rsidDel="00000000" w:rsidR="00000000" w:rsidRPr="00000000">
        <w:rPr>
          <w:b w:val="1"/>
          <w:color w:val="0000ff"/>
          <w:rtl w:val="0"/>
        </w:rPr>
        <w:t xml:space="preserve">positive, negative, or neutral</w:t>
      </w:r>
      <w:r w:rsidDel="00000000" w:rsidR="00000000" w:rsidRPr="00000000">
        <w:rPr>
          <w:color w:val="0000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statistical tests to validate findings.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