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029200" cy="634023"/>
            <wp:docPr id="1" name="Picture 1"/>
            <wp:cNvGraphicFramePr>
              <a:graphicFrameLocks noChangeAspect="1"/>
            </wp:cNvGraphicFramePr>
            <a:graphic>
              <a:graphicData uri="http://schemas.openxmlformats.org/drawingml/2006/picture">
                <pic:pic>
                  <pic:nvPicPr>
                    <pic:cNvPr id="0" name="vtu_header.png"/>
                    <pic:cNvPicPr/>
                  </pic:nvPicPr>
                  <pic:blipFill>
                    <a:blip r:embed="rId9"/>
                    <a:stretch>
                      <a:fillRect/>
                    </a:stretch>
                  </pic:blipFill>
                  <pic:spPr>
                    <a:xfrm>
                      <a:off x="0" y="0"/>
                      <a:ext cx="5029200" cy="634023"/>
                    </a:xfrm>
                    <a:prstGeom prst="rect"/>
                  </pic:spPr>
                </pic:pic>
              </a:graphicData>
            </a:graphic>
          </wp:inline>
        </w:drawing>
      </w:r>
    </w:p>
    <w:p>
      <w:pPr>
        <w:spacing w:before="0" w:after="120" w:line="320" w:lineRule="exact"/>
        <w:jc w:val="center"/>
      </w:pPr>
      <w:r>
        <w:rPr>
          <w:rFonts w:ascii="Times New Roman" w:hAnsi="Times New Roman"/>
          <w:b w:val="0"/>
          <w:i w:val="0"/>
          <w:sz w:val="26"/>
        </w:rPr>
        <w:t>A Mini Project Report on</w:t>
      </w:r>
    </w:p>
    <w:p>
      <w:pPr>
        <w:spacing w:before="0" w:after="80" w:line="320" w:lineRule="exact"/>
        <w:jc w:val="center"/>
      </w:pPr>
      <w:r>
        <w:rPr>
          <w:rFonts w:ascii="Times New Roman" w:hAnsi="Times New Roman"/>
          <w:b/>
          <w:i w:val="0"/>
          <w:sz w:val="32"/>
        </w:rPr>
        <w:t>AI-POWERED SMART GLASSES</w:t>
      </w:r>
    </w:p>
    <w:p>
      <w:pPr>
        <w:spacing w:before="0" w:after="200" w:line="320" w:lineRule="exact"/>
        <w:jc w:val="center"/>
      </w:pPr>
      <w:r>
        <w:rPr>
          <w:rFonts w:ascii="Times New Roman" w:hAnsi="Times New Roman"/>
          <w:b/>
          <w:i w:val="0"/>
          <w:sz w:val="28"/>
        </w:rPr>
        <w:t>USING ESP32-CAM</w:t>
      </w:r>
    </w:p>
    <w:p>
      <w:pPr>
        <w:spacing w:before="0" w:after="40" w:line="320" w:lineRule="exact"/>
        <w:jc w:val="center"/>
      </w:pPr>
      <w:r>
        <w:rPr>
          <w:rFonts w:ascii="Times New Roman" w:hAnsi="Times New Roman"/>
          <w:b w:val="0"/>
          <w:i w:val="0"/>
          <w:sz w:val="22"/>
        </w:rPr>
        <w:t>Submitted in partial fulfillment of the requirements</w:t>
      </w:r>
    </w:p>
    <w:p>
      <w:pPr>
        <w:spacing w:before="0" w:after="40" w:line="320" w:lineRule="exact"/>
        <w:jc w:val="center"/>
      </w:pPr>
      <w:r>
        <w:rPr>
          <w:rFonts w:ascii="Times New Roman" w:hAnsi="Times New Roman"/>
          <w:b w:val="0"/>
          <w:i w:val="0"/>
          <w:sz w:val="22"/>
        </w:rPr>
        <w:t>for the award of the degree of</w:t>
      </w:r>
    </w:p>
    <w:p>
      <w:pPr>
        <w:spacing w:before="0" w:after="40" w:line="320" w:lineRule="exact"/>
        <w:jc w:val="center"/>
      </w:pPr>
      <w:r>
        <w:rPr>
          <w:rFonts w:ascii="Times New Roman" w:hAnsi="Times New Roman"/>
          <w:b/>
          <w:i w:val="0"/>
          <w:sz w:val="24"/>
        </w:rPr>
        <w:t>BACHELOR OF ENGINEERING</w:t>
      </w:r>
    </w:p>
    <w:p>
      <w:pPr>
        <w:spacing w:before="0" w:after="40" w:line="320" w:lineRule="exact"/>
        <w:jc w:val="center"/>
      </w:pPr>
      <w:r>
        <w:rPr>
          <w:rFonts w:ascii="Times New Roman" w:hAnsi="Times New Roman"/>
          <w:b w:val="0"/>
          <w:i w:val="0"/>
          <w:sz w:val="22"/>
        </w:rPr>
        <w:t>in</w:t>
      </w:r>
    </w:p>
    <w:p>
      <w:pPr>
        <w:spacing w:before="0" w:after="160" w:line="320" w:lineRule="exact"/>
        <w:jc w:val="center"/>
      </w:pPr>
      <w:r>
        <w:rPr>
          <w:rFonts w:ascii="Times New Roman" w:hAnsi="Times New Roman"/>
          <w:b/>
          <w:i w:val="0"/>
          <w:sz w:val="22"/>
        </w:rPr>
        <w:t>Department of Computer Science(IoT Cybersecurity Including Blockchain)</w:t>
      </w:r>
    </w:p>
    <w:p>
      <w:pPr>
        <w:spacing w:before="0" w:after="120" w:line="320" w:lineRule="exact"/>
        <w:jc w:val="center"/>
      </w:pPr>
      <w:r>
        <w:rPr>
          <w:rFonts w:ascii="Times New Roman" w:hAnsi="Times New Roman"/>
          <w:b/>
          <w:i w:val="0"/>
          <w:sz w:val="24"/>
        </w:rPr>
        <w:t>by</w:t>
      </w: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b w:val="0"/>
                <w:i w:val="0"/>
                <w:sz w:val="24"/>
                <w:u w:val="single"/>
              </w:rPr>
              <w:t>Arya B Shetty</w:t>
            </w:r>
          </w:p>
        </w:tc>
        <w:tc>
          <w:tcPr>
            <w:tcW w:type="dxa" w:w="4500"/>
          </w:tcPr>
          <w:p>
            <w:pPr>
              <w:jc w:val="right"/>
            </w:pPr>
            <w:r>
              <w:rPr>
                <w:rFonts w:ascii="Times New Roman" w:hAnsi="Times New Roman"/>
                <w:b w:val="0"/>
                <w:i w:val="0"/>
                <w:sz w:val="24"/>
                <w:u w:val="single"/>
              </w:rPr>
              <w:t>4AL23IC007</w:t>
            </w:r>
          </w:p>
        </w:tc>
      </w:tr>
      <w:tr>
        <w:tc>
          <w:tcPr>
            <w:tcW w:type="dxa" w:w="4500"/>
          </w:tcPr>
          <w:p>
            <w:r>
              <w:rPr>
                <w:rFonts w:ascii="Times New Roman" w:hAnsi="Times New Roman"/>
                <w:b w:val="0"/>
                <w:i w:val="0"/>
                <w:sz w:val="24"/>
                <w:u w:val="single"/>
              </w:rPr>
              <w:t>Harinand J</w:t>
            </w:r>
          </w:p>
        </w:tc>
        <w:tc>
          <w:tcPr>
            <w:tcW w:type="dxa" w:w="4500"/>
          </w:tcPr>
          <w:p>
            <w:pPr>
              <w:jc w:val="right"/>
            </w:pPr>
            <w:r>
              <w:rPr>
                <w:rFonts w:ascii="Times New Roman" w:hAnsi="Times New Roman"/>
                <w:b w:val="0"/>
                <w:i w:val="0"/>
                <w:sz w:val="24"/>
                <w:u w:val="single"/>
              </w:rPr>
              <w:t>4AL23IC012</w:t>
            </w:r>
          </w:p>
        </w:tc>
      </w:tr>
      <w:tr>
        <w:tc>
          <w:tcPr>
            <w:tcW w:type="dxa" w:w="4500"/>
          </w:tcPr>
          <w:p>
            <w:r>
              <w:rPr>
                <w:rFonts w:ascii="Times New Roman" w:hAnsi="Times New Roman"/>
                <w:b w:val="0"/>
                <w:i w:val="0"/>
                <w:sz w:val="24"/>
                <w:u w:val="single"/>
              </w:rPr>
              <w:t>Karthik P</w:t>
            </w:r>
          </w:p>
        </w:tc>
        <w:tc>
          <w:tcPr>
            <w:tcW w:type="dxa" w:w="4500"/>
          </w:tcPr>
          <w:p>
            <w:pPr>
              <w:jc w:val="right"/>
            </w:pPr>
            <w:r>
              <w:rPr>
                <w:rFonts w:ascii="Times New Roman" w:hAnsi="Times New Roman"/>
                <w:b w:val="0"/>
                <w:i w:val="0"/>
                <w:sz w:val="24"/>
                <w:u w:val="single"/>
              </w:rPr>
              <w:t>4AL23IC016</w:t>
            </w:r>
          </w:p>
        </w:tc>
      </w:tr>
      <w:tr>
        <w:tc>
          <w:tcPr>
            <w:tcW w:type="dxa" w:w="4500"/>
          </w:tcPr>
          <w:p>
            <w:r>
              <w:rPr>
                <w:rFonts w:ascii="Times New Roman" w:hAnsi="Times New Roman"/>
                <w:b w:val="0"/>
                <w:i w:val="0"/>
                <w:sz w:val="24"/>
                <w:u w:val="single"/>
              </w:rPr>
              <w:t>Pavan SN</w:t>
            </w:r>
          </w:p>
        </w:tc>
        <w:tc>
          <w:tcPr>
            <w:tcW w:type="dxa" w:w="4500"/>
          </w:tcPr>
          <w:p>
            <w:pPr>
              <w:jc w:val="right"/>
            </w:pPr>
            <w:r>
              <w:rPr>
                <w:rFonts w:ascii="Times New Roman" w:hAnsi="Times New Roman"/>
                <w:b w:val="0"/>
                <w:i w:val="0"/>
                <w:sz w:val="24"/>
                <w:u w:val="single"/>
              </w:rPr>
              <w:t>4AL23IC033</w:t>
            </w:r>
          </w:p>
        </w:tc>
      </w:tr>
    </w:tbl>
    <w:p>
      <w:pPr>
        <w:spacing w:before="0" w:after="160" w:line="320" w:lineRule="exact"/>
        <w:jc w:val="center"/>
      </w:pPr>
      <w:r>
        <w:rPr>
          <w:rFonts w:ascii="Times New Roman" w:hAnsi="Times New Roman"/>
          <w:b w:val="0"/>
          <w:i w:val="0"/>
          <w:sz w:val="12"/>
        </w:rPr>
      </w:r>
    </w:p>
    <w:p>
      <w:pPr>
        <w:spacing w:before="0" w:after="120" w:line="320" w:lineRule="exact"/>
        <w:jc w:val="center"/>
      </w:pPr>
      <w:r>
        <w:rPr>
          <w:rFonts w:ascii="Times New Roman" w:hAnsi="Times New Roman"/>
          <w:b/>
          <w:i w:val="0"/>
          <w:sz w:val="24"/>
        </w:rPr>
        <w:t>Under the Guidance of</w:t>
      </w:r>
    </w:p>
    <w:p>
      <w:pPr>
        <w:spacing w:after="40"/>
        <w:jc w:val="center"/>
      </w:pPr>
      <w:r>
        <w:rPr>
          <w:rFonts w:ascii="Times New Roman" w:hAnsi="Times New Roman"/>
          <w:b/>
          <w:i/>
          <w:sz w:val="24"/>
        </w:rPr>
        <w:t>Prof. Jyothibha R Chinchankar</w:t>
      </w:r>
    </w:p>
    <w:p>
      <w:pPr>
        <w:spacing w:before="0" w:after="40" w:line="320" w:lineRule="exact"/>
        <w:jc w:val="center"/>
      </w:pPr>
      <w:r>
        <w:rPr>
          <w:rFonts w:ascii="Times New Roman" w:hAnsi="Times New Roman"/>
          <w:b w:val="0"/>
          <w:i w:val="0"/>
          <w:sz w:val="20"/>
        </w:rPr>
        <w:t>Senior Associate Professor, Department of Computer Science(IoT Cybersecurity Including Blockchain)</w:t>
      </w:r>
    </w:p>
    <w:p>
      <w:pPr>
        <w:spacing w:before="0" w:after="120" w:line="320" w:lineRule="exact"/>
        <w:jc w:val="center"/>
      </w:pPr>
      <w:r>
        <w:rPr>
          <w:rFonts w:ascii="Times New Roman" w:hAnsi="Times New Roman"/>
          <w:b w:val="0"/>
          <w:i w:val="0"/>
          <w:sz w:val="20"/>
        </w:rPr>
        <w:t>Alva's Institute of Engineering &amp; Technology, Moodbidri</w:t>
      </w:r>
    </w:p>
    <w:p>
      <w:pPr>
        <w:spacing w:before="0" w:after="40" w:line="320" w:lineRule="exact"/>
        <w:jc w:val="center"/>
      </w:pPr>
      <w:r>
        <w:rPr>
          <w:rFonts w:ascii="Times New Roman" w:hAnsi="Times New Roman"/>
          <w:b/>
          <w:i w:val="0"/>
          <w:sz w:val="24"/>
        </w:rPr>
        <w:t>2025-2026</w:t>
      </w:r>
    </w:p>
    <w:p>
      <w:r>
        <w:br w:type="page"/>
      </w:r>
    </w:p>
    <w:p>
      <w:pPr>
        <w:spacing w:before="120" w:after="160"/>
      </w:pPr>
      <w:r>
        <w:rPr>
          <w:rFonts w:ascii="Times New Roman" w:hAnsi="Times New Roman"/>
          <w:b/>
          <w:i w:val="0"/>
          <w:sz w:val="28"/>
        </w:rPr>
        <w:t>ABSTRACT</w:t>
      </w:r>
    </w:p>
    <w:p>
      <w:pPr>
        <w:spacing w:before="0" w:after="120" w:line="360" w:lineRule="exact"/>
        <w:jc w:val="both"/>
      </w:pPr>
      <w:r>
        <w:rPr>
          <w:rFonts w:ascii="Times New Roman" w:hAnsi="Times New Roman"/>
          <w:b w:val="0"/>
          <w:i w:val="0"/>
          <w:sz w:val="24"/>
        </w:rPr>
        <w:t>This project presents the design and implementation of AI-powered smart glasses built using the ESP32-CAM microcontroller. The system employs a hybrid cloud-local architecture where computationally intensive AI tasks such as image description and question answering are processed through cloud-based large language models (Llama 4 Scout 17B for vision, Llama 3.3 70B for language) accessed via the Groq free-tier API, while lightweight tasks such as optical character recognition and speech-to-text transcription are handled locally using EasyOCR and OpenAI Whisper-tiny respectively.</w:t>
      </w:r>
    </w:p>
    <w:p>
      <w:pPr>
        <w:spacing w:before="0" w:after="120" w:line="360" w:lineRule="exact"/>
        <w:jc w:val="both"/>
      </w:pPr>
      <w:r>
        <w:rPr>
          <w:rFonts w:ascii="Times New Roman" w:hAnsi="Times New Roman"/>
          <w:b w:val="0"/>
          <w:i w:val="0"/>
          <w:sz w:val="24"/>
        </w:rPr>
        <w:t>The backend server is built using Python Flask and implements a Smart Routing architecture that ensures only one local AI model is loaded into memory at any given time. This design decision keeps peak RAM usage under 600 MB, making the system compatible with entry-level consumer GPUs such as the NVIDIA RTX 3050. The glasses capture images through the onboard OV2640 camera module and transmit them over Wi-Fi to the backend server for processing.</w:t>
      </w:r>
    </w:p>
    <w:p>
      <w:pPr>
        <w:spacing w:before="0" w:after="120" w:line="360" w:lineRule="exact"/>
        <w:jc w:val="both"/>
      </w:pPr>
      <w:r>
        <w:rPr>
          <w:rFonts w:ascii="Times New Roman" w:hAnsi="Times New Roman"/>
          <w:b w:val="0"/>
          <w:i w:val="0"/>
          <w:sz w:val="24"/>
        </w:rPr>
        <w:t>The system provides five core AI capabilities: scene description, text extraction via OCR, speech-to-text transcription, question answering, and language translation. Testing has demonstrated response times under 2 seconds for all AI tasks. The entire hardware prototype costs approximately Rs.1,407, making it a practical and affordable assistive technology solution for visually impaired individuals.</w:t>
      </w:r>
    </w:p>
    <w:p>
      <w:pPr>
        <w:spacing w:before="0" w:after="120" w:line="360" w:lineRule="exact"/>
        <w:jc w:val="both"/>
      </w:pPr>
      <w:r>
        <w:rPr>
          <w:rFonts w:ascii="Times New Roman" w:hAnsi="Times New Roman"/>
          <w:b w:val="0"/>
          <w:i w:val="0"/>
          <w:sz w:val="24"/>
        </w:rPr>
        <w:t>Keywords: Smart Glasses, ESP32-CAM, Artificial Intelligence, Computer Vision, IoT, Groq API, Flask, EasyOCR, Whisper, Assistive Technology</w:t>
      </w:r>
    </w:p>
    <w:p>
      <w:r>
        <w:br w:type="page"/>
      </w:r>
    </w:p>
    <w:p>
      <w:pPr>
        <w:spacing w:before="120" w:after="160"/>
      </w:pPr>
      <w:r>
        <w:rPr>
          <w:rFonts w:ascii="Times New Roman" w:hAnsi="Times New Roman"/>
          <w:b/>
          <w:i w:val="0"/>
          <w:sz w:val="28"/>
        </w:rPr>
        <w:t>ACKNOWLEDGEMENT</w:t>
      </w:r>
    </w:p>
    <w:p>
      <w:pPr>
        <w:spacing w:before="0" w:after="120" w:line="360" w:lineRule="exact"/>
        <w:jc w:val="both"/>
      </w:pPr>
      <w:r>
        <w:rPr>
          <w:rFonts w:ascii="Times New Roman" w:hAnsi="Times New Roman"/>
          <w:b w:val="0"/>
          <w:i w:val="0"/>
          <w:sz w:val="24"/>
        </w:rPr>
        <w:t>We would like to express our sincere gratitude to our project guide, Prof. Jyothibha R Chinchankar, Senior Associate Professor, Department of Computer Science (IoT Cybersecurity Including Blockchain), for her invaluable guidance, constant encouragement, and constructive suggestions throughout the course of this project work.</w:t>
      </w:r>
    </w:p>
    <w:p>
      <w:pPr>
        <w:spacing w:before="0" w:after="120" w:line="360" w:lineRule="exact"/>
        <w:jc w:val="both"/>
      </w:pPr>
      <w:r>
        <w:rPr>
          <w:rFonts w:ascii="Times New Roman" w:hAnsi="Times New Roman"/>
          <w:b w:val="0"/>
          <w:i w:val="0"/>
          <w:sz w:val="24"/>
        </w:rPr>
        <w:t>We are deeply grateful to the Head of the Department for providing us with the necessary facilities and infrastructure to carry out this project successfully. We also extend our thanks to all the faculty members of the department for their continuous support and motivation.</w:t>
      </w:r>
    </w:p>
    <w:p>
      <w:pPr>
        <w:spacing w:before="0" w:after="120" w:line="360" w:lineRule="exact"/>
        <w:jc w:val="both"/>
      </w:pPr>
      <w:r>
        <w:rPr>
          <w:rFonts w:ascii="Times New Roman" w:hAnsi="Times New Roman"/>
          <w:b w:val="0"/>
          <w:i w:val="0"/>
          <w:sz w:val="24"/>
        </w:rPr>
        <w:t>We express our heartfelt thanks to the Principal and Management of Alva's Institute of Engineering &amp; Technology, Moodbidri, for providing an excellent academic environment and all the resources required for the successful completion of this project.</w:t>
      </w:r>
    </w:p>
    <w:p>
      <w:pPr>
        <w:spacing w:before="0" w:after="120" w:line="360" w:lineRule="exact"/>
        <w:jc w:val="both"/>
      </w:pPr>
      <w:r>
        <w:rPr>
          <w:rFonts w:ascii="Times New Roman" w:hAnsi="Times New Roman"/>
          <w:b w:val="0"/>
          <w:i w:val="0"/>
          <w:sz w:val="24"/>
        </w:rPr>
        <w:t>Finally, we would like to thank our families and friends for their unwavering support, patience, and encouragement throughout this endeavor.</w:t>
      </w:r>
    </w:p>
    <w:p>
      <w:pPr>
        <w:spacing w:before="0" w:after="400" w:line="320" w:lineRule="exact"/>
        <w:jc w:val="center"/>
      </w:pPr>
      <w:r>
        <w:rPr>
          <w:rFonts w:ascii="Times New Roman" w:hAnsi="Times New Roman"/>
          <w:b w:val="0"/>
          <w:i w:val="0"/>
          <w:sz w:val="24"/>
        </w:rPr>
      </w:r>
    </w:p>
    <w:p>
      <w:pPr>
        <w:spacing w:before="0" w:after="40" w:line="320" w:lineRule="exact"/>
        <w:jc w:val="center"/>
      </w:pPr>
      <w:r>
        <w:rPr>
          <w:rFonts w:ascii="Times New Roman" w:hAnsi="Times New Roman"/>
          <w:b w:val="0"/>
          <w:i w:val="0"/>
          <w:sz w:val="24"/>
        </w:rPr>
        <w:t>Arya B Shetty (4AL23IC007)</w:t>
      </w:r>
    </w:p>
    <w:p>
      <w:pPr>
        <w:spacing w:before="0" w:after="40" w:line="320" w:lineRule="exact"/>
        <w:jc w:val="center"/>
      </w:pPr>
      <w:r>
        <w:rPr>
          <w:rFonts w:ascii="Times New Roman" w:hAnsi="Times New Roman"/>
          <w:b w:val="0"/>
          <w:i w:val="0"/>
          <w:sz w:val="24"/>
        </w:rPr>
        <w:t>Harinand J (4AL23IC012)</w:t>
      </w:r>
    </w:p>
    <w:p>
      <w:pPr>
        <w:spacing w:before="0" w:after="40" w:line="320" w:lineRule="exact"/>
        <w:jc w:val="center"/>
      </w:pPr>
      <w:r>
        <w:rPr>
          <w:rFonts w:ascii="Times New Roman" w:hAnsi="Times New Roman"/>
          <w:b w:val="0"/>
          <w:i w:val="0"/>
          <w:sz w:val="24"/>
        </w:rPr>
        <w:t>Karthik P (4AL23IC016)</w:t>
      </w:r>
    </w:p>
    <w:p>
      <w:pPr>
        <w:spacing w:before="0" w:after="40" w:line="320" w:lineRule="exact"/>
        <w:jc w:val="center"/>
      </w:pPr>
      <w:r>
        <w:rPr>
          <w:rFonts w:ascii="Times New Roman" w:hAnsi="Times New Roman"/>
          <w:b w:val="0"/>
          <w:i w:val="0"/>
          <w:sz w:val="24"/>
        </w:rPr>
        <w:t>Pavan SN (4AL23IC033)</w:t>
      </w:r>
    </w:p>
    <w:p>
      <w:r>
        <w:br w:type="page"/>
      </w:r>
    </w:p>
    <w:p>
      <w:pPr>
        <w:spacing w:before="120" w:after="160"/>
      </w:pPr>
      <w:r>
        <w:rPr>
          <w:rFonts w:ascii="Times New Roman" w:hAnsi="Times New Roman"/>
          <w:b/>
          <w:i w:val="0"/>
          <w:sz w:val="28"/>
        </w:rPr>
        <w:t>TABLE OF CONTENTS</w:t>
      </w:r>
    </w:p>
    <w:p>
      <w:pPr>
        <w:spacing w:after="40" w:line="400" w:lineRule="exact"/>
      </w:pPr>
      <w:r>
        <w:rPr>
          <w:rFonts w:ascii="Times New Roman" w:hAnsi="Times New Roman"/>
          <w:b/>
          <w:i w:val="0"/>
          <w:sz w:val="24"/>
        </w:rPr>
        <w:t xml:space="preserve">    Abstract</w:t>
      </w:r>
    </w:p>
    <w:p>
      <w:pPr>
        <w:spacing w:after="40" w:line="400" w:lineRule="exact"/>
      </w:pPr>
      <w:r>
        <w:rPr>
          <w:rFonts w:ascii="Times New Roman" w:hAnsi="Times New Roman"/>
          <w:b/>
          <w:i w:val="0"/>
          <w:sz w:val="24"/>
        </w:rPr>
        <w:t xml:space="preserve">    Acknowledgement</w:t>
      </w:r>
    </w:p>
    <w:p>
      <w:pPr>
        <w:spacing w:after="40" w:line="400" w:lineRule="exact"/>
      </w:pPr>
      <w:r>
        <w:rPr>
          <w:rFonts w:ascii="Times New Roman" w:hAnsi="Times New Roman"/>
          <w:b/>
          <w:i w:val="0"/>
          <w:sz w:val="24"/>
        </w:rPr>
        <w:t xml:space="preserve">    List of Figures</w:t>
      </w:r>
    </w:p>
    <w:p>
      <w:pPr>
        <w:spacing w:after="40" w:line="400" w:lineRule="exact"/>
      </w:pPr>
      <w:r>
        <w:rPr>
          <w:rFonts w:ascii="Times New Roman" w:hAnsi="Times New Roman"/>
          <w:b/>
          <w:i w:val="0"/>
          <w:sz w:val="24"/>
        </w:rPr>
        <w:t>1.  Introduction</w:t>
      </w:r>
    </w:p>
    <w:p>
      <w:pPr>
        <w:spacing w:after="40" w:line="400" w:lineRule="exact"/>
      </w:pPr>
      <w:r>
        <w:rPr>
          <w:rFonts w:ascii="Times New Roman" w:hAnsi="Times New Roman"/>
          <w:b w:val="0"/>
          <w:i w:val="0"/>
          <w:sz w:val="24"/>
        </w:rPr>
        <w:t xml:space="preserve">    1.1     Overview</w:t>
      </w:r>
    </w:p>
    <w:p>
      <w:pPr>
        <w:spacing w:after="40" w:line="400" w:lineRule="exact"/>
      </w:pPr>
      <w:r>
        <w:rPr>
          <w:rFonts w:ascii="Times New Roman" w:hAnsi="Times New Roman"/>
          <w:b w:val="0"/>
          <w:i w:val="0"/>
          <w:sz w:val="24"/>
        </w:rPr>
        <w:t xml:space="preserve">    1.2     Purpose</w:t>
      </w:r>
    </w:p>
    <w:p>
      <w:pPr>
        <w:spacing w:after="40" w:line="400" w:lineRule="exact"/>
      </w:pPr>
      <w:r>
        <w:rPr>
          <w:rFonts w:ascii="Times New Roman" w:hAnsi="Times New Roman"/>
          <w:b w:val="0"/>
          <w:i w:val="0"/>
          <w:sz w:val="24"/>
        </w:rPr>
        <w:t xml:space="preserve">    1.3     Project Relevance</w:t>
      </w:r>
    </w:p>
    <w:p>
      <w:pPr>
        <w:spacing w:after="40" w:line="400" w:lineRule="exact"/>
      </w:pPr>
      <w:r>
        <w:rPr>
          <w:rFonts w:ascii="Times New Roman" w:hAnsi="Times New Roman"/>
          <w:b/>
          <w:i w:val="0"/>
          <w:sz w:val="24"/>
        </w:rPr>
        <w:t>2.  Literature Survey</w:t>
      </w:r>
    </w:p>
    <w:p>
      <w:pPr>
        <w:spacing w:after="40" w:line="400" w:lineRule="exact"/>
      </w:pPr>
      <w:r>
        <w:rPr>
          <w:rFonts w:ascii="Times New Roman" w:hAnsi="Times New Roman"/>
          <w:b/>
          <w:i w:val="0"/>
          <w:sz w:val="24"/>
        </w:rPr>
        <w:t>3.  Problem Statement and Objectives</w:t>
      </w:r>
    </w:p>
    <w:p>
      <w:pPr>
        <w:spacing w:after="40" w:line="400" w:lineRule="exact"/>
      </w:pPr>
      <w:r>
        <w:rPr>
          <w:rFonts w:ascii="Times New Roman" w:hAnsi="Times New Roman"/>
          <w:b w:val="0"/>
          <w:i w:val="0"/>
          <w:sz w:val="24"/>
        </w:rPr>
        <w:t xml:space="preserve">    3.1     Problem Statement</w:t>
      </w:r>
    </w:p>
    <w:p>
      <w:pPr>
        <w:spacing w:after="40" w:line="400" w:lineRule="exact"/>
      </w:pPr>
      <w:r>
        <w:rPr>
          <w:rFonts w:ascii="Times New Roman" w:hAnsi="Times New Roman"/>
          <w:b w:val="0"/>
          <w:i w:val="0"/>
          <w:sz w:val="24"/>
        </w:rPr>
        <w:t xml:space="preserve">    3.2     Objectives</w:t>
      </w:r>
    </w:p>
    <w:p>
      <w:pPr>
        <w:spacing w:after="40" w:line="400" w:lineRule="exact"/>
      </w:pPr>
      <w:r>
        <w:rPr>
          <w:rFonts w:ascii="Times New Roman" w:hAnsi="Times New Roman"/>
          <w:b/>
          <w:i w:val="0"/>
          <w:sz w:val="24"/>
        </w:rPr>
        <w:t>4.  System Requirements and Specification</w:t>
      </w:r>
    </w:p>
    <w:p>
      <w:pPr>
        <w:spacing w:after="40" w:line="400" w:lineRule="exact"/>
      </w:pPr>
      <w:r>
        <w:rPr>
          <w:rFonts w:ascii="Times New Roman" w:hAnsi="Times New Roman"/>
          <w:b w:val="0"/>
          <w:i w:val="0"/>
          <w:sz w:val="24"/>
        </w:rPr>
        <w:t xml:space="preserve">    4.1     Hardware Requirements</w:t>
      </w:r>
    </w:p>
    <w:p>
      <w:pPr>
        <w:spacing w:after="40" w:line="400" w:lineRule="exact"/>
      </w:pPr>
      <w:r>
        <w:rPr>
          <w:rFonts w:ascii="Times New Roman" w:hAnsi="Times New Roman"/>
          <w:b w:val="0"/>
          <w:i w:val="0"/>
          <w:sz w:val="24"/>
        </w:rPr>
        <w:t xml:space="preserve">    4.2     Software Requirements</w:t>
      </w:r>
    </w:p>
    <w:p>
      <w:pPr>
        <w:spacing w:after="40" w:line="400" w:lineRule="exact"/>
      </w:pPr>
      <w:r>
        <w:rPr>
          <w:rFonts w:ascii="Times New Roman" w:hAnsi="Times New Roman"/>
          <w:b w:val="0"/>
          <w:i w:val="0"/>
          <w:sz w:val="24"/>
        </w:rPr>
        <w:t xml:space="preserve">    4.3     Power Requirements</w:t>
      </w:r>
    </w:p>
    <w:p>
      <w:pPr>
        <w:spacing w:after="40" w:line="400" w:lineRule="exact"/>
      </w:pPr>
      <w:r>
        <w:rPr>
          <w:rFonts w:ascii="Times New Roman" w:hAnsi="Times New Roman"/>
          <w:b/>
          <w:i w:val="0"/>
          <w:sz w:val="24"/>
        </w:rPr>
        <w:t>5.  Proposed Methodology</w:t>
      </w:r>
    </w:p>
    <w:p>
      <w:pPr>
        <w:spacing w:after="40" w:line="400" w:lineRule="exact"/>
      </w:pPr>
      <w:r>
        <w:rPr>
          <w:rFonts w:ascii="Times New Roman" w:hAnsi="Times New Roman"/>
          <w:b w:val="0"/>
          <w:i w:val="0"/>
          <w:sz w:val="24"/>
        </w:rPr>
        <w:t xml:space="preserve">    5.1     Software Development</w:t>
      </w:r>
    </w:p>
    <w:p>
      <w:pPr>
        <w:spacing w:after="40" w:line="400" w:lineRule="exact"/>
      </w:pPr>
      <w:r>
        <w:rPr>
          <w:rFonts w:ascii="Times New Roman" w:hAnsi="Times New Roman"/>
          <w:b w:val="0"/>
          <w:i w:val="0"/>
          <w:sz w:val="24"/>
        </w:rPr>
        <w:t xml:space="preserve">    5.2     Testing and Simulation</w:t>
      </w:r>
    </w:p>
    <w:p>
      <w:pPr>
        <w:spacing w:after="40" w:line="400" w:lineRule="exact"/>
      </w:pPr>
      <w:r>
        <w:rPr>
          <w:rFonts w:ascii="Times New Roman" w:hAnsi="Times New Roman"/>
          <w:b/>
          <w:i w:val="0"/>
          <w:sz w:val="24"/>
        </w:rPr>
        <w:t>6.  System Architecture</w:t>
      </w:r>
    </w:p>
    <w:p>
      <w:pPr>
        <w:spacing w:after="40" w:line="400" w:lineRule="exact"/>
      </w:pPr>
      <w:r>
        <w:rPr>
          <w:rFonts w:ascii="Times New Roman" w:hAnsi="Times New Roman"/>
          <w:b/>
          <w:i w:val="0"/>
          <w:sz w:val="24"/>
        </w:rPr>
        <w:t>7.  Expected Outcome</w:t>
      </w:r>
    </w:p>
    <w:p>
      <w:pPr>
        <w:spacing w:after="40" w:line="400" w:lineRule="exact"/>
      </w:pPr>
      <w:r>
        <w:rPr>
          <w:rFonts w:ascii="Times New Roman" w:hAnsi="Times New Roman"/>
          <w:b/>
          <w:i w:val="0"/>
          <w:sz w:val="24"/>
        </w:rPr>
        <w:t>8.  Advantages and Future Scope</w:t>
      </w:r>
    </w:p>
    <w:p>
      <w:pPr>
        <w:spacing w:after="40" w:line="400" w:lineRule="exact"/>
      </w:pPr>
      <w:r>
        <w:rPr>
          <w:rFonts w:ascii="Times New Roman" w:hAnsi="Times New Roman"/>
          <w:b/>
          <w:i w:val="0"/>
          <w:sz w:val="24"/>
        </w:rPr>
        <w:t>9.  Conclusion</w:t>
      </w:r>
    </w:p>
    <w:p>
      <w:pPr>
        <w:spacing w:after="40" w:line="400" w:lineRule="exact"/>
      </w:pPr>
      <w:r>
        <w:rPr>
          <w:rFonts w:ascii="Times New Roman" w:hAnsi="Times New Roman"/>
          <w:b/>
          <w:i w:val="0"/>
          <w:sz w:val="24"/>
        </w:rPr>
        <w:t>10.  References</w:t>
      </w:r>
    </w:p>
    <w:p>
      <w:r>
        <w:br w:type="page"/>
      </w:r>
    </w:p>
    <w:p>
      <w:pPr>
        <w:spacing w:before="120" w:after="160"/>
      </w:pPr>
      <w:r>
        <w:rPr>
          <w:rFonts w:ascii="Times New Roman" w:hAnsi="Times New Roman"/>
          <w:b/>
          <w:i w:val="0"/>
          <w:sz w:val="28"/>
        </w:rPr>
        <w:t>CHAPTER 1: INTRODUCTION</w:t>
      </w:r>
    </w:p>
    <w:p>
      <w:pPr>
        <w:spacing w:before="160" w:after="80"/>
      </w:pPr>
      <w:r>
        <w:rPr>
          <w:rFonts w:ascii="Times New Roman" w:hAnsi="Times New Roman"/>
          <w:b/>
          <w:i w:val="0"/>
          <w:sz w:val="26"/>
        </w:rPr>
        <w:t>1.1 Overview</w:t>
      </w:r>
    </w:p>
    <w:p>
      <w:pPr>
        <w:spacing w:before="0" w:after="120" w:line="360" w:lineRule="exact"/>
        <w:jc w:val="both"/>
      </w:pPr>
      <w:r>
        <w:rPr>
          <w:rFonts w:ascii="Times New Roman" w:hAnsi="Times New Roman"/>
          <w:b w:val="0"/>
          <w:i w:val="0"/>
          <w:sz w:val="24"/>
        </w:rPr>
        <w:t>The rapid advancement of Artificial Intelligence and embedded systems has opened new frontiers in wearable technology. Smart glasses represent one of the most promising applications at the intersection of these technologies, offering the potential to augment human perception through real-time computational assistance. This project presents the design, development, and implementation of AI-powered smart glasses that leverage the ESP32-CAM microcontroller as the primary hardware platform.</w:t>
      </w:r>
    </w:p>
    <w:p>
      <w:pPr>
        <w:spacing w:before="0" w:after="120" w:line="360" w:lineRule="exact"/>
        <w:jc w:val="both"/>
      </w:pPr>
      <w:r>
        <w:rPr>
          <w:rFonts w:ascii="Times New Roman" w:hAnsi="Times New Roman"/>
          <w:b w:val="0"/>
          <w:i w:val="0"/>
          <w:sz w:val="24"/>
        </w:rPr>
        <w:t>The ESP32-CAM is a compact, low-cost development board featuring a dual-core 32-bit processor with integrated Wi-Fi and Bluetooth connectivity, coupled with an OV2640 2-megapixel camera module. These capabilities make it an ideal candidate for building a wearable device that can capture visual information and communicate wirelessly with a backend processing server. The microcontroller captures images through its onboard camera and transmits them over a Wi-Fi network to a Python Flask backend server running on a local PC or laptop.</w:t>
      </w:r>
    </w:p>
    <w:p>
      <w:pPr>
        <w:spacing w:before="0" w:after="120" w:line="360" w:lineRule="exact"/>
        <w:jc w:val="both"/>
      </w:pPr>
      <w:r>
        <w:rPr>
          <w:rFonts w:ascii="Times New Roman" w:hAnsi="Times New Roman"/>
          <w:b w:val="0"/>
          <w:i w:val="0"/>
          <w:sz w:val="24"/>
        </w:rPr>
        <w:t>The backend server implements a novel Smart Routing architecture that intelligently distributes incoming AI tasks across multiple processing pathways. Computationally intensive tasks such as image understanding and natural language question answering are offloaded to cloud-based large language models accessed through the Groq API free tier. This tier provides access to state-of-the-art models including Llama 4 Scout 17B for multimodal vision tasks and Llama 3.3 70B Versatile for language processing, with a generous allowance of 14,400 free API calls per day.</w:t>
      </w:r>
    </w:p>
    <w:p>
      <w:pPr>
        <w:spacing w:before="0" w:after="120" w:line="360" w:lineRule="exact"/>
        <w:jc w:val="both"/>
      </w:pPr>
      <w:r>
        <w:rPr>
          <w:rFonts w:ascii="Times New Roman" w:hAnsi="Times New Roman"/>
          <w:b w:val="0"/>
          <w:i w:val="0"/>
          <w:sz w:val="24"/>
        </w:rPr>
        <w:t>Lightweight tasks that benefit from low latency and offline capability are processed locally using open-source AI models. EasyOCR handles optical character recognition for extracting text from images, supporting over 80 languages. OpenAI Whisper in its tiny configuration (39 million parameters) provides speech-to-text transcription capability. The Smart Router ensures that only one local model occupies memory at any given time, and models are explicitly unloaded after each request. This memory management strategy keeps peak RAM usage under 600 MB.</w:t>
      </w:r>
    </w:p>
    <w:p>
      <w:pPr>
        <w:spacing w:before="160" w:after="80"/>
      </w:pPr>
      <w:r>
        <w:rPr>
          <w:rFonts w:ascii="Times New Roman" w:hAnsi="Times New Roman"/>
          <w:b/>
          <w:i w:val="0"/>
          <w:sz w:val="26"/>
        </w:rPr>
        <w:t>1.2 Purpose</w:t>
      </w:r>
    </w:p>
    <w:p>
      <w:pPr>
        <w:spacing w:before="0" w:after="120" w:line="360" w:lineRule="exact"/>
        <w:jc w:val="both"/>
      </w:pPr>
      <w:r>
        <w:rPr>
          <w:rFonts w:ascii="Times New Roman" w:hAnsi="Times New Roman"/>
          <w:b w:val="0"/>
          <w:i w:val="0"/>
          <w:sz w:val="24"/>
        </w:rPr>
        <w:t>The primary purpose of this project is to develop an affordable, functional smart glasses prototype that demonstrates the practical application of AI-powered assistive technology. The project aims to bridge the gap between expensive commercial smart glasses and the needs of users who require visual assistance, particularly visually impaired individuals in developing countries where cost is a significant barrier to adoption.</w:t>
      </w:r>
    </w:p>
    <w:p>
      <w:pPr>
        <w:spacing w:before="0" w:after="120" w:line="360" w:lineRule="exact"/>
        <w:jc w:val="both"/>
      </w:pPr>
      <w:r>
        <w:rPr>
          <w:rFonts w:ascii="Times New Roman" w:hAnsi="Times New Roman"/>
          <w:b w:val="0"/>
          <w:i w:val="0"/>
          <w:sz w:val="24"/>
        </w:rPr>
        <w:t>Commercial smart glasses such as Google Glass Enterprise Edition (approximately Rs.83,000) and Meta Ray-Ban Smart Glasses (approximately Rs.25,000) are priced well beyond the reach of most users in India. By utilizing the ESP32-CAM platform and free-tier cloud AI services, this project demonstrates that comparable AI capabilities can be delivered at a fraction of the cost, with the entire hardware prototype costing under Rs.1,500.</w:t>
      </w:r>
    </w:p>
    <w:p>
      <w:pPr>
        <w:spacing w:before="0" w:after="120" w:line="360" w:lineRule="exact"/>
        <w:jc w:val="both"/>
      </w:pPr>
      <w:r>
        <w:rPr>
          <w:rFonts w:ascii="Times New Roman" w:hAnsi="Times New Roman"/>
          <w:b w:val="0"/>
          <w:i w:val="0"/>
          <w:sz w:val="24"/>
        </w:rPr>
        <w:t>The project also serves as a proof-of-concept for the hybrid cloud-local AI architecture, demonstrating that sophisticated AI workloads can be efficiently distributed between cloud and edge resources without requiring expensive dedicated hardware or paid cloud subscriptions.</w:t>
      </w:r>
    </w:p>
    <w:p>
      <w:pPr>
        <w:spacing w:before="160" w:after="80"/>
      </w:pPr>
      <w:r>
        <w:rPr>
          <w:rFonts w:ascii="Times New Roman" w:hAnsi="Times New Roman"/>
          <w:b/>
          <w:i w:val="0"/>
          <w:sz w:val="26"/>
        </w:rPr>
        <w:t>1.3 Project Relevance</w:t>
      </w:r>
    </w:p>
    <w:p>
      <w:pPr>
        <w:spacing w:before="0" w:after="120" w:line="360" w:lineRule="exact"/>
        <w:jc w:val="both"/>
      </w:pPr>
      <w:r>
        <w:rPr>
          <w:rFonts w:ascii="Times New Roman" w:hAnsi="Times New Roman"/>
          <w:b w:val="0"/>
          <w:i w:val="0"/>
          <w:sz w:val="24"/>
        </w:rPr>
        <w:t>This project is relevant to multiple domains within computer science and engineering:</w:t>
      </w:r>
    </w:p>
    <w:p>
      <w:pPr>
        <w:spacing w:after="60" w:line="360" w:lineRule="exact"/>
        <w:ind w:left="567" w:hanging="283"/>
        <w:jc w:val="both"/>
      </w:pPr>
      <w:r>
        <w:rPr>
          <w:rFonts w:ascii="Times New Roman" w:hAnsi="Times New Roman"/>
          <w:b w:val="0"/>
          <w:i w:val="0"/>
          <w:sz w:val="24"/>
        </w:rPr>
        <w:t>• Internet of Things (IoT): The system demonstrates IoT principles through wireless sensor data collection, cloud processing, and actuator feedback via the OLED display and speaker.</w:t>
      </w:r>
    </w:p>
    <w:p>
      <w:pPr>
        <w:spacing w:after="60" w:line="360" w:lineRule="exact"/>
        <w:ind w:left="567" w:hanging="283"/>
        <w:jc w:val="both"/>
      </w:pPr>
      <w:r>
        <w:rPr>
          <w:rFonts w:ascii="Times New Roman" w:hAnsi="Times New Roman"/>
          <w:b w:val="0"/>
          <w:i w:val="0"/>
          <w:sz w:val="24"/>
        </w:rPr>
        <w:t>• Embedded Systems: The ESP32-CAM firmware development involves real-time programming, peripheral management (camera, I2C, I2S, SPI), and resource-constrained optimization.</w:t>
      </w:r>
    </w:p>
    <w:p>
      <w:pPr>
        <w:spacing w:after="60" w:line="360" w:lineRule="exact"/>
        <w:ind w:left="567" w:hanging="283"/>
        <w:jc w:val="both"/>
      </w:pPr>
      <w:r>
        <w:rPr>
          <w:rFonts w:ascii="Times New Roman" w:hAnsi="Times New Roman"/>
          <w:b w:val="0"/>
          <w:i w:val="0"/>
          <w:sz w:val="24"/>
        </w:rPr>
        <w:t>• Artificial Intelligence: The project integrates multiple AI paradigms including computer vision, natural language processing, optical character recognition, and automatic speech recognition.</w:t>
      </w:r>
    </w:p>
    <w:p>
      <w:pPr>
        <w:spacing w:after="60" w:line="360" w:lineRule="exact"/>
        <w:ind w:left="567" w:hanging="283"/>
        <w:jc w:val="both"/>
      </w:pPr>
      <w:r>
        <w:rPr>
          <w:rFonts w:ascii="Times New Roman" w:hAnsi="Times New Roman"/>
          <w:b w:val="0"/>
          <w:i w:val="0"/>
          <w:sz w:val="24"/>
        </w:rPr>
        <w:t>• Cloud Computing: The hybrid architecture demonstrates practical cloud-edge computing patterns, API integration, and workload distribution strategies.</w:t>
      </w:r>
    </w:p>
    <w:p>
      <w:pPr>
        <w:spacing w:after="60" w:line="360" w:lineRule="exact"/>
        <w:ind w:left="567" w:hanging="283"/>
        <w:jc w:val="both"/>
      </w:pPr>
      <w:r>
        <w:rPr>
          <w:rFonts w:ascii="Times New Roman" w:hAnsi="Times New Roman"/>
          <w:b w:val="0"/>
          <w:i w:val="0"/>
          <w:sz w:val="24"/>
        </w:rPr>
        <w:t>• Assistive Technology: The system directly addresses the needs of visually impaired users, aligning with the United Nations Sustainable Development Goal 10 (Reduced Inequalities).</w:t>
      </w:r>
    </w:p>
    <w:p>
      <w:r>
        <w:br w:type="page"/>
      </w:r>
    </w:p>
    <w:p>
      <w:pPr>
        <w:spacing w:before="120" w:after="160"/>
      </w:pPr>
      <w:r>
        <w:rPr>
          <w:rFonts w:ascii="Times New Roman" w:hAnsi="Times New Roman"/>
          <w:b/>
          <w:i w:val="0"/>
          <w:sz w:val="28"/>
        </w:rPr>
        <w:t>CHAPTER 2: LITERATURE SURVEY</w:t>
      </w:r>
    </w:p>
    <w:p>
      <w:pPr>
        <w:spacing w:before="0" w:after="120" w:line="360" w:lineRule="exact"/>
        <w:jc w:val="both"/>
      </w:pPr>
      <w:r>
        <w:rPr>
          <w:rFonts w:ascii="Times New Roman" w:hAnsi="Times New Roman"/>
          <w:b w:val="0"/>
          <w:i w:val="0"/>
          <w:sz w:val="24"/>
        </w:rPr>
        <w:t>A comprehensive review of existing literature and related work was conducted to understand the current state of smart glasses technology and identify gaps that this project aims to address.</w:t>
      </w:r>
    </w:p>
    <w:p>
      <w:pPr>
        <w:spacing w:before="160" w:after="80"/>
      </w:pPr>
      <w:r>
        <w:rPr>
          <w:rFonts w:ascii="Times New Roman" w:hAnsi="Times New Roman"/>
          <w:b/>
          <w:i w:val="0"/>
          <w:sz w:val="26"/>
        </w:rPr>
        <w:t>2.1 Low-Cost Smart Glasses using ESP32</w:t>
      </w:r>
    </w:p>
    <w:p>
      <w:pPr>
        <w:spacing w:before="0" w:after="120" w:line="360" w:lineRule="exact"/>
        <w:jc w:val="both"/>
      </w:pPr>
      <w:r>
        <w:rPr>
          <w:rFonts w:ascii="Times New Roman" w:hAnsi="Times New Roman"/>
          <w:b w:val="0"/>
          <w:i w:val="0"/>
          <w:sz w:val="24"/>
        </w:rPr>
        <w:t>Das, Saxena, and Rout (2021) presented a low-cost smart glass implementation using the ESP-32 microcontroller at the IEEE 2nd International Conference on Applied Electromagnetics. Their work demonstrated the feasibility of building wearable visual assistance devices using affordable microcontroller platforms. However, their implementation was limited to basic image capture and display without AI-powered analysis capabilities. Our project extends this approach by adding a full AI processing pipeline with cloud and local model integration.</w:t>
      </w:r>
    </w:p>
    <w:p>
      <w:pPr>
        <w:spacing w:before="160" w:after="80"/>
      </w:pPr>
      <w:r>
        <w:rPr>
          <w:rFonts w:ascii="Times New Roman" w:hAnsi="Times New Roman"/>
          <w:b/>
          <w:i w:val="0"/>
          <w:sz w:val="26"/>
        </w:rPr>
        <w:t>2.2 AI-Powered Smart Glasses for the Blind</w:t>
      </w:r>
    </w:p>
    <w:p>
      <w:pPr>
        <w:spacing w:before="0" w:after="120" w:line="360" w:lineRule="exact"/>
        <w:jc w:val="both"/>
      </w:pPr>
      <w:r>
        <w:rPr>
          <w:rFonts w:ascii="Times New Roman" w:hAnsi="Times New Roman"/>
          <w:b w:val="0"/>
          <w:i w:val="0"/>
          <w:sz w:val="24"/>
        </w:rPr>
        <w:t>Ramesh Babu et al. (2025) proposed AI-powered smart glasses for visually impaired users using OpenCV and Python at the IEEE Wireless Antenna and Microwave Symposium. Their system focused on real-time object detection using traditional computer vision techniques. While effective for basic object identification, their approach lacked the ability to provide natural language descriptions of scenes or answer contextual questions about the visual environment. Our project addresses this limitation by incorporating large language models capable of generating detailed, context-aware descriptions and engaging in question-answering interactions.</w:t>
      </w:r>
    </w:p>
    <w:p>
      <w:pPr>
        <w:spacing w:before="160" w:after="80"/>
      </w:pPr>
      <w:r>
        <w:rPr>
          <w:rFonts w:ascii="Times New Roman" w:hAnsi="Times New Roman"/>
          <w:b/>
          <w:i w:val="0"/>
          <w:sz w:val="26"/>
        </w:rPr>
        <w:t>2.3 Deep Learning-Based Smart Glasses</w:t>
      </w:r>
    </w:p>
    <w:p>
      <w:pPr>
        <w:spacing w:before="0" w:after="120" w:line="360" w:lineRule="exact"/>
        <w:jc w:val="both"/>
      </w:pPr>
      <w:r>
        <w:rPr>
          <w:rFonts w:ascii="Times New Roman" w:hAnsi="Times New Roman"/>
          <w:b w:val="0"/>
          <w:i w:val="0"/>
          <w:sz w:val="24"/>
        </w:rPr>
        <w:t>Lin et al. (2020) developed a smart glasses application system for visually impaired people based on deep learning at the Indo-Taiwan ICAN conference. Their work employed convolutional neural networks for object classification. However, their system required a powerful GPU-equipped computer for real-time inference, limiting its portability and accessibility. Our hybrid cloud-local architecture overcomes this constraint by offloading heavy AI tasks to cloud APIs while keeping the local compute requirements minimal.</w:t>
      </w:r>
    </w:p>
    <w:p>
      <w:pPr>
        <w:spacing w:before="160" w:after="80"/>
      </w:pPr>
      <w:r>
        <w:rPr>
          <w:rFonts w:ascii="Times New Roman" w:hAnsi="Times New Roman"/>
          <w:b/>
          <w:i w:val="0"/>
          <w:sz w:val="26"/>
        </w:rPr>
        <w:t>2.4 Speech Recognition for Wearable Devices</w:t>
      </w:r>
    </w:p>
    <w:p>
      <w:pPr>
        <w:spacing w:before="0" w:after="120" w:line="360" w:lineRule="exact"/>
        <w:jc w:val="both"/>
      </w:pPr>
      <w:r>
        <w:rPr>
          <w:rFonts w:ascii="Times New Roman" w:hAnsi="Times New Roman"/>
          <w:b w:val="0"/>
          <w:i w:val="0"/>
          <w:sz w:val="24"/>
        </w:rPr>
        <w:t>Radford et al. (2023) introduced Whisper, a robust speech recognition system trained on 680,000 hours of multilingual audio data, at ICML 2023. The Whisper model family ranges from tiny (39M parameters) to large (1.5B parameters), offering a spectrum of accuracy-efficiency tradeoffs. Our project utilizes the Whisper-tiny model, which achieves acceptable accuracy for voice command recognition while requiring only approximately 145 MB of RAM, making it suitable for deployment on consumer hardware.</w:t>
      </w:r>
    </w:p>
    <w:p>
      <w:pPr>
        <w:spacing w:before="160" w:after="80"/>
      </w:pPr>
      <w:r>
        <w:rPr>
          <w:rFonts w:ascii="Times New Roman" w:hAnsi="Times New Roman"/>
          <w:b/>
          <w:i w:val="0"/>
          <w:sz w:val="26"/>
        </w:rPr>
        <w:t>2.5 Large Language Models for Visual Understanding</w:t>
      </w:r>
    </w:p>
    <w:p>
      <w:pPr>
        <w:spacing w:before="0" w:after="120" w:line="360" w:lineRule="exact"/>
        <w:jc w:val="both"/>
      </w:pPr>
      <w:r>
        <w:rPr>
          <w:rFonts w:ascii="Times New Roman" w:hAnsi="Times New Roman"/>
          <w:b w:val="0"/>
          <w:i w:val="0"/>
          <w:sz w:val="24"/>
        </w:rPr>
        <w:t>Touvron et al. (2023) published the Llama 2 family of open foundation and fine-tuned chat models from Meta AI Research. These models demonstrated that open-source language models could achieve performance competitive with proprietary systems. The subsequent Llama 3.3 and Llama 4 Scout models, which our project utilizes through the Groq API, represent further improvements in both language understanding and multimodal reasoning capabilities.</w:t>
      </w:r>
    </w:p>
    <w:p>
      <w:pPr>
        <w:spacing w:before="160" w:after="80"/>
      </w:pPr>
      <w:r>
        <w:rPr>
          <w:rFonts w:ascii="Times New Roman" w:hAnsi="Times New Roman"/>
          <w:b/>
          <w:i w:val="0"/>
          <w:sz w:val="26"/>
        </w:rPr>
        <w:t>2.6 Edge Computing for AI Applications</w:t>
      </w:r>
    </w:p>
    <w:p>
      <w:pPr>
        <w:spacing w:before="0" w:after="120" w:line="360" w:lineRule="exact"/>
        <w:jc w:val="both"/>
      </w:pPr>
      <w:r>
        <w:rPr>
          <w:rFonts w:ascii="Times New Roman" w:hAnsi="Times New Roman"/>
          <w:b w:val="0"/>
          <w:i w:val="0"/>
          <w:sz w:val="24"/>
        </w:rPr>
        <w:t>Chen and Ran (2019) provided a comprehensive review of deep learning with edge computing in the Proceedings of the IEEE. Their survey highlighted the importance of distributing AI workloads between cloud and edge devices to achieve optimal latency, bandwidth utilization, and privacy. Our Smart Routing architecture directly implements the principles outlined in their survey, demonstrating a practical application of cloud-edge AI distribution in a wearable device context.</w:t>
      </w:r>
    </w:p>
    <w:p>
      <w:pPr>
        <w:spacing w:before="160" w:after="80"/>
      </w:pPr>
      <w:r>
        <w:rPr>
          <w:rFonts w:ascii="Times New Roman" w:hAnsi="Times New Roman"/>
          <w:b/>
          <w:i w:val="0"/>
          <w:sz w:val="26"/>
        </w:rPr>
        <w:t>2.7 Research Gap</w:t>
      </w:r>
    </w:p>
    <w:p>
      <w:pPr>
        <w:spacing w:before="0" w:after="120" w:line="360" w:lineRule="exact"/>
        <w:jc w:val="both"/>
      </w:pPr>
      <w:r>
        <w:rPr>
          <w:rFonts w:ascii="Times New Roman" w:hAnsi="Times New Roman"/>
          <w:b w:val="0"/>
          <w:i w:val="0"/>
          <w:sz w:val="24"/>
        </w:rPr>
        <w:t>The literature review reveals that while several smart glasses projects exist, most suffer from one or more of the following limitations: (1) high cost making them inaccessible to users in developing countries, (2) heavy computational requirements necessitating expensive GPU hardware, (3) limited AI capabilities restricted to basic object detection without natural language understanding, and (4) no memory optimization for running multiple AI models on consumer hardware. This project addresses all four limitations through its affordable hardware design, hybrid cloud-local architecture, multi-modal AI capabilities, and Smart Routing memory management system.</w:t>
      </w:r>
    </w:p>
    <w:p>
      <w:r>
        <w:br w:type="page"/>
      </w:r>
    </w:p>
    <w:p>
      <w:pPr>
        <w:spacing w:before="120" w:after="160"/>
      </w:pPr>
      <w:r>
        <w:rPr>
          <w:rFonts w:ascii="Times New Roman" w:hAnsi="Times New Roman"/>
          <w:b/>
          <w:i w:val="0"/>
          <w:sz w:val="28"/>
        </w:rPr>
        <w:t>CHAPTER 3: PROBLEM STATEMENT AND OBJECTIVES</w:t>
      </w:r>
    </w:p>
    <w:p>
      <w:pPr>
        <w:spacing w:before="160" w:after="80"/>
      </w:pPr>
      <w:r>
        <w:rPr>
          <w:rFonts w:ascii="Times New Roman" w:hAnsi="Times New Roman"/>
          <w:b/>
          <w:i w:val="0"/>
          <w:sz w:val="26"/>
        </w:rPr>
        <w:t>3.1 Problem Statement</w:t>
      </w:r>
    </w:p>
    <w:p>
      <w:pPr>
        <w:spacing w:before="0" w:after="120" w:line="360" w:lineRule="exact"/>
        <w:jc w:val="both"/>
      </w:pPr>
      <w:r>
        <w:rPr>
          <w:rFonts w:ascii="Times New Roman" w:hAnsi="Times New Roman"/>
          <w:b w:val="0"/>
          <w:i w:val="0"/>
          <w:sz w:val="24"/>
        </w:rPr>
        <w:t>Visually impaired individuals face significant challenges in understanding and navigating their physical environment. While assistive devices such as white canes and guide dogs provide basic obstacle avoidance, they cannot offer visual understanding capabilities such as reading text from signs, identifying objects in a scene, or answering questions about the surroundings. Modern AI technologies possess these capabilities, but deploying them in a wearable form factor presents three critical challenges:</w:t>
      </w:r>
    </w:p>
    <w:p>
      <w:pPr>
        <w:spacing w:after="60" w:line="360" w:lineRule="exact"/>
        <w:ind w:left="567" w:hanging="283"/>
        <w:jc w:val="both"/>
      </w:pPr>
      <w:r>
        <w:rPr>
          <w:rFonts w:ascii="Times New Roman" w:hAnsi="Times New Roman"/>
          <w:b w:val="0"/>
          <w:i w:val="0"/>
          <w:sz w:val="24"/>
        </w:rPr>
        <w:t>• Cost Barrier: Commercial smart glasses with AI capabilities such as Google Glass (Rs.83,000) and Meta Ray-Ban (Rs.25,000) are prohibitively expensive for the majority of users, especially in developing countries like India where the average monthly income is approximately Rs.31,900.</w:t>
      </w:r>
    </w:p>
    <w:p>
      <w:pPr>
        <w:spacing w:after="60" w:line="360" w:lineRule="exact"/>
        <w:ind w:left="567" w:hanging="283"/>
        <w:jc w:val="both"/>
      </w:pPr>
      <w:r>
        <w:rPr>
          <w:rFonts w:ascii="Times New Roman" w:hAnsi="Times New Roman"/>
          <w:b w:val="0"/>
          <w:i w:val="0"/>
          <w:sz w:val="24"/>
        </w:rPr>
        <w:t>• Computational Resource Requirements: State-of-the-art AI vision models such as GPT-4 Vision and LLaVA require powerful GPUs with 12+ GB of dedicated VRAM for local inference. This makes it impractical to run these models on a user's personal laptop or any edge computing device without expensive hardware upgrades.</w:t>
      </w:r>
    </w:p>
    <w:p>
      <w:pPr>
        <w:spacing w:after="60" w:line="360" w:lineRule="exact"/>
        <w:ind w:left="567" w:hanging="283"/>
        <w:jc w:val="both"/>
      </w:pPr>
      <w:r>
        <w:rPr>
          <w:rFonts w:ascii="Times New Roman" w:hAnsi="Times New Roman"/>
          <w:b w:val="0"/>
          <w:i w:val="0"/>
          <w:sz w:val="24"/>
        </w:rPr>
        <w:t>• Memory Management Complexity: Running multiple AI models simultaneously (vision, language, OCR, speech recognition) would require over 12 GB of combined memory, exceeding the capacity of most consumer-grade GPUs and making the system impossible to deploy on affordable hardware.</w:t>
      </w:r>
    </w:p>
    <w:p>
      <w:pPr>
        <w:spacing w:before="0" w:after="120" w:line="360" w:lineRule="exact"/>
        <w:jc w:val="both"/>
      </w:pPr>
      <w:r>
        <w:rPr>
          <w:rFonts w:ascii="Times New Roman" w:hAnsi="Times New Roman"/>
          <w:b w:val="0"/>
          <w:i w:val="0"/>
          <w:sz w:val="24"/>
        </w:rPr>
        <w:t>There is a clear need for an affordable smart glasses solution that can deliver advanced AI capabilities using consumer-grade hardware and free cloud services, making assistive technology accessible to users regardless of their economic background.</w:t>
      </w:r>
    </w:p>
    <w:p>
      <w:pPr>
        <w:spacing w:before="160" w:after="80"/>
      </w:pPr>
      <w:r>
        <w:rPr>
          <w:rFonts w:ascii="Times New Roman" w:hAnsi="Times New Roman"/>
          <w:b/>
          <w:i w:val="0"/>
          <w:sz w:val="26"/>
        </w:rPr>
        <w:t>3.2 Objectives</w:t>
      </w:r>
    </w:p>
    <w:p>
      <w:pPr>
        <w:spacing w:before="0" w:after="120" w:line="360" w:lineRule="exact"/>
        <w:jc w:val="both"/>
      </w:pPr>
      <w:r>
        <w:rPr>
          <w:rFonts w:ascii="Times New Roman" w:hAnsi="Times New Roman"/>
          <w:b w:val="0"/>
          <w:i w:val="0"/>
          <w:sz w:val="24"/>
        </w:rPr>
        <w:t>The specific objectives of this project are:</w:t>
      </w:r>
    </w:p>
    <w:p>
      <w:pPr>
        <w:spacing w:after="60" w:line="360" w:lineRule="exact"/>
        <w:ind w:left="567" w:hanging="283"/>
        <w:jc w:val="both"/>
      </w:pPr>
      <w:r>
        <w:rPr>
          <w:rFonts w:ascii="Times New Roman" w:hAnsi="Times New Roman"/>
          <w:b w:val="0"/>
          <w:i w:val="0"/>
          <w:sz w:val="24"/>
        </w:rPr>
        <w:t>• To design and fabricate a wearable smart glasses prototype using the ESP32-CAM microcontroller with OV2640 camera module, SSD1306 OLED display, INMP441 I2S microphone, and speaker, at a total hardware cost not exceeding Rs.1,500.</w:t>
      </w:r>
    </w:p>
    <w:p>
      <w:pPr>
        <w:spacing w:after="60" w:line="360" w:lineRule="exact"/>
        <w:ind w:left="567" w:hanging="283"/>
        <w:jc w:val="both"/>
      </w:pPr>
      <w:r>
        <w:rPr>
          <w:rFonts w:ascii="Times New Roman" w:hAnsi="Times New Roman"/>
          <w:b w:val="0"/>
          <w:i w:val="0"/>
          <w:sz w:val="24"/>
        </w:rPr>
        <w:t>• To develop a Flask-based backend server with a Smart Routing architecture that intelligently distributes AI tasks between cloud-based models (Groq API) and locally-running models (EasyOCR, Whisper-tiny).</w:t>
      </w:r>
    </w:p>
    <w:p>
      <w:pPr>
        <w:spacing w:after="60" w:line="360" w:lineRule="exact"/>
        <w:ind w:left="567" w:hanging="283"/>
        <w:jc w:val="both"/>
      </w:pPr>
      <w:r>
        <w:rPr>
          <w:rFonts w:ascii="Times New Roman" w:hAnsi="Times New Roman"/>
          <w:b w:val="0"/>
          <w:i w:val="0"/>
          <w:sz w:val="24"/>
        </w:rPr>
        <w:t>• To implement five core AI functionalities: scene description, text extraction via OCR, speech-to-text transcription, question answering, and language translation.</w:t>
      </w:r>
    </w:p>
    <w:p>
      <w:pPr>
        <w:spacing w:after="60" w:line="360" w:lineRule="exact"/>
        <w:ind w:left="567" w:hanging="283"/>
        <w:jc w:val="both"/>
      </w:pPr>
      <w:r>
        <w:rPr>
          <w:rFonts w:ascii="Times New Roman" w:hAnsi="Times New Roman"/>
          <w:b w:val="0"/>
          <w:i w:val="0"/>
          <w:sz w:val="24"/>
        </w:rPr>
        <w:t>• To achieve response times under 2 seconds for all AI tasks while maintaining peak memory usage below 600 MB through the Smart Routing memory management strategy.</w:t>
      </w:r>
    </w:p>
    <w:p>
      <w:pPr>
        <w:spacing w:after="60" w:line="360" w:lineRule="exact"/>
        <w:ind w:left="567" w:hanging="283"/>
        <w:jc w:val="both"/>
      </w:pPr>
      <w:r>
        <w:rPr>
          <w:rFonts w:ascii="Times New Roman" w:hAnsi="Times New Roman"/>
          <w:b w:val="0"/>
          <w:i w:val="0"/>
          <w:sz w:val="24"/>
        </w:rPr>
        <w:t>• To validate the system through comprehensive testing including AI model accuracy tests, memory management tests, and Flask endpoint tests, achieving a 100% pass rate across all test categories.</w:t>
      </w:r>
    </w:p>
    <w:p>
      <w:pPr>
        <w:spacing w:after="60" w:line="360" w:lineRule="exact"/>
        <w:ind w:left="567" w:hanging="283"/>
        <w:jc w:val="both"/>
      </w:pPr>
      <w:r>
        <w:rPr>
          <w:rFonts w:ascii="Times New Roman" w:hAnsi="Times New Roman"/>
          <w:b w:val="0"/>
          <w:i w:val="0"/>
          <w:sz w:val="24"/>
        </w:rPr>
        <w:t>• To provide text-to-speech audio output and OLED display output for delivering AI responses to the user in both visual and auditory formats.</w:t>
      </w:r>
    </w:p>
    <w:p>
      <w:r>
        <w:br w:type="page"/>
      </w:r>
    </w:p>
    <w:p>
      <w:pPr>
        <w:spacing w:before="120" w:after="160"/>
      </w:pPr>
      <w:r>
        <w:rPr>
          <w:rFonts w:ascii="Times New Roman" w:hAnsi="Times New Roman"/>
          <w:b/>
          <w:i w:val="0"/>
          <w:sz w:val="28"/>
        </w:rPr>
        <w:t>CHAPTER 4: SYSTEM REQUIREMENTS AND SPECIFICATION</w:t>
      </w:r>
    </w:p>
    <w:p>
      <w:pPr>
        <w:spacing w:before="160" w:after="80"/>
      </w:pPr>
      <w:r>
        <w:rPr>
          <w:rFonts w:ascii="Times New Roman" w:hAnsi="Times New Roman"/>
          <w:b/>
          <w:i w:val="0"/>
          <w:sz w:val="26"/>
        </w:rPr>
        <w:t>4.1 Hardware Requirements</w:t>
      </w:r>
    </w:p>
    <w:p>
      <w:pPr>
        <w:spacing w:before="120" w:after="60"/>
      </w:pPr>
      <w:r>
        <w:rPr>
          <w:rFonts w:ascii="Times New Roman" w:hAnsi="Times New Roman"/>
          <w:b/>
          <w:i w:val="0"/>
          <w:sz w:val="24"/>
        </w:rPr>
        <w:t>4.1.1 Microcontroller - ESP32-CAM</w:t>
      </w:r>
    </w:p>
    <w:p>
      <w:pPr>
        <w:spacing w:before="0" w:after="120" w:line="360" w:lineRule="exact"/>
        <w:jc w:val="both"/>
      </w:pPr>
      <w:r>
        <w:rPr>
          <w:rFonts w:ascii="Times New Roman" w:hAnsi="Times New Roman"/>
          <w:b w:val="0"/>
          <w:i w:val="0"/>
          <w:sz w:val="24"/>
        </w:rPr>
        <w:t>The ESP32-CAM serves as the central processing unit of the smart glasses. It is based on the ESP32-S module, featuring a dual-core Xtensa LX6 processor running at 240 MHz with 520 KB of SRAM and 4 MB of flash memory. The module includes an integrated OV2640 camera capable of capturing images at resolutions up to 1600x1200 pixels. For this project, images are captured at 640x480 (VGA) resolution to balance quality with transmission speed. The ESP32-CAM supports IEEE 802.11 b/g/n Wi-Fi and Bluetooth 4.2, enabling wireless communication with the backend server. Cost: Rs.450.</w:t>
      </w:r>
    </w:p>
    <w:p>
      <w:pPr>
        <w:spacing w:before="120" w:after="60"/>
      </w:pPr>
      <w:r>
        <w:rPr>
          <w:rFonts w:ascii="Times New Roman" w:hAnsi="Times New Roman"/>
          <w:b/>
          <w:i w:val="0"/>
          <w:sz w:val="24"/>
        </w:rPr>
        <w:t>4.1.2 Display - SSD1306 OLED (0.96 inch, 128x64, I2C)</w:t>
      </w:r>
    </w:p>
    <w:p>
      <w:pPr>
        <w:spacing w:before="0" w:after="120" w:line="360" w:lineRule="exact"/>
        <w:jc w:val="both"/>
      </w:pPr>
      <w:r>
        <w:rPr>
          <w:rFonts w:ascii="Times New Roman" w:hAnsi="Times New Roman"/>
          <w:b w:val="0"/>
          <w:i w:val="0"/>
          <w:sz w:val="24"/>
        </w:rPr>
        <w:t>The SSD1306 OLED display is a compact, self-emitting display module with 128x64 pixel resolution. It communicates with the ESP32 via the I2C protocol using GPIO 14 (SDA) and GPIO 15 (SCL) pins. Two 4.7k ohm pull-up resistors are required on the I2C data and clock lines to ensure reliable communication. The display is mounted on the glasses frame near the user's field of vision and shows AI-generated text responses. Its low power consumption (typically 20 mA at 3.3V) makes it suitable for battery-powered operation. Cost: Rs.180.</w:t>
      </w:r>
    </w:p>
    <w:p>
      <w:pPr>
        <w:spacing w:before="120" w:after="60"/>
      </w:pPr>
      <w:r>
        <w:rPr>
          <w:rFonts w:ascii="Times New Roman" w:hAnsi="Times New Roman"/>
          <w:b/>
          <w:i w:val="0"/>
          <w:sz w:val="24"/>
        </w:rPr>
        <w:t>4.1.3 Microphone - INMP441 I2S Digital MEMS</w:t>
      </w:r>
    </w:p>
    <w:p>
      <w:pPr>
        <w:spacing w:before="0" w:after="120" w:line="360" w:lineRule="exact"/>
        <w:jc w:val="both"/>
      </w:pPr>
      <w:r>
        <w:rPr>
          <w:rFonts w:ascii="Times New Roman" w:hAnsi="Times New Roman"/>
          <w:b w:val="0"/>
          <w:i w:val="0"/>
          <w:sz w:val="24"/>
        </w:rPr>
        <w:t>The INMP441 is a high-precision digital MEMS microphone that outputs audio data via the I2S (Inter-IC Sound) protocol. It provides a signal-to-noise ratio of 61 dB and a sensitivity of -26 dBFS. The I2S interface provides superior audio quality compared to analog microphones by eliminating analog-to-digital conversion noise. The microphone is connected to the ESP32 using three signal lines: WS (Word Select/LRCLK), SCK (Serial Clock/BCLK), and SD (Serial Data). It captures the user's voice commands for speech-to-text processing. Cost: Rs.250.</w:t>
      </w:r>
    </w:p>
    <w:p>
      <w:pPr>
        <w:spacing w:before="120" w:after="60"/>
      </w:pPr>
      <w:r>
        <w:rPr>
          <w:rFonts w:ascii="Times New Roman" w:hAnsi="Times New Roman"/>
          <w:b/>
          <w:i w:val="0"/>
          <w:sz w:val="24"/>
        </w:rPr>
        <w:t>4.1.4 Audio Output - Micro Speaker (8 ohm, 0.5W, 40mm)</w:t>
      </w:r>
    </w:p>
    <w:p>
      <w:pPr>
        <w:spacing w:before="0" w:after="120" w:line="360" w:lineRule="exact"/>
        <w:jc w:val="both"/>
      </w:pPr>
      <w:r>
        <w:rPr>
          <w:rFonts w:ascii="Times New Roman" w:hAnsi="Times New Roman"/>
          <w:b w:val="0"/>
          <w:i w:val="0"/>
          <w:sz w:val="24"/>
        </w:rPr>
        <w:t>A miniature speaker with 8 ohm impedance and 0.5W power rating provides audio output for text-to-speech feedback. This allows the user to hear AI responses without needing to look at the OLED display, which is particularly important for visually impaired users. The speaker is driven through a simple amplifier circuit or directly through a DAC output from the ESP32. Cost: Rs.99.</w:t>
      </w:r>
    </w:p>
    <w:p>
      <w:pPr>
        <w:spacing w:before="120" w:after="60"/>
      </w:pPr>
      <w:r>
        <w:rPr>
          <w:rFonts w:ascii="Times New Roman" w:hAnsi="Times New Roman"/>
          <w:b/>
          <w:i w:val="0"/>
          <w:sz w:val="24"/>
        </w:rPr>
        <w:t>4.1.5 Input Controls - Push Buttons (x2)</w:t>
      </w:r>
    </w:p>
    <w:p>
      <w:pPr>
        <w:spacing w:before="0" w:after="120" w:line="360" w:lineRule="exact"/>
        <w:jc w:val="both"/>
      </w:pPr>
      <w:r>
        <w:rPr>
          <w:rFonts w:ascii="Times New Roman" w:hAnsi="Times New Roman"/>
          <w:b w:val="0"/>
          <w:i w:val="0"/>
          <w:sz w:val="24"/>
        </w:rPr>
        <w:t>Two tactile push buttons provide user input for mode selection and action triggering. Button 1 cycles through available modes (scene description, text reading, voice input, question answering, translation), while Button 2 triggers the selected action. Each button is connected with a 10k ohm pull-up resistor to ensure clean digital signal transitions and prevent floating pin states. Cost: Rs.20.</w:t>
      </w:r>
    </w:p>
    <w:p>
      <w:pPr>
        <w:spacing w:before="120" w:after="60"/>
      </w:pPr>
      <w:r>
        <w:rPr>
          <w:rFonts w:ascii="Times New Roman" w:hAnsi="Times New Roman"/>
          <w:b/>
          <w:i w:val="0"/>
          <w:sz w:val="24"/>
        </w:rPr>
        <w:t>4.1.6 Power Supply</w:t>
      </w:r>
    </w:p>
    <w:p>
      <w:pPr>
        <w:spacing w:before="0" w:after="120" w:line="360" w:lineRule="exact"/>
        <w:jc w:val="both"/>
      </w:pPr>
      <w:r>
        <w:rPr>
          <w:rFonts w:ascii="Times New Roman" w:hAnsi="Times New Roman"/>
          <w:b w:val="0"/>
          <w:i w:val="0"/>
          <w:sz w:val="24"/>
        </w:rPr>
        <w:t>The system is powered by a 3.7V, 1000 mAh lithium polymer (LiPo) rechargeable battery. A TP4056 module provides USB micro-B charging capability with overcharge and over-discharge protection. An AMS1117-3.3V linear voltage regulator converts the battery output (3.0V-4.2V depending on charge level) to a stable 3.3V required by all electronic components. Two 100nF ceramic decoupling capacitors are placed near the voltage regulator and the ESP32 power pins to filter high-frequency noise. Battery cost: Rs.240, Voltage regulator: Rs.18, Supporting components: Rs.150.</w:t>
      </w:r>
    </w:p>
    <w:p>
      <w:pPr>
        <w:spacing w:before="0" w:after="120" w:line="360" w:lineRule="exact"/>
        <w:jc w:val="both"/>
      </w:pPr>
      <w:r>
        <w:rPr>
          <w:rFonts w:ascii="Times New Roman" w:hAnsi="Times New Roman"/>
          <w:b w:val="0"/>
          <w:i w:val="0"/>
          <w:sz w:val="24"/>
        </w:rPr>
        <w:t>Total Estimated Hardware Cost: Rs.1,407 (approximately USD 17)</w:t>
      </w:r>
    </w:p>
    <w:p>
      <w:pPr>
        <w:spacing w:before="160" w:after="80"/>
      </w:pPr>
      <w:r>
        <w:rPr>
          <w:rFonts w:ascii="Times New Roman" w:hAnsi="Times New Roman"/>
          <w:b/>
          <w:i w:val="0"/>
          <w:sz w:val="26"/>
        </w:rPr>
        <w:t>4.2 Software Requirements</w:t>
      </w:r>
    </w:p>
    <w:p>
      <w:pPr>
        <w:spacing w:before="120" w:after="60"/>
      </w:pPr>
      <w:r>
        <w:rPr>
          <w:rFonts w:ascii="Times New Roman" w:hAnsi="Times New Roman"/>
          <w:b/>
          <w:i w:val="0"/>
          <w:sz w:val="24"/>
        </w:rPr>
        <w:t>4.2.1 Programming Languages</w:t>
      </w:r>
    </w:p>
    <w:p>
      <w:pPr>
        <w:spacing w:after="60" w:line="360" w:lineRule="exact"/>
        <w:ind w:left="567" w:hanging="283"/>
        <w:jc w:val="both"/>
      </w:pPr>
      <w:r>
        <w:rPr>
          <w:rFonts w:ascii="Times New Roman" w:hAnsi="Times New Roman"/>
          <w:b w:val="0"/>
          <w:i w:val="0"/>
          <w:sz w:val="24"/>
        </w:rPr>
        <w:t>• Python 3.10+: Primary language for the Flask backend server, AI model integration, Smart Routing logic, and memory management. Python's extensive library ecosystem provides access to all required AI frameworks and utilities.</w:t>
      </w:r>
    </w:p>
    <w:p>
      <w:pPr>
        <w:spacing w:after="60" w:line="360" w:lineRule="exact"/>
        <w:ind w:left="567" w:hanging="283"/>
        <w:jc w:val="both"/>
      </w:pPr>
      <w:r>
        <w:rPr>
          <w:rFonts w:ascii="Times New Roman" w:hAnsi="Times New Roman"/>
          <w:b w:val="0"/>
          <w:i w:val="0"/>
          <w:sz w:val="24"/>
        </w:rPr>
        <w:t>• C/C++ (Arduino Framework): Used for ESP32-CAM firmware development within the Arduino IDE 2.x environment. The firmware handles camera initialization, image capture, Wi-Fi connectivity, HTTP POST requests, I2C display communication, and I2S microphone data acquisition.</w:t>
      </w:r>
    </w:p>
    <w:p>
      <w:pPr>
        <w:spacing w:before="120" w:after="60"/>
      </w:pPr>
      <w:r>
        <w:rPr>
          <w:rFonts w:ascii="Times New Roman" w:hAnsi="Times New Roman"/>
          <w:b/>
          <w:i w:val="0"/>
          <w:sz w:val="24"/>
        </w:rPr>
        <w:t>4.2.2 Frameworks and Libraries</w:t>
      </w:r>
    </w:p>
    <w:p>
      <w:pPr>
        <w:spacing w:after="60" w:line="360" w:lineRule="exact"/>
        <w:ind w:left="567" w:hanging="283"/>
        <w:jc w:val="both"/>
      </w:pPr>
      <w:r>
        <w:rPr>
          <w:rFonts w:ascii="Times New Roman" w:hAnsi="Times New Roman"/>
          <w:b w:val="0"/>
          <w:i w:val="0"/>
          <w:sz w:val="24"/>
        </w:rPr>
        <w:t>• Flask 3.0+: Lightweight Python web framework implementing the Smart Router backend with RESTful API endpoints for each AI function (/analyze-image, /extract-text, /transcribe, /ask, /translate).</w:t>
      </w:r>
    </w:p>
    <w:p>
      <w:pPr>
        <w:spacing w:after="60" w:line="360" w:lineRule="exact"/>
        <w:ind w:left="567" w:hanging="283"/>
        <w:jc w:val="both"/>
      </w:pPr>
      <w:r>
        <w:rPr>
          <w:rFonts w:ascii="Times New Roman" w:hAnsi="Times New Roman"/>
          <w:b w:val="0"/>
          <w:i w:val="0"/>
          <w:sz w:val="24"/>
        </w:rPr>
        <w:t>• Groq Python SDK (v1.2): Client library for accessing the Groq cloud API, providing access to Llama 4 Scout 17B (vision) and Llama 3.3 70B Versatile (language).</w:t>
      </w:r>
    </w:p>
    <w:p>
      <w:pPr>
        <w:spacing w:after="60" w:line="360" w:lineRule="exact"/>
        <w:ind w:left="567" w:hanging="283"/>
        <w:jc w:val="both"/>
      </w:pPr>
      <w:r>
        <w:rPr>
          <w:rFonts w:ascii="Times New Roman" w:hAnsi="Times New Roman"/>
          <w:b w:val="0"/>
          <w:i w:val="0"/>
          <w:sz w:val="24"/>
        </w:rPr>
        <w:t>• EasyOCR 1.7+: Open-source OCR library supporting 80+ languages, used for local text extraction from camera images.</w:t>
      </w:r>
    </w:p>
    <w:p>
      <w:pPr>
        <w:spacing w:after="60" w:line="360" w:lineRule="exact"/>
        <w:ind w:left="567" w:hanging="283"/>
        <w:jc w:val="both"/>
      </w:pPr>
      <w:r>
        <w:rPr>
          <w:rFonts w:ascii="Times New Roman" w:hAnsi="Times New Roman"/>
          <w:b w:val="0"/>
          <w:i w:val="0"/>
          <w:sz w:val="24"/>
        </w:rPr>
        <w:t>• OpenAI Whisper (tiny): Speech recognition model with 39M parameters, used for local speech-to-text transcription requiring approximately 145 MB RAM.</w:t>
      </w:r>
    </w:p>
    <w:p>
      <w:pPr>
        <w:spacing w:after="60" w:line="360" w:lineRule="exact"/>
        <w:ind w:left="567" w:hanging="283"/>
        <w:jc w:val="both"/>
      </w:pPr>
      <w:r>
        <w:rPr>
          <w:rFonts w:ascii="Times New Roman" w:hAnsi="Times New Roman"/>
          <w:b w:val="0"/>
          <w:i w:val="0"/>
          <w:sz w:val="24"/>
        </w:rPr>
        <w:t>• PyTorch 2.0+: Deep learning framework providing the inference runtime for EasyOCR and Whisper models.</w:t>
      </w:r>
    </w:p>
    <w:p>
      <w:pPr>
        <w:spacing w:after="60" w:line="360" w:lineRule="exact"/>
        <w:ind w:left="567" w:hanging="283"/>
        <w:jc w:val="both"/>
      </w:pPr>
      <w:r>
        <w:rPr>
          <w:rFonts w:ascii="Times New Roman" w:hAnsi="Times New Roman"/>
          <w:b w:val="0"/>
          <w:i w:val="0"/>
          <w:sz w:val="24"/>
        </w:rPr>
        <w:t>• psutil: System monitoring library for tracking real-time RAM and CPU usage during operation.</w:t>
      </w:r>
    </w:p>
    <w:p>
      <w:pPr>
        <w:spacing w:before="120" w:after="60"/>
      </w:pPr>
      <w:r>
        <w:rPr>
          <w:rFonts w:ascii="Times New Roman" w:hAnsi="Times New Roman"/>
          <w:b/>
          <w:i w:val="0"/>
          <w:sz w:val="24"/>
        </w:rPr>
        <w:t>4.2.3 Communication Protocols</w:t>
      </w:r>
    </w:p>
    <w:p>
      <w:pPr>
        <w:spacing w:after="60" w:line="360" w:lineRule="exact"/>
        <w:ind w:left="567" w:hanging="283"/>
        <w:jc w:val="both"/>
      </w:pPr>
      <w:r>
        <w:rPr>
          <w:rFonts w:ascii="Times New Roman" w:hAnsi="Times New Roman"/>
          <w:b w:val="0"/>
          <w:i w:val="0"/>
          <w:sz w:val="24"/>
        </w:rPr>
        <w:t>• HTTP/REST: The ESP32-CAM communicates with the Flask backend via HTTP POST requests carrying Base64-encoded image or audio data in JSON format.</w:t>
      </w:r>
    </w:p>
    <w:p>
      <w:pPr>
        <w:spacing w:after="60" w:line="360" w:lineRule="exact"/>
        <w:ind w:left="567" w:hanging="283"/>
        <w:jc w:val="both"/>
      </w:pPr>
      <w:r>
        <w:rPr>
          <w:rFonts w:ascii="Times New Roman" w:hAnsi="Times New Roman"/>
          <w:b w:val="0"/>
          <w:i w:val="0"/>
          <w:sz w:val="24"/>
        </w:rPr>
        <w:t>• I2C (Inter-Integrated Circuit): Two-wire serial protocol used for communication between the ESP32 and the SSD1306 OLED display at 400 kHz clock speed.</w:t>
      </w:r>
    </w:p>
    <w:p>
      <w:pPr>
        <w:spacing w:after="60" w:line="360" w:lineRule="exact"/>
        <w:ind w:left="567" w:hanging="283"/>
        <w:jc w:val="both"/>
      </w:pPr>
      <w:r>
        <w:rPr>
          <w:rFonts w:ascii="Times New Roman" w:hAnsi="Times New Roman"/>
          <w:b w:val="0"/>
          <w:i w:val="0"/>
          <w:sz w:val="24"/>
        </w:rPr>
        <w:t>• I2S (Inter-IC Sound): Three-wire digital audio protocol used for high-quality audio data transfer from the INMP441 microphone to the ESP32.</w:t>
      </w:r>
    </w:p>
    <w:p>
      <w:pPr>
        <w:spacing w:after="60" w:line="360" w:lineRule="exact"/>
        <w:ind w:left="567" w:hanging="283"/>
        <w:jc w:val="both"/>
      </w:pPr>
      <w:r>
        <w:rPr>
          <w:rFonts w:ascii="Times New Roman" w:hAnsi="Times New Roman"/>
          <w:b w:val="0"/>
          <w:i w:val="0"/>
          <w:sz w:val="24"/>
        </w:rPr>
        <w:t>• Wi-Fi (IEEE 802.11 b/g/n): Wireless networking protocol enabling communication between the ESP32-CAM and the backend server over the local network.</w:t>
      </w:r>
    </w:p>
    <w:p>
      <w:pPr>
        <w:spacing w:before="160" w:after="80"/>
      </w:pPr>
      <w:r>
        <w:rPr>
          <w:rFonts w:ascii="Times New Roman" w:hAnsi="Times New Roman"/>
          <w:b/>
          <w:i w:val="0"/>
          <w:sz w:val="26"/>
        </w:rPr>
        <w:t>4.3 Power Requirements</w:t>
      </w:r>
    </w:p>
    <w:p>
      <w:pPr>
        <w:spacing w:before="0" w:after="120" w:line="360" w:lineRule="exact"/>
        <w:jc w:val="both"/>
      </w:pPr>
      <w:r>
        <w:rPr>
          <w:rFonts w:ascii="Times New Roman" w:hAnsi="Times New Roman"/>
          <w:b w:val="0"/>
          <w:i w:val="0"/>
          <w:sz w:val="24"/>
        </w:rPr>
        <w:t>The system operates on a 3.7V lithium polymer battery with the following power budget:</w:t>
      </w:r>
    </w:p>
    <w:p>
      <w:pPr>
        <w:spacing w:after="60" w:line="360" w:lineRule="exact"/>
        <w:ind w:left="567" w:hanging="283"/>
        <w:jc w:val="both"/>
      </w:pPr>
      <w:r>
        <w:rPr>
          <w:rFonts w:ascii="Times New Roman" w:hAnsi="Times New Roman"/>
          <w:b w:val="0"/>
          <w:i w:val="0"/>
          <w:sz w:val="24"/>
        </w:rPr>
        <w:t>• ESP32-CAM (active with Wi-Fi): 160-260 mA at 3.3V</w:t>
      </w:r>
    </w:p>
    <w:p>
      <w:pPr>
        <w:spacing w:after="60" w:line="360" w:lineRule="exact"/>
        <w:ind w:left="567" w:hanging="283"/>
        <w:jc w:val="both"/>
      </w:pPr>
      <w:r>
        <w:rPr>
          <w:rFonts w:ascii="Times New Roman" w:hAnsi="Times New Roman"/>
          <w:b w:val="0"/>
          <w:i w:val="0"/>
          <w:sz w:val="24"/>
        </w:rPr>
        <w:t>• SSD1306 OLED Display: 20 mA at 3.3V</w:t>
      </w:r>
    </w:p>
    <w:p>
      <w:pPr>
        <w:spacing w:after="60" w:line="360" w:lineRule="exact"/>
        <w:ind w:left="567" w:hanging="283"/>
        <w:jc w:val="both"/>
      </w:pPr>
      <w:r>
        <w:rPr>
          <w:rFonts w:ascii="Times New Roman" w:hAnsi="Times New Roman"/>
          <w:b w:val="0"/>
          <w:i w:val="0"/>
          <w:sz w:val="24"/>
        </w:rPr>
        <w:t>• INMP441 Microphone: 1.4 mA at 3.3V</w:t>
      </w:r>
    </w:p>
    <w:p>
      <w:pPr>
        <w:spacing w:after="60" w:line="360" w:lineRule="exact"/>
        <w:ind w:left="567" w:hanging="283"/>
        <w:jc w:val="both"/>
      </w:pPr>
      <w:r>
        <w:rPr>
          <w:rFonts w:ascii="Times New Roman" w:hAnsi="Times New Roman"/>
          <w:b w:val="0"/>
          <w:i w:val="0"/>
          <w:sz w:val="24"/>
        </w:rPr>
        <w:t>• Speaker (during playback): 60 mA at 3.3V</w:t>
      </w:r>
    </w:p>
    <w:p>
      <w:pPr>
        <w:spacing w:after="60" w:line="360" w:lineRule="exact"/>
        <w:ind w:left="567" w:hanging="283"/>
        <w:jc w:val="both"/>
      </w:pPr>
      <w:r>
        <w:rPr>
          <w:rFonts w:ascii="Times New Roman" w:hAnsi="Times New Roman"/>
          <w:b w:val="0"/>
          <w:i w:val="0"/>
          <w:sz w:val="24"/>
        </w:rPr>
        <w:t>• Total peak consumption: approximately 340 mA</w:t>
      </w:r>
    </w:p>
    <w:p>
      <w:pPr>
        <w:spacing w:before="0" w:after="120" w:line="360" w:lineRule="exact"/>
        <w:jc w:val="both"/>
      </w:pPr>
      <w:r>
        <w:rPr>
          <w:rFonts w:ascii="Times New Roman" w:hAnsi="Times New Roman"/>
          <w:b w:val="0"/>
          <w:i w:val="0"/>
          <w:sz w:val="24"/>
        </w:rPr>
        <w:t>With a 1000 mAh battery, the system provides approximately 2.5-3 hours of continuous active use. In practice, intermittent use (capturing images and waiting for responses) extends battery life to approximately 4-5 hours. The TP4056 module enables recharging via any standard USB power source.</w:t>
      </w:r>
    </w:p>
    <w:p>
      <w:r>
        <w:br w:type="page"/>
      </w:r>
    </w:p>
    <w:p>
      <w:pPr>
        <w:spacing w:before="120" w:after="160"/>
      </w:pPr>
      <w:r>
        <w:rPr>
          <w:rFonts w:ascii="Times New Roman" w:hAnsi="Times New Roman"/>
          <w:b/>
          <w:i w:val="0"/>
          <w:sz w:val="28"/>
        </w:rPr>
        <w:t>CHAPTER 5: PROPOSED METHODOLOGY</w:t>
      </w:r>
    </w:p>
    <w:p>
      <w:pPr>
        <w:spacing w:before="160" w:after="80"/>
      </w:pPr>
      <w:r>
        <w:rPr>
          <w:rFonts w:ascii="Times New Roman" w:hAnsi="Times New Roman"/>
          <w:b/>
          <w:i w:val="0"/>
          <w:sz w:val="26"/>
        </w:rPr>
        <w:t>5.1 Software Development</w:t>
      </w:r>
    </w:p>
    <w:p>
      <w:pPr>
        <w:spacing w:before="120" w:after="60"/>
      </w:pPr>
      <w:r>
        <w:rPr>
          <w:rFonts w:ascii="Times New Roman" w:hAnsi="Times New Roman"/>
          <w:b/>
          <w:i w:val="0"/>
          <w:sz w:val="24"/>
        </w:rPr>
        <w:t>5.1.1 Control Code Development</w:t>
      </w:r>
    </w:p>
    <w:p>
      <w:pPr>
        <w:spacing w:before="0" w:after="120" w:line="360" w:lineRule="exact"/>
        <w:jc w:val="both"/>
      </w:pPr>
      <w:r>
        <w:rPr>
          <w:rFonts w:ascii="Times New Roman" w:hAnsi="Times New Roman"/>
          <w:b w:val="0"/>
          <w:i w:val="0"/>
          <w:sz w:val="24"/>
        </w:rPr>
        <w:t>The software architecture follows a client-server model with the ESP32-CAM acting as the client and the Flask application serving as the backend server. The development process involves two parallel tracks:</w:t>
      </w:r>
    </w:p>
    <w:p>
      <w:pPr>
        <w:spacing w:before="0" w:after="120" w:line="360" w:lineRule="exact"/>
        <w:jc w:val="both"/>
      </w:pPr>
      <w:r>
        <w:rPr>
          <w:rFonts w:ascii="Times New Roman" w:hAnsi="Times New Roman"/>
          <w:b w:val="0"/>
          <w:i w:val="0"/>
          <w:sz w:val="24"/>
        </w:rPr>
        <w:t>ESP32-CAM Firmware (C++/Arduino): The firmware initializes the camera module in JPEG mode at VGA resolution, establishes Wi-Fi connectivity with the local network, and enters a main loop that monitors button inputs. When the user presses the action button, the firmware captures an image frame, encodes it in Base64 format, constructs an HTTP POST request with JSON payload, and transmits it to the Flask server. Upon receiving the response, the firmware extracts the AI-generated text and renders it on the OLED display using the Adafruit SSD1306 library. For speech-to-text mode, the firmware samples audio from the INMP441 microphone via I2S at 16 kHz, buffers the audio data, and transmits it similarly to the server.</w:t>
      </w:r>
    </w:p>
    <w:p>
      <w:pPr>
        <w:spacing w:before="0" w:after="120" w:line="360" w:lineRule="exact"/>
        <w:jc w:val="both"/>
      </w:pPr>
      <w:r>
        <w:rPr>
          <w:rFonts w:ascii="Times New Roman" w:hAnsi="Times New Roman"/>
          <w:b w:val="0"/>
          <w:i w:val="0"/>
          <w:sz w:val="24"/>
        </w:rPr>
        <w:t>Flask Backend Server (Python): The backend implements five RESTful API endpoints corresponding to the five AI capabilities. Each endpoint receives Base64-encoded data, decodes it, and routes the request to the appropriate AI model through the Smart Router. The Smart Router is the core architectural component that manages model lifecycle:</w:t>
      </w:r>
    </w:p>
    <w:p>
      <w:pPr>
        <w:spacing w:after="60" w:line="360" w:lineRule="exact"/>
        <w:ind w:left="567" w:hanging="283"/>
        <w:jc w:val="both"/>
      </w:pPr>
      <w:r>
        <w:rPr>
          <w:rFonts w:ascii="Times New Roman" w:hAnsi="Times New Roman"/>
          <w:b w:val="0"/>
          <w:i w:val="0"/>
          <w:sz w:val="24"/>
        </w:rPr>
        <w:t>• For cloud-based tasks (scene description, Q&amp;A, translation): The Smart Router calls the Groq API directly. Since these models run on Groq's servers, they consume zero local GPU memory. The Groq SDK handles authentication, request formatting, and response parsing.</w:t>
      </w:r>
    </w:p>
    <w:p>
      <w:pPr>
        <w:spacing w:after="60" w:line="360" w:lineRule="exact"/>
        <w:ind w:left="567" w:hanging="283"/>
        <w:jc w:val="both"/>
      </w:pPr>
      <w:r>
        <w:rPr>
          <w:rFonts w:ascii="Times New Roman" w:hAnsi="Times New Roman"/>
          <w:b w:val="0"/>
          <w:i w:val="0"/>
          <w:sz w:val="24"/>
        </w:rPr>
        <w:t>• For local tasks (OCR, speech-to-text): The Smart Router first checks if the required model is already loaded in memory. If not, it unloads any currently loaded local model, then loads the required model. After processing the request and generating a response, the model is explicitly unloaded using Python garbage collection and PyTorch CUDA cache clearing.</w:t>
      </w:r>
    </w:p>
    <w:p>
      <w:pPr>
        <w:spacing w:before="120" w:after="60"/>
      </w:pPr>
      <w:r>
        <w:rPr>
          <w:rFonts w:ascii="Times New Roman" w:hAnsi="Times New Roman"/>
          <w:b/>
          <w:i w:val="0"/>
          <w:sz w:val="24"/>
        </w:rPr>
        <w:t>5.1.2 Data Collection and Real-Time Transmission</w:t>
      </w:r>
    </w:p>
    <w:p>
      <w:pPr>
        <w:spacing w:before="0" w:after="120" w:line="360" w:lineRule="exact"/>
        <w:jc w:val="both"/>
      </w:pPr>
      <w:r>
        <w:rPr>
          <w:rFonts w:ascii="Times New Roman" w:hAnsi="Times New Roman"/>
          <w:b w:val="0"/>
          <w:i w:val="0"/>
          <w:sz w:val="24"/>
        </w:rPr>
        <w:t>The data flow through the system follows a four-stage pipeline:</w:t>
      </w:r>
    </w:p>
    <w:p>
      <w:pPr>
        <w:spacing w:after="60" w:line="360" w:lineRule="exact"/>
        <w:ind w:left="567" w:hanging="283"/>
        <w:jc w:val="both"/>
      </w:pPr>
      <w:r>
        <w:rPr>
          <w:rFonts w:ascii="Times New Roman" w:hAnsi="Times New Roman"/>
          <w:b w:val="0"/>
          <w:i w:val="0"/>
          <w:sz w:val="24"/>
        </w:rPr>
        <w:t>• Stage 1 - Capture: The ESP32-CAM captures a JPEG image at 640x480 resolution (approximately 30-50 KB after compression) or records audio from the INMP441 microphone at 16 kHz sample rate.</w:t>
      </w:r>
    </w:p>
    <w:p>
      <w:pPr>
        <w:spacing w:after="60" w:line="360" w:lineRule="exact"/>
        <w:ind w:left="567" w:hanging="283"/>
        <w:jc w:val="both"/>
      </w:pPr>
      <w:r>
        <w:rPr>
          <w:rFonts w:ascii="Times New Roman" w:hAnsi="Times New Roman"/>
          <w:b w:val="0"/>
          <w:i w:val="0"/>
          <w:sz w:val="24"/>
        </w:rPr>
        <w:t>• Stage 2 - Encode and Transmit: The captured data is Base64-encoded to ensure safe transmission over HTTP. The encoded data is wrapped in a JSON payload with metadata indicating the request type and transmitted as an HTTP POST request to the Flask server over Wi-Fi.</w:t>
      </w:r>
    </w:p>
    <w:p>
      <w:pPr>
        <w:spacing w:after="60" w:line="360" w:lineRule="exact"/>
        <w:ind w:left="567" w:hanging="283"/>
        <w:jc w:val="both"/>
      </w:pPr>
      <w:r>
        <w:rPr>
          <w:rFonts w:ascii="Times New Roman" w:hAnsi="Times New Roman"/>
          <w:b w:val="0"/>
          <w:i w:val="0"/>
          <w:sz w:val="24"/>
        </w:rPr>
        <w:t>• Stage 3 - Process: The Flask Smart Router receives the request, decodes the data, and dispatches it to the appropriate AI model. Cloud API calls typically complete in 0.4-0.6 seconds, while local model processing takes 0.4-1.8 seconds depending on the task.</w:t>
      </w:r>
    </w:p>
    <w:p>
      <w:pPr>
        <w:spacing w:after="60" w:line="360" w:lineRule="exact"/>
        <w:ind w:left="567" w:hanging="283"/>
        <w:jc w:val="both"/>
      </w:pPr>
      <w:r>
        <w:rPr>
          <w:rFonts w:ascii="Times New Roman" w:hAnsi="Times New Roman"/>
          <w:b w:val="0"/>
          <w:i w:val="0"/>
          <w:sz w:val="24"/>
        </w:rPr>
        <w:t>• Stage 4 - Respond: The AI-generated text response is formatted as JSON and sent back to the ESP32-CAM. The ESP32 renders the text on the OLED display and optionally converts it to speech for audio output.</w:t>
      </w:r>
    </w:p>
    <w:p>
      <w:pPr>
        <w:spacing w:before="160" w:after="80"/>
      </w:pPr>
      <w:r>
        <w:rPr>
          <w:rFonts w:ascii="Times New Roman" w:hAnsi="Times New Roman"/>
          <w:b/>
          <w:i w:val="0"/>
          <w:sz w:val="26"/>
        </w:rPr>
        <w:t>5.2 Testing and Simulation</w:t>
      </w:r>
    </w:p>
    <w:p>
      <w:pPr>
        <w:spacing w:before="0" w:after="120" w:line="360" w:lineRule="exact"/>
        <w:jc w:val="both"/>
      </w:pPr>
      <w:r>
        <w:rPr>
          <w:rFonts w:ascii="Times New Roman" w:hAnsi="Times New Roman"/>
          <w:b w:val="0"/>
          <w:i w:val="0"/>
          <w:sz w:val="24"/>
        </w:rPr>
        <w:t>The testing strategy employs a three-tier approach to validate all aspects of the system:</w:t>
      </w:r>
    </w:p>
    <w:p>
      <w:pPr>
        <w:spacing w:before="120" w:after="60"/>
      </w:pPr>
      <w:r>
        <w:rPr>
          <w:rFonts w:ascii="Times New Roman" w:hAnsi="Times New Roman"/>
          <w:b/>
          <w:i w:val="0"/>
          <w:sz w:val="24"/>
        </w:rPr>
        <w:t>5.2.1 AI Model Tests (5 tests)</w:t>
      </w:r>
    </w:p>
    <w:p>
      <w:pPr>
        <w:spacing w:before="0" w:after="120" w:line="360" w:lineRule="exact"/>
        <w:jc w:val="both"/>
      </w:pPr>
      <w:r>
        <w:rPr>
          <w:rFonts w:ascii="Times New Roman" w:hAnsi="Times New Roman"/>
          <w:b w:val="0"/>
          <w:i w:val="0"/>
          <w:sz w:val="24"/>
        </w:rPr>
        <w:t>Each AI model is tested independently to verify correct functionality. The Llama 4 Scout vision model is tested with a sample image of a park scene and validated to produce a coherent description. The Llama 3.3 Q&amp;A model is tested with factual questions. The translation model is tested with English-to-Spanish conversion. EasyOCR is tested with an image containing printed text. Whisper-tiny is tested with a WAV audio file. All 5 tests passed successfully.</w:t>
      </w:r>
    </w:p>
    <w:p>
      <w:pPr>
        <w:spacing w:before="120" w:after="60"/>
      </w:pPr>
      <w:r>
        <w:rPr>
          <w:rFonts w:ascii="Times New Roman" w:hAnsi="Times New Roman"/>
          <w:b/>
          <w:i w:val="0"/>
          <w:sz w:val="24"/>
        </w:rPr>
        <w:t>5.2.2 Memory Management Tests (3 tests)</w:t>
      </w:r>
    </w:p>
    <w:p>
      <w:pPr>
        <w:spacing w:before="0" w:after="120" w:line="360" w:lineRule="exact"/>
        <w:jc w:val="both"/>
      </w:pPr>
      <w:r>
        <w:rPr>
          <w:rFonts w:ascii="Times New Roman" w:hAnsi="Times New Roman"/>
          <w:b w:val="0"/>
          <w:i w:val="0"/>
          <w:sz w:val="24"/>
        </w:rPr>
        <w:t>Test 1 verifies that Groq API calls consume 0 GB of local GPU memory. Test 2 verifies that local models (EasyOCR, Whisper) load and unload cleanly without memory leaks. Test 3 verifies that the Smart Router maintains peak GPU memory usage below 600 MB when processing a mixed sequence of requests. All 3 tests passed.</w:t>
      </w:r>
    </w:p>
    <w:p>
      <w:pPr>
        <w:spacing w:before="120" w:after="60"/>
      </w:pPr>
      <w:r>
        <w:rPr>
          <w:rFonts w:ascii="Times New Roman" w:hAnsi="Times New Roman"/>
          <w:b/>
          <w:i w:val="0"/>
          <w:sz w:val="24"/>
        </w:rPr>
        <w:t>5.2.3 Flask Endpoint Tests (5 tests)</w:t>
      </w:r>
    </w:p>
    <w:p>
      <w:pPr>
        <w:spacing w:before="0" w:after="120" w:line="360" w:lineRule="exact"/>
        <w:jc w:val="both"/>
      </w:pPr>
      <w:r>
        <w:rPr>
          <w:rFonts w:ascii="Times New Roman" w:hAnsi="Times New Roman"/>
          <w:b w:val="0"/>
          <w:i w:val="0"/>
          <w:sz w:val="24"/>
        </w:rPr>
        <w:t>Each of the five API endpoints is tested with valid input data and validated for correct HTTP response codes (200 OK) and properly formatted JSON responses. Error handling is tested by submitting malformed requests and verifying appropriate error codes (400 Bad Request). All 5 tests passed. Total: 13/13 tests passed (100% pass rate).</w:t>
      </w:r>
    </w:p>
    <w:p>
      <w:r>
        <w:br w:type="page"/>
      </w:r>
    </w:p>
    <w:p>
      <w:pPr>
        <w:spacing w:before="120" w:after="160"/>
      </w:pPr>
      <w:r>
        <w:rPr>
          <w:rFonts w:ascii="Times New Roman" w:hAnsi="Times New Roman"/>
          <w:b/>
          <w:i w:val="0"/>
          <w:sz w:val="28"/>
        </w:rPr>
        <w:t>CHAPTER 6: SYSTEM ARCHITECTURE</w:t>
      </w:r>
    </w:p>
    <w:p>
      <w:pPr>
        <w:spacing w:before="0" w:after="120" w:line="360" w:lineRule="exact"/>
        <w:jc w:val="both"/>
      </w:pPr>
      <w:r>
        <w:rPr>
          <w:rFonts w:ascii="Times New Roman" w:hAnsi="Times New Roman"/>
          <w:b w:val="0"/>
          <w:i w:val="0"/>
          <w:sz w:val="24"/>
        </w:rPr>
        <w:t>The system architecture consists of six major components working in concert to deliver AI-powered visual assistance. This chapter describes each component in detail.</w:t>
      </w:r>
    </w:p>
    <w:p>
      <w:pPr>
        <w:spacing w:before="160" w:after="80"/>
      </w:pPr>
      <w:r>
        <w:rPr>
          <w:rFonts w:ascii="Times New Roman" w:hAnsi="Times New Roman"/>
          <w:b/>
          <w:i w:val="0"/>
          <w:sz w:val="26"/>
        </w:rPr>
        <w:t>6.1 Power Supply Unit</w:t>
      </w:r>
    </w:p>
    <w:p>
      <w:pPr>
        <w:spacing w:before="0" w:after="120" w:line="360" w:lineRule="exact"/>
        <w:jc w:val="both"/>
      </w:pPr>
      <w:r>
        <w:rPr>
          <w:rFonts w:ascii="Times New Roman" w:hAnsi="Times New Roman"/>
          <w:b w:val="0"/>
          <w:i w:val="0"/>
          <w:sz w:val="24"/>
        </w:rPr>
        <w:t>The power supply unit consists of a 3.7V 1000 mAh LiPo battery connected to a TP4056 charging module and an AMS1117-3.3V voltage regulator. The TP4056 provides safe lithium battery charging with automatic cutoff at 4.2V and undervoltage protection at 2.5V. The AMS1117 regulator provides a stable 3.3V output with dropout voltage of 1.1V, ensuring consistent operation across the battery's discharge curve. Two 100nF decoupling capacitors filter power supply noise.</w:t>
      </w:r>
    </w:p>
    <w:p>
      <w:pPr>
        <w:spacing w:before="160" w:after="80"/>
      </w:pPr>
      <w:r>
        <w:rPr>
          <w:rFonts w:ascii="Times New Roman" w:hAnsi="Times New Roman"/>
          <w:b/>
          <w:i w:val="0"/>
          <w:sz w:val="26"/>
        </w:rPr>
        <w:t>6.2 ESP32 Control Unit</w:t>
      </w:r>
    </w:p>
    <w:p>
      <w:pPr>
        <w:spacing w:before="0" w:after="120" w:line="360" w:lineRule="exact"/>
        <w:jc w:val="both"/>
      </w:pPr>
      <w:r>
        <w:rPr>
          <w:rFonts w:ascii="Times New Roman" w:hAnsi="Times New Roman"/>
          <w:b w:val="0"/>
          <w:i w:val="0"/>
          <w:sz w:val="24"/>
        </w:rPr>
        <w:t>The ESP32-CAM module serves as the central control unit, executing the firmware that orchestrates all hardware interactions. The dual-core processor runs the main application loop on Core 1 while Core 0 handles Wi-Fi stack operations. The firmware manages camera frame buffer allocation, I2C bus initialization for the OLED display, I2S peripheral configuration for the microphone, GPIO interrupt handlers for button presses, and HTTP client operations for server communication.</w:t>
      </w:r>
    </w:p>
    <w:p>
      <w:pPr>
        <w:spacing w:before="160" w:after="80"/>
      </w:pPr>
      <w:r>
        <w:rPr>
          <w:rFonts w:ascii="Times New Roman" w:hAnsi="Times New Roman"/>
          <w:b/>
          <w:i w:val="0"/>
          <w:sz w:val="26"/>
        </w:rPr>
        <w:t>6.3 Sensors and Input Devices</w:t>
      </w:r>
    </w:p>
    <w:p>
      <w:pPr>
        <w:spacing w:before="0" w:after="120" w:line="360" w:lineRule="exact"/>
        <w:jc w:val="both"/>
      </w:pPr>
      <w:r>
        <w:rPr>
          <w:rFonts w:ascii="Times New Roman" w:hAnsi="Times New Roman"/>
          <w:b w:val="0"/>
          <w:i w:val="0"/>
          <w:sz w:val="24"/>
        </w:rPr>
        <w:t>The OV2640 camera module captures visual data in JPEG format. The camera interfaces with the ESP32 through an 8-bit parallel data bus with XCLK, PCLK, VSYNC, and HREF timing signals. The INMP441 microphone captures audio data through the I2S interface. Two tactile push buttons with hardware debouncing (10k pull-up resistors) provide user input.</w:t>
      </w:r>
    </w:p>
    <w:p>
      <w:pPr>
        <w:spacing w:before="160" w:after="80"/>
      </w:pPr>
      <w:r>
        <w:rPr>
          <w:rFonts w:ascii="Times New Roman" w:hAnsi="Times New Roman"/>
          <w:b/>
          <w:i w:val="0"/>
          <w:sz w:val="26"/>
        </w:rPr>
        <w:t>6.4 OLED Display</w:t>
      </w:r>
    </w:p>
    <w:p>
      <w:pPr>
        <w:spacing w:before="0" w:after="120" w:line="360" w:lineRule="exact"/>
        <w:jc w:val="both"/>
      </w:pPr>
      <w:r>
        <w:rPr>
          <w:rFonts w:ascii="Times New Roman" w:hAnsi="Times New Roman"/>
          <w:b w:val="0"/>
          <w:i w:val="0"/>
          <w:sz w:val="24"/>
        </w:rPr>
        <w:t>The SSD1306 OLED display is driven via I2C at address 0x3C. The display supports multiple font sizes and can render approximately 8 lines of text at the smallest font size. The firmware implements automatic text wrapping and scrolling for responses that exceed the display area. The self-emitting OLED technology provides high contrast and visibility in various lighting conditions.</w:t>
      </w:r>
    </w:p>
    <w:p>
      <w:pPr>
        <w:spacing w:before="160" w:after="80"/>
      </w:pPr>
      <w:r>
        <w:rPr>
          <w:rFonts w:ascii="Times New Roman" w:hAnsi="Times New Roman"/>
          <w:b/>
          <w:i w:val="0"/>
          <w:sz w:val="26"/>
        </w:rPr>
        <w:t>6.5 Flask Web Server (Smart Router)</w:t>
      </w:r>
    </w:p>
    <w:p>
      <w:pPr>
        <w:spacing w:before="0" w:after="120" w:line="360" w:lineRule="exact"/>
        <w:jc w:val="both"/>
      </w:pPr>
      <w:r>
        <w:rPr>
          <w:rFonts w:ascii="Times New Roman" w:hAnsi="Times New Roman"/>
          <w:b w:val="0"/>
          <w:i w:val="0"/>
          <w:sz w:val="24"/>
        </w:rPr>
        <w:t>The Flask web server is the intelligence hub of the system. It exposes five RESTful API endpoints and implements the Smart Routing logic. The server architecture includes:</w:t>
      </w:r>
    </w:p>
    <w:p>
      <w:pPr>
        <w:spacing w:after="60" w:line="360" w:lineRule="exact"/>
        <w:ind w:left="567" w:hanging="283"/>
        <w:jc w:val="both"/>
      </w:pPr>
      <w:r>
        <w:rPr>
          <w:rFonts w:ascii="Times New Roman" w:hAnsi="Times New Roman"/>
          <w:b w:val="0"/>
          <w:i w:val="0"/>
          <w:sz w:val="24"/>
        </w:rPr>
        <w:t>• Request Handler Layer: Receives HTTP POST requests, validates input format, and extracts Base64-encoded data.</w:t>
      </w:r>
    </w:p>
    <w:p>
      <w:pPr>
        <w:spacing w:after="60" w:line="360" w:lineRule="exact"/>
        <w:ind w:left="567" w:hanging="283"/>
        <w:jc w:val="both"/>
      </w:pPr>
      <w:r>
        <w:rPr>
          <w:rFonts w:ascii="Times New Roman" w:hAnsi="Times New Roman"/>
          <w:b w:val="0"/>
          <w:i w:val="0"/>
          <w:sz w:val="24"/>
        </w:rPr>
        <w:t>• Smart Router Layer: Determines the appropriate AI model based on the endpoint called, manages model loading/unloading, and tracks memory usage via psutil.</w:t>
      </w:r>
    </w:p>
    <w:p>
      <w:pPr>
        <w:spacing w:after="60" w:line="360" w:lineRule="exact"/>
        <w:ind w:left="567" w:hanging="283"/>
        <w:jc w:val="both"/>
      </w:pPr>
      <w:r>
        <w:rPr>
          <w:rFonts w:ascii="Times New Roman" w:hAnsi="Times New Roman"/>
          <w:b w:val="0"/>
          <w:i w:val="0"/>
          <w:sz w:val="24"/>
        </w:rPr>
        <w:t>• AI Model Layer: Contains wrapper functions for each AI model (Groq API client for cloud models, EasyOCR reader instance for OCR, Whisper model instance for speech recognition).</w:t>
      </w:r>
    </w:p>
    <w:p>
      <w:pPr>
        <w:spacing w:after="60" w:line="360" w:lineRule="exact"/>
        <w:ind w:left="567" w:hanging="283"/>
        <w:jc w:val="both"/>
      </w:pPr>
      <w:r>
        <w:rPr>
          <w:rFonts w:ascii="Times New Roman" w:hAnsi="Times New Roman"/>
          <w:b w:val="0"/>
          <w:i w:val="0"/>
          <w:sz w:val="24"/>
        </w:rPr>
        <w:t>• Response Layer: Formats AI model outputs into standardized JSON responses with status codes, response text, processing time, and memory usage statistics.</w:t>
      </w:r>
    </w:p>
    <w:p>
      <w:pPr>
        <w:spacing w:before="0" w:after="120" w:line="360" w:lineRule="exact"/>
        <w:jc w:val="both"/>
      </w:pPr>
      <w:r>
        <w:rPr>
          <w:rFonts w:ascii="Times New Roman" w:hAnsi="Times New Roman"/>
          <w:b w:val="0"/>
          <w:i w:val="0"/>
          <w:sz w:val="24"/>
        </w:rPr>
        <w:t>Block Diagram of System Architecture (Text Description):</w:t>
      </w:r>
    </w:p>
    <w:p>
      <w:pPr>
        <w:spacing w:before="0" w:after="120" w:line="360" w:lineRule="exact"/>
        <w:jc w:val="both"/>
      </w:pPr>
      <w:r>
        <w:rPr>
          <w:rFonts w:ascii="Times New Roman" w:hAnsi="Times New Roman"/>
          <w:b w:val="0"/>
          <w:i w:val="0"/>
          <w:sz w:val="24"/>
        </w:rPr>
        <w:t>[User] --&gt; [Push Button] --&gt; [ESP32-CAM] --&gt; [Wi-Fi] --&gt; [Flask Server] --&gt; [Smart Router] --&gt; [Groq Cloud API | Local EasyOCR | Local Whisper] --&gt; [JSON Response] --&gt; [ESP32-CAM] --&gt; [OLED Display / Speaker] --&gt; [User]</w:t>
      </w:r>
    </w:p>
    <w:p>
      <w:r>
        <w:br w:type="page"/>
      </w:r>
    </w:p>
    <w:p>
      <w:pPr>
        <w:spacing w:before="120" w:after="160"/>
      </w:pPr>
      <w:r>
        <w:rPr>
          <w:rFonts w:ascii="Times New Roman" w:hAnsi="Times New Roman"/>
          <w:b/>
          <w:i w:val="0"/>
          <w:sz w:val="28"/>
        </w:rPr>
        <w:t>CHAPTER 7: EXPECTED OUTCOME</w:t>
      </w:r>
    </w:p>
    <w:p>
      <w:pPr>
        <w:spacing w:before="0" w:after="120" w:line="360" w:lineRule="exact"/>
        <w:jc w:val="both"/>
      </w:pPr>
      <w:r>
        <w:rPr>
          <w:rFonts w:ascii="Times New Roman" w:hAnsi="Times New Roman"/>
          <w:b w:val="0"/>
          <w:i w:val="0"/>
          <w:sz w:val="24"/>
        </w:rPr>
        <w:t>Based on the system design, implementation, and testing conducted during the development phase, the following outcomes are expected and have been partially validated through Phase 1 testing:</w:t>
      </w:r>
    </w:p>
    <w:p>
      <w:pPr>
        <w:spacing w:before="160" w:after="80"/>
      </w:pPr>
      <w:r>
        <w:rPr>
          <w:rFonts w:ascii="Times New Roman" w:hAnsi="Times New Roman"/>
          <w:b/>
          <w:i w:val="0"/>
          <w:sz w:val="26"/>
        </w:rPr>
        <w:t>7.1 Functional Outcomes</w:t>
      </w:r>
    </w:p>
    <w:p>
      <w:pPr>
        <w:spacing w:after="60" w:line="360" w:lineRule="exact"/>
        <w:ind w:left="567" w:hanging="283"/>
        <w:jc w:val="both"/>
      </w:pPr>
      <w:r>
        <w:rPr>
          <w:rFonts w:ascii="Times New Roman" w:hAnsi="Times New Roman"/>
          <w:b w:val="0"/>
          <w:i w:val="0"/>
          <w:sz w:val="24"/>
        </w:rPr>
        <w:t>• A working smart glasses prototype that captures images through the ESP32-CAM OV2640 camera module and wirelessly transmits them to the Flask backend server for AI processing. The processed AI response is displayed on the SSD1306 OLED screen and can be spoken through the speaker.</w:t>
      </w:r>
    </w:p>
    <w:p>
      <w:pPr>
        <w:spacing w:after="60" w:line="360" w:lineRule="exact"/>
        <w:ind w:left="567" w:hanging="283"/>
        <w:jc w:val="both"/>
      </w:pPr>
      <w:r>
        <w:rPr>
          <w:rFonts w:ascii="Times New Roman" w:hAnsi="Times New Roman"/>
          <w:b w:val="0"/>
          <w:i w:val="0"/>
          <w:sz w:val="24"/>
        </w:rPr>
        <w:t>• A Flask backend with Smart Routing that correctly distributes requests between cloud AI models (Groq API - Llama 4 Scout for vision, Llama 3.3 70B for language) and local models (EasyOCR for OCR, Whisper-tiny for speech recognition).</w:t>
      </w:r>
    </w:p>
    <w:p>
      <w:pPr>
        <w:spacing w:after="60" w:line="360" w:lineRule="exact"/>
        <w:ind w:left="567" w:hanging="283"/>
        <w:jc w:val="both"/>
      </w:pPr>
      <w:r>
        <w:rPr>
          <w:rFonts w:ascii="Times New Roman" w:hAnsi="Times New Roman"/>
          <w:b w:val="0"/>
          <w:i w:val="0"/>
          <w:sz w:val="24"/>
        </w:rPr>
        <w:t>• Five fully functional AI capabilities accessible through the glasses: (1) Scene Description - the camera captures an image and the AI provides a detailed textual description, (2) Text Extraction - the OCR system reads printed text from signs, books, and labels, (3) Speech-to-Text - the microphone captures speech and transcribes it, (4) Question Answering - the user asks a question and receives an AI-generated answer, and (5) Translation - text is translated between supported languages.</w:t>
      </w:r>
    </w:p>
    <w:p>
      <w:pPr>
        <w:spacing w:before="160" w:after="80"/>
      </w:pPr>
      <w:r>
        <w:rPr>
          <w:rFonts w:ascii="Times New Roman" w:hAnsi="Times New Roman"/>
          <w:b/>
          <w:i w:val="0"/>
          <w:sz w:val="26"/>
        </w:rPr>
        <w:t>7.2 Performance Outcomes</w:t>
      </w:r>
    </w:p>
    <w:p>
      <w:pPr>
        <w:spacing w:before="0" w:after="120" w:line="360" w:lineRule="exact"/>
        <w:jc w:val="both"/>
      </w:pPr>
      <w:r>
        <w:rPr>
          <w:rFonts w:ascii="Times New Roman" w:hAnsi="Times New Roman"/>
          <w:b w:val="0"/>
          <w:i w:val="0"/>
          <w:sz w:val="24"/>
        </w:rPr>
        <w:t>The following performance metrics have been verified through testing:</w:t>
      </w:r>
    </w:p>
    <w:p>
      <w:pPr>
        <w:spacing w:after="60" w:line="360" w:lineRule="exact"/>
        <w:ind w:left="567" w:hanging="283"/>
        <w:jc w:val="both"/>
      </w:pPr>
      <w:r>
        <w:rPr>
          <w:rFonts w:ascii="Times New Roman" w:hAnsi="Times New Roman"/>
          <w:b w:val="0"/>
          <w:i w:val="0"/>
          <w:sz w:val="24"/>
        </w:rPr>
        <w:t>• Vision (Scene Description): 0.44 seconds average response time via Groq API</w:t>
      </w:r>
    </w:p>
    <w:p>
      <w:pPr>
        <w:spacing w:after="60" w:line="360" w:lineRule="exact"/>
        <w:ind w:left="567" w:hanging="283"/>
        <w:jc w:val="both"/>
      </w:pPr>
      <w:r>
        <w:rPr>
          <w:rFonts w:ascii="Times New Roman" w:hAnsi="Times New Roman"/>
          <w:b w:val="0"/>
          <w:i w:val="0"/>
          <w:sz w:val="24"/>
        </w:rPr>
        <w:t>• Question Answering: 0.54 seconds average response time via Groq API</w:t>
      </w:r>
    </w:p>
    <w:p>
      <w:pPr>
        <w:spacing w:after="60" w:line="360" w:lineRule="exact"/>
        <w:ind w:left="567" w:hanging="283"/>
        <w:jc w:val="both"/>
      </w:pPr>
      <w:r>
        <w:rPr>
          <w:rFonts w:ascii="Times New Roman" w:hAnsi="Times New Roman"/>
          <w:b w:val="0"/>
          <w:i w:val="0"/>
          <w:sz w:val="24"/>
        </w:rPr>
        <w:t>• Translation: 0.44 seconds average response time via Groq API</w:t>
      </w:r>
    </w:p>
    <w:p>
      <w:pPr>
        <w:spacing w:after="60" w:line="360" w:lineRule="exact"/>
        <w:ind w:left="567" w:hanging="283"/>
        <w:jc w:val="both"/>
      </w:pPr>
      <w:r>
        <w:rPr>
          <w:rFonts w:ascii="Times New Roman" w:hAnsi="Times New Roman"/>
          <w:b w:val="0"/>
          <w:i w:val="0"/>
          <w:sz w:val="24"/>
        </w:rPr>
        <w:t>• OCR (Text Extraction): 1.82 seconds average response time using local EasyOCR</w:t>
      </w:r>
    </w:p>
    <w:p>
      <w:pPr>
        <w:spacing w:after="60" w:line="360" w:lineRule="exact"/>
        <w:ind w:left="567" w:hanging="283"/>
        <w:jc w:val="both"/>
      </w:pPr>
      <w:r>
        <w:rPr>
          <w:rFonts w:ascii="Times New Roman" w:hAnsi="Times New Roman"/>
          <w:b w:val="0"/>
          <w:i w:val="0"/>
          <w:sz w:val="24"/>
        </w:rPr>
        <w:t>• Speech-to-Text: 0.37 seconds average response time using local Whisper-tiny</w:t>
      </w:r>
    </w:p>
    <w:p>
      <w:pPr>
        <w:spacing w:after="60" w:line="360" w:lineRule="exact"/>
        <w:ind w:left="567" w:hanging="283"/>
        <w:jc w:val="both"/>
      </w:pPr>
      <w:r>
        <w:rPr>
          <w:rFonts w:ascii="Times New Roman" w:hAnsi="Times New Roman"/>
          <w:b w:val="0"/>
          <w:i w:val="0"/>
          <w:sz w:val="24"/>
        </w:rPr>
        <w:t>• Peak Memory Usage: Under 600 MB GPU RAM (verified through memory management tests)</w:t>
      </w:r>
    </w:p>
    <w:p>
      <w:pPr>
        <w:spacing w:after="60" w:line="360" w:lineRule="exact"/>
        <w:ind w:left="567" w:hanging="283"/>
        <w:jc w:val="both"/>
      </w:pPr>
      <w:r>
        <w:rPr>
          <w:rFonts w:ascii="Times New Roman" w:hAnsi="Times New Roman"/>
          <w:b w:val="0"/>
          <w:i w:val="0"/>
          <w:sz w:val="24"/>
        </w:rPr>
        <w:t>• API Availability: 14,400 free requests per day through Groq free tier</w:t>
      </w:r>
    </w:p>
    <w:p>
      <w:pPr>
        <w:spacing w:before="160" w:after="80"/>
      </w:pPr>
      <w:r>
        <w:rPr>
          <w:rFonts w:ascii="Times New Roman" w:hAnsi="Times New Roman"/>
          <w:b/>
          <w:i w:val="0"/>
          <w:sz w:val="26"/>
        </w:rPr>
        <w:t>7.3 Cost Outcome</w:t>
      </w:r>
    </w:p>
    <w:p>
      <w:pPr>
        <w:spacing w:before="0" w:after="120" w:line="360" w:lineRule="exact"/>
        <w:jc w:val="both"/>
      </w:pPr>
      <w:r>
        <w:rPr>
          <w:rFonts w:ascii="Times New Roman" w:hAnsi="Times New Roman"/>
          <w:b w:val="0"/>
          <w:i w:val="0"/>
          <w:sz w:val="24"/>
        </w:rPr>
        <w:t>The total hardware cost of the prototype is Rs.1,407 (approximately USD 17), which is approximately 60 times cheaper than Google Glass and 18 times cheaper than Meta Ray-Ban Smart Glasses. The operational cost is zero since the system uses the Groq free tier for cloud AI processing and open-source models for local processing.</w:t>
      </w:r>
    </w:p>
    <w:p>
      <w:r>
        <w:br w:type="page"/>
      </w:r>
    </w:p>
    <w:p>
      <w:pPr>
        <w:spacing w:before="120" w:after="160"/>
      </w:pPr>
      <w:r>
        <w:rPr>
          <w:rFonts w:ascii="Times New Roman" w:hAnsi="Times New Roman"/>
          <w:b/>
          <w:i w:val="0"/>
          <w:sz w:val="28"/>
        </w:rPr>
        <w:t>CHAPTER 8: ADVANTAGES AND FUTURE SCOPE</w:t>
      </w:r>
    </w:p>
    <w:p>
      <w:pPr>
        <w:spacing w:before="160" w:after="80"/>
      </w:pPr>
      <w:r>
        <w:rPr>
          <w:rFonts w:ascii="Times New Roman" w:hAnsi="Times New Roman"/>
          <w:b/>
          <w:i w:val="0"/>
          <w:sz w:val="26"/>
        </w:rPr>
        <w:t>8.1 Advantages</w:t>
      </w:r>
    </w:p>
    <w:p>
      <w:pPr>
        <w:spacing w:after="60" w:line="360" w:lineRule="exact"/>
        <w:ind w:left="567" w:hanging="283"/>
        <w:jc w:val="both"/>
      </w:pPr>
      <w:r>
        <w:rPr>
          <w:rFonts w:ascii="Times New Roman" w:hAnsi="Times New Roman"/>
          <w:b w:val="0"/>
          <w:i w:val="0"/>
          <w:sz w:val="24"/>
        </w:rPr>
        <w:t>• Extremely Low Cost: The entire hardware prototype costs under Rs.1,500, making it accessible to users in developing countries and low-income communities.</w:t>
      </w:r>
    </w:p>
    <w:p>
      <w:pPr>
        <w:spacing w:after="60" w:line="360" w:lineRule="exact"/>
        <w:ind w:left="567" w:hanging="283"/>
        <w:jc w:val="both"/>
      </w:pPr>
      <w:r>
        <w:rPr>
          <w:rFonts w:ascii="Times New Roman" w:hAnsi="Times New Roman"/>
          <w:b w:val="0"/>
          <w:i w:val="0"/>
          <w:sz w:val="24"/>
        </w:rPr>
        <w:t>• Zero Operational Cost: By utilizing the Groq free-tier API (14,400 daily requests) and open-source local models, the system incurs no recurring subscription or cloud computing charges.</w:t>
      </w:r>
    </w:p>
    <w:p>
      <w:pPr>
        <w:spacing w:after="60" w:line="360" w:lineRule="exact"/>
        <w:ind w:left="567" w:hanging="283"/>
        <w:jc w:val="both"/>
      </w:pPr>
      <w:r>
        <w:rPr>
          <w:rFonts w:ascii="Times New Roman" w:hAnsi="Times New Roman"/>
          <w:b w:val="0"/>
          <w:i w:val="0"/>
          <w:sz w:val="24"/>
        </w:rPr>
        <w:t>• Memory Efficient: The Smart Routing architecture keeps peak GPU memory usage under 600 MB, enabling deployment on entry-level consumer hardware such as laptops with NVIDIA GTX 1650 or RTX 3050 GPUs.</w:t>
      </w:r>
    </w:p>
    <w:p>
      <w:pPr>
        <w:spacing w:after="60" w:line="360" w:lineRule="exact"/>
        <w:ind w:left="567" w:hanging="283"/>
        <w:jc w:val="both"/>
      </w:pPr>
      <w:r>
        <w:rPr>
          <w:rFonts w:ascii="Times New Roman" w:hAnsi="Times New Roman"/>
          <w:b w:val="0"/>
          <w:i w:val="0"/>
          <w:sz w:val="24"/>
        </w:rPr>
        <w:t>• Multi-Modal AI Capabilities: The system integrates computer vision, natural language processing, optical character recognition, and speech recognition in a single wearable device.</w:t>
      </w:r>
    </w:p>
    <w:p>
      <w:pPr>
        <w:spacing w:after="60" w:line="360" w:lineRule="exact"/>
        <w:ind w:left="567" w:hanging="283"/>
        <w:jc w:val="both"/>
      </w:pPr>
      <w:r>
        <w:rPr>
          <w:rFonts w:ascii="Times New Roman" w:hAnsi="Times New Roman"/>
          <w:b w:val="0"/>
          <w:i w:val="0"/>
          <w:sz w:val="24"/>
        </w:rPr>
        <w:t>• Fast Response Times: All AI tasks complete within 2 seconds, providing near-real-time assistance to the user.</w:t>
      </w:r>
    </w:p>
    <w:p>
      <w:pPr>
        <w:spacing w:after="60" w:line="360" w:lineRule="exact"/>
        <w:ind w:left="567" w:hanging="283"/>
        <w:jc w:val="both"/>
      </w:pPr>
      <w:r>
        <w:rPr>
          <w:rFonts w:ascii="Times New Roman" w:hAnsi="Times New Roman"/>
          <w:b w:val="0"/>
          <w:i w:val="0"/>
          <w:sz w:val="24"/>
        </w:rPr>
        <w:t>• Scalable Architecture: The Flask backend can serve multiple smart glasses clients simultaneously, and the cloud-local workload distribution can be adjusted based on network availability.</w:t>
      </w:r>
    </w:p>
    <w:p>
      <w:pPr>
        <w:spacing w:after="60" w:line="360" w:lineRule="exact"/>
        <w:ind w:left="567" w:hanging="283"/>
        <w:jc w:val="both"/>
      </w:pPr>
      <w:r>
        <w:rPr>
          <w:rFonts w:ascii="Times New Roman" w:hAnsi="Times New Roman"/>
          <w:b w:val="0"/>
          <w:i w:val="0"/>
          <w:sz w:val="24"/>
        </w:rPr>
        <w:t>• Open Source Stack: The entire software stack uses open-source technologies (Python, Flask, EasyOCR, Whisper, PyTorch), eliminating vendor lock-in and enabling community contributions.</w:t>
      </w:r>
    </w:p>
    <w:p>
      <w:pPr>
        <w:spacing w:after="60" w:line="360" w:lineRule="exact"/>
        <w:ind w:left="567" w:hanging="283"/>
        <w:jc w:val="both"/>
      </w:pPr>
      <w:r>
        <w:rPr>
          <w:rFonts w:ascii="Times New Roman" w:hAnsi="Times New Roman"/>
          <w:b w:val="0"/>
          <w:i w:val="0"/>
          <w:sz w:val="24"/>
        </w:rPr>
        <w:t>• Dual Output Modes: AI responses are delivered through both visual (OLED display) and auditory (speaker with TTS) channels, accommodating users with varying degrees of visual impairment.</w:t>
      </w:r>
    </w:p>
    <w:p>
      <w:pPr>
        <w:spacing w:before="160" w:after="80"/>
      </w:pPr>
      <w:r>
        <w:rPr>
          <w:rFonts w:ascii="Times New Roman" w:hAnsi="Times New Roman"/>
          <w:b/>
          <w:i w:val="0"/>
          <w:sz w:val="26"/>
        </w:rPr>
        <w:t>8.2 Future Scope</w:t>
      </w:r>
    </w:p>
    <w:p>
      <w:pPr>
        <w:spacing w:after="60" w:line="360" w:lineRule="exact"/>
        <w:ind w:left="567" w:hanging="283"/>
        <w:jc w:val="both"/>
      </w:pPr>
      <w:r>
        <w:rPr>
          <w:rFonts w:ascii="Times New Roman" w:hAnsi="Times New Roman"/>
          <w:b w:val="0"/>
          <w:i w:val="0"/>
          <w:sz w:val="24"/>
        </w:rPr>
        <w:t>• Real-Time Object Detection: Integration of lightweight object detection models such as YOLOv8-nano for continuous real-time object identification and obstacle warning.</w:t>
      </w:r>
    </w:p>
    <w:p>
      <w:pPr>
        <w:spacing w:after="60" w:line="360" w:lineRule="exact"/>
        <w:ind w:left="567" w:hanging="283"/>
        <w:jc w:val="both"/>
      </w:pPr>
      <w:r>
        <w:rPr>
          <w:rFonts w:ascii="Times New Roman" w:hAnsi="Times New Roman"/>
          <w:b w:val="0"/>
          <w:i w:val="0"/>
          <w:sz w:val="24"/>
        </w:rPr>
        <w:t>• GPS Navigation: Adding a GPS module (NEO-6M) and integrating with mapping APIs to provide turn-by-turn navigation assistance for visually impaired users.</w:t>
      </w:r>
    </w:p>
    <w:p>
      <w:pPr>
        <w:spacing w:after="60" w:line="360" w:lineRule="exact"/>
        <w:ind w:left="567" w:hanging="283"/>
        <w:jc w:val="both"/>
      </w:pPr>
      <w:r>
        <w:rPr>
          <w:rFonts w:ascii="Times New Roman" w:hAnsi="Times New Roman"/>
          <w:b w:val="0"/>
          <w:i w:val="0"/>
          <w:sz w:val="24"/>
        </w:rPr>
        <w:t>• Multi-Language Voice Commands: Extending Whisper integration to support voice commands in regional Indian languages including Kannada, Hindi, and Tamil.</w:t>
      </w:r>
    </w:p>
    <w:p>
      <w:pPr>
        <w:spacing w:after="60" w:line="360" w:lineRule="exact"/>
        <w:ind w:left="567" w:hanging="283"/>
        <w:jc w:val="both"/>
      </w:pPr>
      <w:r>
        <w:rPr>
          <w:rFonts w:ascii="Times New Roman" w:hAnsi="Times New Roman"/>
          <w:b w:val="0"/>
          <w:i w:val="0"/>
          <w:sz w:val="24"/>
        </w:rPr>
        <w:t>• Custom PCB Design: Replacing the breadboard prototype with a custom-designed PCB to reduce size, weight, and improve reliability for daily use.</w:t>
      </w:r>
    </w:p>
    <w:p>
      <w:pPr>
        <w:spacing w:after="60" w:line="360" w:lineRule="exact"/>
        <w:ind w:left="567" w:hanging="283"/>
        <w:jc w:val="both"/>
      </w:pPr>
      <w:r>
        <w:rPr>
          <w:rFonts w:ascii="Times New Roman" w:hAnsi="Times New Roman"/>
          <w:b w:val="0"/>
          <w:i w:val="0"/>
          <w:sz w:val="24"/>
        </w:rPr>
        <w:t>• Mobile App Integration: Developing a companion Android/iOS application that provides remote configuration, usage analytics, and caregiver alerts.</w:t>
      </w:r>
    </w:p>
    <w:p>
      <w:pPr>
        <w:spacing w:after="60" w:line="360" w:lineRule="exact"/>
        <w:ind w:left="567" w:hanging="283"/>
        <w:jc w:val="both"/>
      </w:pPr>
      <w:r>
        <w:rPr>
          <w:rFonts w:ascii="Times New Roman" w:hAnsi="Times New Roman"/>
          <w:b w:val="0"/>
          <w:i w:val="0"/>
          <w:sz w:val="24"/>
        </w:rPr>
        <w:t>• Battery Optimization: Implementing deep sleep modes and wake-on-button interrupt to extend battery life to 8-10 hours.</w:t>
      </w:r>
    </w:p>
    <w:p>
      <w:pPr>
        <w:spacing w:after="60" w:line="360" w:lineRule="exact"/>
        <w:ind w:left="567" w:hanging="283"/>
        <w:jc w:val="both"/>
      </w:pPr>
      <w:r>
        <w:rPr>
          <w:rFonts w:ascii="Times New Roman" w:hAnsi="Times New Roman"/>
          <w:b w:val="0"/>
          <w:i w:val="0"/>
          <w:sz w:val="24"/>
        </w:rPr>
        <w:t>• Edge AI Processing: Porting lightweight models to run directly on the ESP32-S3 (with PSRAM) to enable basic offline functionality without server connectivity.</w:t>
      </w:r>
    </w:p>
    <w:p>
      <w:r>
        <w:br w:type="page"/>
      </w:r>
    </w:p>
    <w:p>
      <w:pPr>
        <w:spacing w:before="120" w:after="160"/>
      </w:pPr>
      <w:r>
        <w:rPr>
          <w:rFonts w:ascii="Times New Roman" w:hAnsi="Times New Roman"/>
          <w:b/>
          <w:i w:val="0"/>
          <w:sz w:val="28"/>
        </w:rPr>
        <w:t>CHAPTER 9: CONCLUSION</w:t>
      </w:r>
    </w:p>
    <w:p>
      <w:pPr>
        <w:spacing w:before="0" w:after="120" w:line="360" w:lineRule="exact"/>
        <w:jc w:val="both"/>
      </w:pPr>
      <w:r>
        <w:rPr>
          <w:rFonts w:ascii="Times New Roman" w:hAnsi="Times New Roman"/>
          <w:b w:val="0"/>
          <w:i w:val="0"/>
          <w:sz w:val="24"/>
        </w:rPr>
        <w:t>This project successfully demonstrates that advanced AI capabilities including image understanding, text extraction, speech recognition, and question answering can be delivered through an affordable wearable device costing under Rs.1,500. The AI-powered smart glasses system built using the ESP32-CAM microcontroller provides a practical and cost-effective assistive technology solution for visually impaired individuals.</w:t>
      </w:r>
    </w:p>
    <w:p>
      <w:pPr>
        <w:spacing w:before="0" w:after="120" w:line="360" w:lineRule="exact"/>
        <w:jc w:val="both"/>
      </w:pPr>
      <w:r>
        <w:rPr>
          <w:rFonts w:ascii="Times New Roman" w:hAnsi="Times New Roman"/>
          <w:b w:val="0"/>
          <w:i w:val="0"/>
          <w:sz w:val="24"/>
        </w:rPr>
        <w:t>The hybrid cloud-local architecture implemented through the Flask Smart Router represents the key technical contribution of this project. By offloading computationally intensive vision and language tasks to the Groq free-tier cloud API (Llama 4 Scout 17B for image description, Llama 3.3 70B for question answering and translation) while processing lightweight OCR and speech recognition tasks locally (EasyOCR, Whisper-tiny), the system achieves a practical balance between performance, cost, and resource utilization.</w:t>
      </w:r>
    </w:p>
    <w:p>
      <w:pPr>
        <w:spacing w:before="0" w:after="120" w:line="360" w:lineRule="exact"/>
        <w:jc w:val="both"/>
      </w:pPr>
      <w:r>
        <w:rPr>
          <w:rFonts w:ascii="Times New Roman" w:hAnsi="Times New Roman"/>
          <w:b w:val="0"/>
          <w:i w:val="0"/>
          <w:sz w:val="24"/>
        </w:rPr>
        <w:t>The Smart Routing memory management strategy ensures that only one local AI model occupies GPU memory at any given time, with explicit model unloading after each request. This approach maintains peak RAM usage at approximately 600 MB, making the system compatible with entry-level NVIDIA GPUs such as the GTX 1650 and RTX 3050. Without this optimization, loading all four AI models simultaneously would require over 12 GB of VRAM, rendering the system impractical for consumer hardware.</w:t>
      </w:r>
    </w:p>
    <w:p>
      <w:pPr>
        <w:spacing w:before="0" w:after="120" w:line="360" w:lineRule="exact"/>
        <w:jc w:val="both"/>
      </w:pPr>
      <w:r>
        <w:rPr>
          <w:rFonts w:ascii="Times New Roman" w:hAnsi="Times New Roman"/>
          <w:b w:val="0"/>
          <w:i w:val="0"/>
          <w:sz w:val="24"/>
        </w:rPr>
        <w:t>Comprehensive testing validated the system across three tiers: all 5 AI model tests passed confirming correct functionality, all 3 memory management tests passed confirming efficient resource utilization, and all 5 Flask endpoint tests passed confirming reliable API behavior. The system achieves response times under 2 seconds for all AI tasks, with cloud-based tasks completing in 0.4-0.6 seconds and local tasks completing in 0.4-1.8 seconds.</w:t>
      </w:r>
    </w:p>
    <w:p>
      <w:pPr>
        <w:spacing w:before="0" w:after="120" w:line="360" w:lineRule="exact"/>
        <w:jc w:val="both"/>
      </w:pPr>
      <w:r>
        <w:rPr>
          <w:rFonts w:ascii="Times New Roman" w:hAnsi="Times New Roman"/>
          <w:b w:val="0"/>
          <w:i w:val="0"/>
          <w:sz w:val="24"/>
        </w:rPr>
        <w:t>The project proves that the combination of affordable IoT hardware, free-tier cloud AI services, and intelligent software architecture can democratize access to AI-powered assistive technology. The total prototype cost of Rs.1,407 represents a reduction of over 98% compared to commercial alternatives, making this technology accessible to users in developing countries and underserved communities.</w:t>
      </w:r>
    </w:p>
    <w:p>
      <w:r>
        <w:br w:type="page"/>
      </w:r>
    </w:p>
    <w:p>
      <w:pPr>
        <w:spacing w:before="120" w:after="160"/>
      </w:pPr>
      <w:r>
        <w:rPr>
          <w:rFonts w:ascii="Times New Roman" w:hAnsi="Times New Roman"/>
          <w:b/>
          <w:i w:val="0"/>
          <w:sz w:val="28"/>
        </w:rPr>
        <w:t>CHAPTER 10: REFERENCES</w:t>
      </w:r>
    </w:p>
    <w:p>
      <w:pPr>
        <w:spacing w:after="80" w:line="320" w:lineRule="exact"/>
        <w:ind w:left="567" w:hanging="567"/>
        <w:jc w:val="both"/>
      </w:pPr>
      <w:r>
        <w:rPr>
          <w:rFonts w:ascii="Times New Roman" w:hAnsi="Times New Roman"/>
          <w:b w:val="0"/>
          <w:i w:val="0"/>
          <w:sz w:val="22"/>
        </w:rPr>
        <w:t>[1] S. Das, S. Saxena, and N. K. Rout, "Low Cost Smart-Glass using ESP-32," in 2021 IEEE 2nd International Conference on Applied Electromagnetics, Signal Processing, &amp; Communication (AESPC), 2021.</w:t>
      </w:r>
    </w:p>
    <w:p>
      <w:pPr>
        <w:spacing w:after="80" w:line="320" w:lineRule="exact"/>
        <w:ind w:left="567" w:hanging="567"/>
        <w:jc w:val="both"/>
      </w:pPr>
      <w:r>
        <w:rPr>
          <w:rFonts w:ascii="Times New Roman" w:hAnsi="Times New Roman"/>
          <w:b w:val="0"/>
          <w:i w:val="0"/>
          <w:sz w:val="22"/>
        </w:rPr>
        <w:t>[2] S. S. V. Ramesh Babu, M. Gowtham, G. Jayakrishna, and A. L. S. S. Manasa, "AI-Powered Smart Glasses For The Blind Using OpenCV &amp; Python," in 2025 IEEE Wireless Antenna and Microwave Symposium (WAMS), 2025.</w:t>
      </w:r>
    </w:p>
    <w:p>
      <w:pPr>
        <w:spacing w:after="80" w:line="320" w:lineRule="exact"/>
        <w:ind w:left="567" w:hanging="567"/>
        <w:jc w:val="both"/>
      </w:pPr>
      <w:r>
        <w:rPr>
          <w:rFonts w:ascii="Times New Roman" w:hAnsi="Times New Roman"/>
          <w:b w:val="0"/>
          <w:i w:val="0"/>
          <w:sz w:val="22"/>
        </w:rPr>
        <w:t>[3] J. Y. Lin, C. C. Yao, C. L. Chiang, and M. C. Chen, "Smart Glasses Application System for Visually Impaired People Based on Deep Learning," in Indo-Taiwan 2nd International Conference on Computing, Analytics and Networks (Indo-Taiwan ICAN), 2020.</w:t>
      </w:r>
    </w:p>
    <w:p>
      <w:pPr>
        <w:spacing w:after="80" w:line="320" w:lineRule="exact"/>
        <w:ind w:left="567" w:hanging="567"/>
        <w:jc w:val="both"/>
      </w:pPr>
      <w:r>
        <w:rPr>
          <w:rFonts w:ascii="Times New Roman" w:hAnsi="Times New Roman"/>
          <w:b w:val="0"/>
          <w:i w:val="0"/>
          <w:sz w:val="22"/>
        </w:rPr>
        <w:t>[4] A. Radford, J. W. Kim, T. Xu, G. Brockman, C. McLeavey, and I. Sutskever, "Robust Speech Recognition via Large-Scale Weak Supervision," in Proceedings of the 40th International Conference on Machine Learning (ICML), 2023.</w:t>
      </w:r>
    </w:p>
    <w:p>
      <w:pPr>
        <w:spacing w:after="80" w:line="320" w:lineRule="exact"/>
        <w:ind w:left="567" w:hanging="567"/>
        <w:jc w:val="both"/>
      </w:pPr>
      <w:r>
        <w:rPr>
          <w:rFonts w:ascii="Times New Roman" w:hAnsi="Times New Roman"/>
          <w:b w:val="0"/>
          <w:i w:val="0"/>
          <w:sz w:val="22"/>
        </w:rPr>
        <w:t>[5] H. Touvron, L. Martin, K. Stone, et al., "Llama 2: Open Foundation and Fine-Tuned Chat Models," Meta AI Research, 2023.</w:t>
      </w:r>
    </w:p>
    <w:p>
      <w:pPr>
        <w:spacing w:after="80" w:line="320" w:lineRule="exact"/>
        <w:ind w:left="567" w:hanging="567"/>
        <w:jc w:val="both"/>
      </w:pPr>
      <w:r>
        <w:rPr>
          <w:rFonts w:ascii="Times New Roman" w:hAnsi="Times New Roman"/>
          <w:b w:val="0"/>
          <w:i w:val="0"/>
          <w:sz w:val="22"/>
        </w:rPr>
        <w:t>[6] JaidedAI, "EasyOCR: Ready-to-Use OCR with 80+ Supported Languages," GitHub, 2020. Available: https://github.com/JaidedAI/EasyOCR</w:t>
      </w:r>
    </w:p>
    <w:p>
      <w:pPr>
        <w:spacing w:after="80" w:line="320" w:lineRule="exact"/>
        <w:ind w:left="567" w:hanging="567"/>
        <w:jc w:val="both"/>
      </w:pPr>
      <w:r>
        <w:rPr>
          <w:rFonts w:ascii="Times New Roman" w:hAnsi="Times New Roman"/>
          <w:b w:val="0"/>
          <w:i w:val="0"/>
          <w:sz w:val="22"/>
        </w:rPr>
        <w:t>[7] N. Gospodinov and G. Krastev, "Object detection with smart glasses," in 2022 30th Telecommunications Forum (TELFOR), Belgrade, Serbia, Nov. 2022.</w:t>
      </w:r>
    </w:p>
    <w:p>
      <w:pPr>
        <w:spacing w:after="80" w:line="320" w:lineRule="exact"/>
        <w:ind w:left="567" w:hanging="567"/>
        <w:jc w:val="both"/>
      </w:pPr>
      <w:r>
        <w:rPr>
          <w:rFonts w:ascii="Times New Roman" w:hAnsi="Times New Roman"/>
          <w:b w:val="0"/>
          <w:i w:val="0"/>
          <w:sz w:val="22"/>
        </w:rPr>
        <w:t>[8] P. Sharma, M. Sadasivan, A. S. Babu, and K. T. A. Robert, "Smart Glasses for the Blind: A Real-Time AI-Driven Wearable System for Autonomous Navigation," in 2025 International Conference on Computing and Communications (COMPUTINGCON), Pune, India, Sep. 2025.</w:t>
      </w:r>
    </w:p>
    <w:p>
      <w:pPr>
        <w:spacing w:after="80" w:line="320" w:lineRule="exact"/>
        <w:ind w:left="567" w:hanging="567"/>
        <w:jc w:val="both"/>
      </w:pPr>
      <w:r>
        <w:rPr>
          <w:rFonts w:ascii="Times New Roman" w:hAnsi="Times New Roman"/>
          <w:b w:val="0"/>
          <w:i w:val="0"/>
          <w:sz w:val="22"/>
        </w:rPr>
        <w:t>[9] U. R, H. P.S., R. N.G., and N. A, "Third Eye - A Smart Wearable Glass With Deep Learning Technology Powered With Artificial Intelligence for Visually Impaired People," in 2023 IEEE International Students' Conference on Electrical, Electronics and Computer Science (SCEECS), 2023.</w:t>
      </w:r>
    </w:p>
    <w:p>
      <w:pPr>
        <w:spacing w:after="80" w:line="320" w:lineRule="exact"/>
        <w:ind w:left="567" w:hanging="567"/>
        <w:jc w:val="both"/>
      </w:pPr>
      <w:r>
        <w:rPr>
          <w:rFonts w:ascii="Times New Roman" w:hAnsi="Times New Roman"/>
          <w:b w:val="0"/>
          <w:i w:val="0"/>
          <w:sz w:val="22"/>
        </w:rPr>
        <w:t>[10] J. Chen and X. Ran, "Deep Learning with Edge Computing: A Review," in Proceedings of the IEEE, vol. 107, no. 8, pp. 1655-1674, 2019.</w:t>
      </w:r>
    </w:p>
    <w:p>
      <w:pPr>
        <w:spacing w:after="80" w:line="320" w:lineRule="exact"/>
        <w:ind w:left="567" w:hanging="567"/>
        <w:jc w:val="both"/>
      </w:pPr>
      <w:r>
        <w:rPr>
          <w:rFonts w:ascii="Times New Roman" w:hAnsi="Times New Roman"/>
          <w:b w:val="0"/>
          <w:i w:val="0"/>
          <w:sz w:val="22"/>
        </w:rPr>
        <w:t>[11] Espressif Systems, "ESP32-CAM Module Datasheet," 2020. Available: https://www.espressif.com</w:t>
      </w:r>
    </w:p>
    <w:p>
      <w:pPr>
        <w:spacing w:after="80" w:line="320" w:lineRule="exact"/>
        <w:ind w:left="567" w:hanging="567"/>
        <w:jc w:val="both"/>
      </w:pPr>
      <w:r>
        <w:rPr>
          <w:rFonts w:ascii="Times New Roman" w:hAnsi="Times New Roman"/>
          <w:b w:val="0"/>
          <w:i w:val="0"/>
          <w:sz w:val="22"/>
        </w:rPr>
        <w:t>[12] Groq Inc., "Groq API Documentation," 2024. Available: https://console.groq.com/docs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