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7808D" w14:textId="77777777" w:rsidR="00000000" w:rsidRPr="00A01E0B" w:rsidRDefault="00000000" w:rsidP="00A01E0B">
      <w:pPr>
        <w:pStyle w:val="PlainText"/>
        <w:rPr>
          <w:rFonts w:ascii="Courier New" w:hAnsi="Courier New" w:cs="Courier New"/>
        </w:rPr>
      </w:pPr>
    </w:p>
    <w:p w14:paraId="340B840E" w14:textId="4A1E7DDE" w:rsidR="00000000" w:rsidRPr="00057860" w:rsidRDefault="009E7D75" w:rsidP="00057860">
      <w:pPr>
        <w:pStyle w:val="PlainText"/>
        <w:spacing w:line="276" w:lineRule="auto"/>
        <w:ind w:right="3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860">
        <w:rPr>
          <w:rFonts w:ascii="Times New Roman" w:hAnsi="Times New Roman" w:cs="Times New Roman"/>
          <w:b/>
          <w:bCs/>
          <w:sz w:val="28"/>
          <w:szCs w:val="28"/>
        </w:rPr>
        <w:t>HARDWARE DESCRIPTION</w:t>
      </w:r>
    </w:p>
    <w:p w14:paraId="38D5D70A" w14:textId="77777777" w:rsidR="00000000" w:rsidRPr="00057860" w:rsidRDefault="00000000" w:rsidP="00057860">
      <w:pPr>
        <w:pStyle w:val="PlainText"/>
        <w:spacing w:line="276" w:lineRule="auto"/>
        <w:ind w:right="306"/>
        <w:jc w:val="both"/>
        <w:rPr>
          <w:rFonts w:ascii="Times New Roman" w:hAnsi="Times New Roman" w:cs="Times New Roman"/>
          <w:sz w:val="22"/>
          <w:szCs w:val="22"/>
        </w:rPr>
      </w:pPr>
    </w:p>
    <w:p w14:paraId="7EA77F2F" w14:textId="2CAFAFCD" w:rsidR="00000000" w:rsidRPr="00057860" w:rsidRDefault="00000000" w:rsidP="00057860">
      <w:pPr>
        <w:pStyle w:val="PlainText"/>
        <w:spacing w:line="276" w:lineRule="auto"/>
        <w:ind w:right="30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57860">
        <w:rPr>
          <w:rFonts w:ascii="Times New Roman" w:hAnsi="Times New Roman" w:cs="Times New Roman"/>
          <w:b/>
          <w:bCs/>
          <w:sz w:val="22"/>
          <w:szCs w:val="22"/>
        </w:rPr>
        <w:t>1. ESP8266 Overview</w:t>
      </w:r>
    </w:p>
    <w:p w14:paraId="7AC72522" w14:textId="77777777" w:rsidR="00000000" w:rsidRPr="00057860" w:rsidRDefault="00000000" w:rsidP="00057860">
      <w:pPr>
        <w:pStyle w:val="PlainText"/>
        <w:spacing w:line="276" w:lineRule="auto"/>
        <w:ind w:right="306"/>
        <w:jc w:val="both"/>
        <w:rPr>
          <w:rFonts w:ascii="Times New Roman" w:hAnsi="Times New Roman" w:cs="Times New Roman"/>
          <w:sz w:val="22"/>
          <w:szCs w:val="22"/>
        </w:rPr>
      </w:pPr>
    </w:p>
    <w:p w14:paraId="44E87B51" w14:textId="77777777" w:rsidR="00000000" w:rsidRPr="00057860" w:rsidRDefault="00000000" w:rsidP="00057860">
      <w:pPr>
        <w:pStyle w:val="PlainText"/>
        <w:spacing w:line="276" w:lineRule="auto"/>
        <w:ind w:right="306" w:firstLine="426"/>
        <w:jc w:val="both"/>
        <w:rPr>
          <w:rFonts w:ascii="Times New Roman" w:hAnsi="Times New Roman" w:cs="Times New Roman"/>
          <w:sz w:val="22"/>
          <w:szCs w:val="22"/>
        </w:rPr>
      </w:pPr>
      <w:r w:rsidRPr="00057860">
        <w:rPr>
          <w:rFonts w:ascii="Times New Roman" w:hAnsi="Times New Roman" w:cs="Times New Roman"/>
          <w:sz w:val="22"/>
          <w:szCs w:val="22"/>
        </w:rPr>
        <w:t>The ESP8266 is a low-cost Wi-Fi module used for enabling wireless communication in IoT systems. It integrates a microcontroller with Wi-Fi, supporting TCP/IP, HTTP, MQTT, and more. It can operate in client and access point modes, suitable for remote monitoring and automation.</w:t>
      </w:r>
    </w:p>
    <w:p w14:paraId="25CFB6E8" w14:textId="77777777" w:rsidR="00000000" w:rsidRPr="00057860" w:rsidRDefault="00000000" w:rsidP="00057860">
      <w:pPr>
        <w:pStyle w:val="PlainText"/>
        <w:spacing w:line="276" w:lineRule="auto"/>
        <w:ind w:right="306"/>
        <w:jc w:val="both"/>
        <w:rPr>
          <w:rFonts w:ascii="Times New Roman" w:hAnsi="Times New Roman" w:cs="Times New Roman"/>
          <w:sz w:val="22"/>
          <w:szCs w:val="22"/>
        </w:rPr>
      </w:pPr>
    </w:p>
    <w:p w14:paraId="2CA8AC03" w14:textId="0ECF883D" w:rsidR="00000000" w:rsidRPr="00057860" w:rsidRDefault="00000000" w:rsidP="00057860">
      <w:pPr>
        <w:pStyle w:val="PlainText"/>
        <w:spacing w:line="276" w:lineRule="auto"/>
        <w:ind w:left="567" w:right="306" w:hanging="283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57860">
        <w:rPr>
          <w:rFonts w:ascii="Times New Roman" w:hAnsi="Times New Roman" w:cs="Times New Roman"/>
          <w:b/>
          <w:bCs/>
          <w:sz w:val="22"/>
          <w:szCs w:val="22"/>
        </w:rPr>
        <w:t>Key Features:</w:t>
      </w:r>
    </w:p>
    <w:p w14:paraId="471273B9" w14:textId="77777777" w:rsidR="009E7D75" w:rsidRPr="00057860" w:rsidRDefault="009E7D75" w:rsidP="00057860">
      <w:pPr>
        <w:pStyle w:val="PlainText"/>
        <w:spacing w:line="276" w:lineRule="auto"/>
        <w:ind w:left="567" w:right="306" w:hanging="283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DDBBEBD" w14:textId="69422846" w:rsidR="00000000" w:rsidRPr="00057860" w:rsidRDefault="00000000" w:rsidP="00057860">
      <w:pPr>
        <w:pStyle w:val="PlainText"/>
        <w:numPr>
          <w:ilvl w:val="0"/>
          <w:numId w:val="6"/>
        </w:numPr>
        <w:spacing w:line="276" w:lineRule="auto"/>
        <w:ind w:right="306"/>
        <w:jc w:val="both"/>
        <w:rPr>
          <w:rFonts w:ascii="Times New Roman" w:hAnsi="Times New Roman" w:cs="Times New Roman"/>
          <w:sz w:val="22"/>
          <w:szCs w:val="22"/>
        </w:rPr>
      </w:pPr>
      <w:r w:rsidRPr="00057860">
        <w:rPr>
          <w:rFonts w:ascii="Times New Roman" w:hAnsi="Times New Roman" w:cs="Times New Roman"/>
          <w:sz w:val="22"/>
          <w:szCs w:val="22"/>
        </w:rPr>
        <w:t>Built-in TCP/IP stack</w:t>
      </w:r>
    </w:p>
    <w:p w14:paraId="523135B8" w14:textId="5646CB04" w:rsidR="00000000" w:rsidRPr="00057860" w:rsidRDefault="00000000" w:rsidP="00057860">
      <w:pPr>
        <w:pStyle w:val="PlainText"/>
        <w:numPr>
          <w:ilvl w:val="0"/>
          <w:numId w:val="6"/>
        </w:numPr>
        <w:spacing w:line="276" w:lineRule="auto"/>
        <w:ind w:right="306"/>
        <w:jc w:val="both"/>
        <w:rPr>
          <w:rFonts w:ascii="Times New Roman" w:hAnsi="Times New Roman" w:cs="Times New Roman"/>
          <w:sz w:val="22"/>
          <w:szCs w:val="22"/>
        </w:rPr>
      </w:pPr>
      <w:r w:rsidRPr="00057860">
        <w:rPr>
          <w:rFonts w:ascii="Times New Roman" w:hAnsi="Times New Roman" w:cs="Times New Roman"/>
          <w:sz w:val="22"/>
          <w:szCs w:val="22"/>
        </w:rPr>
        <w:t>GPIO pins for sensors/actuators</w:t>
      </w:r>
    </w:p>
    <w:p w14:paraId="44E6C49C" w14:textId="74E73F07" w:rsidR="00000000" w:rsidRPr="00057860" w:rsidRDefault="00000000" w:rsidP="00057860">
      <w:pPr>
        <w:pStyle w:val="PlainText"/>
        <w:numPr>
          <w:ilvl w:val="0"/>
          <w:numId w:val="6"/>
        </w:numPr>
        <w:spacing w:line="276" w:lineRule="auto"/>
        <w:ind w:right="306"/>
        <w:jc w:val="both"/>
        <w:rPr>
          <w:rFonts w:ascii="Times New Roman" w:hAnsi="Times New Roman" w:cs="Times New Roman"/>
          <w:sz w:val="22"/>
          <w:szCs w:val="22"/>
        </w:rPr>
      </w:pPr>
      <w:r w:rsidRPr="00057860">
        <w:rPr>
          <w:rFonts w:ascii="Times New Roman" w:hAnsi="Times New Roman" w:cs="Times New Roman"/>
          <w:sz w:val="22"/>
          <w:szCs w:val="22"/>
        </w:rPr>
        <w:t>Low power consumption</w:t>
      </w:r>
    </w:p>
    <w:p w14:paraId="64117CAC" w14:textId="6669E2EE" w:rsidR="00000000" w:rsidRPr="00057860" w:rsidRDefault="00000000" w:rsidP="00057860">
      <w:pPr>
        <w:pStyle w:val="PlainText"/>
        <w:numPr>
          <w:ilvl w:val="0"/>
          <w:numId w:val="6"/>
        </w:numPr>
        <w:spacing w:line="276" w:lineRule="auto"/>
        <w:ind w:right="306"/>
        <w:jc w:val="both"/>
        <w:rPr>
          <w:rFonts w:ascii="Times New Roman" w:hAnsi="Times New Roman" w:cs="Times New Roman"/>
          <w:sz w:val="22"/>
          <w:szCs w:val="22"/>
        </w:rPr>
      </w:pPr>
      <w:r w:rsidRPr="00057860">
        <w:rPr>
          <w:rFonts w:ascii="Times New Roman" w:hAnsi="Times New Roman" w:cs="Times New Roman"/>
          <w:sz w:val="22"/>
          <w:szCs w:val="22"/>
        </w:rPr>
        <w:t>OTA firmware updates</w:t>
      </w:r>
    </w:p>
    <w:p w14:paraId="0DE8B0D3" w14:textId="0733BA2D" w:rsidR="00000000" w:rsidRPr="00057860" w:rsidRDefault="00000000" w:rsidP="00057860">
      <w:pPr>
        <w:pStyle w:val="PlainText"/>
        <w:numPr>
          <w:ilvl w:val="0"/>
          <w:numId w:val="6"/>
        </w:numPr>
        <w:spacing w:line="276" w:lineRule="auto"/>
        <w:ind w:right="306"/>
        <w:jc w:val="both"/>
        <w:rPr>
          <w:rFonts w:ascii="Times New Roman" w:hAnsi="Times New Roman" w:cs="Times New Roman"/>
          <w:sz w:val="22"/>
          <w:szCs w:val="22"/>
        </w:rPr>
      </w:pPr>
      <w:r w:rsidRPr="00057860">
        <w:rPr>
          <w:rFonts w:ascii="Times New Roman" w:hAnsi="Times New Roman" w:cs="Times New Roman"/>
          <w:sz w:val="22"/>
          <w:szCs w:val="22"/>
        </w:rPr>
        <w:t>Programmable via Arduino IDE</w:t>
      </w:r>
    </w:p>
    <w:p w14:paraId="32D43611" w14:textId="77777777" w:rsidR="00000000" w:rsidRPr="00057860" w:rsidRDefault="00000000" w:rsidP="00057860">
      <w:pPr>
        <w:pStyle w:val="PlainText"/>
        <w:spacing w:line="276" w:lineRule="auto"/>
        <w:ind w:right="306"/>
        <w:jc w:val="both"/>
        <w:rPr>
          <w:rFonts w:ascii="Times New Roman" w:hAnsi="Times New Roman" w:cs="Times New Roman"/>
          <w:sz w:val="22"/>
          <w:szCs w:val="22"/>
        </w:rPr>
      </w:pPr>
    </w:p>
    <w:p w14:paraId="122AF27C" w14:textId="0AF034DF" w:rsidR="00000000" w:rsidRPr="00057860" w:rsidRDefault="00000000" w:rsidP="00057860">
      <w:pPr>
        <w:pStyle w:val="PlainText"/>
        <w:spacing w:line="276" w:lineRule="auto"/>
        <w:ind w:right="30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57860">
        <w:rPr>
          <w:rFonts w:ascii="Times New Roman" w:hAnsi="Times New Roman" w:cs="Times New Roman"/>
          <w:b/>
          <w:bCs/>
          <w:sz w:val="22"/>
          <w:szCs w:val="22"/>
        </w:rPr>
        <w:t>2. Traffic Signal Node (ESP8266)</w:t>
      </w:r>
    </w:p>
    <w:p w14:paraId="14A53D64" w14:textId="77777777" w:rsidR="00000000" w:rsidRPr="00057860" w:rsidRDefault="00000000" w:rsidP="00057860">
      <w:pPr>
        <w:pStyle w:val="PlainText"/>
        <w:spacing w:line="276" w:lineRule="auto"/>
        <w:ind w:right="306"/>
        <w:jc w:val="both"/>
        <w:rPr>
          <w:rFonts w:ascii="Times New Roman" w:hAnsi="Times New Roman" w:cs="Times New Roman"/>
          <w:sz w:val="22"/>
          <w:szCs w:val="22"/>
        </w:rPr>
      </w:pPr>
    </w:p>
    <w:p w14:paraId="2230DD9A" w14:textId="0AFD4114" w:rsidR="00000000" w:rsidRPr="00057860" w:rsidRDefault="00000000" w:rsidP="00057860">
      <w:pPr>
        <w:pStyle w:val="PlainText"/>
        <w:spacing w:line="276" w:lineRule="auto"/>
        <w:ind w:left="284" w:right="30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57860">
        <w:rPr>
          <w:rFonts w:ascii="Times New Roman" w:hAnsi="Times New Roman" w:cs="Times New Roman"/>
          <w:b/>
          <w:bCs/>
          <w:sz w:val="22"/>
          <w:szCs w:val="22"/>
        </w:rPr>
        <w:t>Pin Configuration:</w:t>
      </w:r>
    </w:p>
    <w:p w14:paraId="37D3521A" w14:textId="77777777" w:rsidR="009E7D75" w:rsidRPr="00057860" w:rsidRDefault="009E7D75" w:rsidP="00057860">
      <w:pPr>
        <w:pStyle w:val="PlainText"/>
        <w:spacing w:line="276" w:lineRule="auto"/>
        <w:ind w:right="306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tbl>
      <w:tblPr>
        <w:tblStyle w:val="TableGrid"/>
        <w:tblW w:w="4252" w:type="dxa"/>
        <w:tblInd w:w="534" w:type="dxa"/>
        <w:tblLook w:val="04A0" w:firstRow="1" w:lastRow="0" w:firstColumn="1" w:lastColumn="0" w:noHBand="0" w:noVBand="1"/>
      </w:tblPr>
      <w:tblGrid>
        <w:gridCol w:w="2268"/>
        <w:gridCol w:w="1984"/>
      </w:tblGrid>
      <w:tr w:rsidR="009E7D75" w:rsidRPr="00057860" w14:paraId="769CD718" w14:textId="77777777" w:rsidTr="009E7D75">
        <w:tc>
          <w:tcPr>
            <w:tcW w:w="2268" w:type="dxa"/>
          </w:tcPr>
          <w:p w14:paraId="706F925A" w14:textId="69FF7D8F" w:rsidR="009E7D75" w:rsidRPr="00057860" w:rsidRDefault="009E7D75" w:rsidP="00057860">
            <w:pPr>
              <w:pStyle w:val="PlainText"/>
              <w:spacing w:line="276" w:lineRule="auto"/>
              <w:ind w:right="-111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Signal Light</w:t>
            </w:r>
          </w:p>
        </w:tc>
        <w:tc>
          <w:tcPr>
            <w:tcW w:w="1984" w:type="dxa"/>
          </w:tcPr>
          <w:p w14:paraId="034E86FA" w14:textId="753F0ED8" w:rsidR="009E7D75" w:rsidRPr="00057860" w:rsidRDefault="009E7D75" w:rsidP="00057860">
            <w:pPr>
              <w:pStyle w:val="PlainText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ESP8266 Pin</w:t>
            </w:r>
          </w:p>
        </w:tc>
      </w:tr>
      <w:tr w:rsidR="009E7D75" w:rsidRPr="00057860" w14:paraId="558D2A15" w14:textId="77777777" w:rsidTr="009E7D75">
        <w:tc>
          <w:tcPr>
            <w:tcW w:w="2268" w:type="dxa"/>
          </w:tcPr>
          <w:p w14:paraId="79F4AF59" w14:textId="4A852AE4" w:rsidR="009E7D75" w:rsidRPr="00057860" w:rsidRDefault="009E7D75" w:rsidP="00057860">
            <w:pPr>
              <w:pStyle w:val="PlainText"/>
              <w:spacing w:line="276" w:lineRule="auto"/>
              <w:ind w:left="-109" w:right="-111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TL1 Green</w:t>
            </w:r>
          </w:p>
        </w:tc>
        <w:tc>
          <w:tcPr>
            <w:tcW w:w="1984" w:type="dxa"/>
          </w:tcPr>
          <w:p w14:paraId="3AF7F560" w14:textId="660C3B55" w:rsidR="009E7D75" w:rsidRPr="00057860" w:rsidRDefault="009E7D75" w:rsidP="00057860">
            <w:pPr>
              <w:pStyle w:val="PlainText"/>
              <w:spacing w:line="276" w:lineRule="auto"/>
              <w:ind w:left="-109" w:right="3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D1</w:t>
            </w:r>
          </w:p>
        </w:tc>
      </w:tr>
      <w:tr w:rsidR="009E7D75" w:rsidRPr="00057860" w14:paraId="6BE1530C" w14:textId="77777777" w:rsidTr="009E7D75">
        <w:tc>
          <w:tcPr>
            <w:tcW w:w="2268" w:type="dxa"/>
          </w:tcPr>
          <w:p w14:paraId="2394490A" w14:textId="34F60004" w:rsidR="009E7D75" w:rsidRPr="00057860" w:rsidRDefault="009E7D75" w:rsidP="00057860">
            <w:pPr>
              <w:pStyle w:val="PlainText"/>
              <w:spacing w:line="276" w:lineRule="auto"/>
              <w:ind w:left="-109" w:right="-111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 xml:space="preserve">TL1 </w:t>
            </w: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Yellow</w:t>
            </w:r>
          </w:p>
        </w:tc>
        <w:tc>
          <w:tcPr>
            <w:tcW w:w="1984" w:type="dxa"/>
          </w:tcPr>
          <w:p w14:paraId="0AC2BD35" w14:textId="6C76AECA" w:rsidR="009E7D75" w:rsidRPr="00057860" w:rsidRDefault="009E7D75" w:rsidP="00057860">
            <w:pPr>
              <w:pStyle w:val="PlainText"/>
              <w:spacing w:line="276" w:lineRule="auto"/>
              <w:ind w:left="-109" w:right="3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D2</w:t>
            </w:r>
          </w:p>
        </w:tc>
      </w:tr>
      <w:tr w:rsidR="009E7D75" w:rsidRPr="00057860" w14:paraId="359BF685" w14:textId="77777777" w:rsidTr="009E7D75">
        <w:tc>
          <w:tcPr>
            <w:tcW w:w="2268" w:type="dxa"/>
          </w:tcPr>
          <w:p w14:paraId="3E3BE76C" w14:textId="3E60A927" w:rsidR="009E7D75" w:rsidRPr="00057860" w:rsidRDefault="009E7D75" w:rsidP="00057860">
            <w:pPr>
              <w:pStyle w:val="PlainText"/>
              <w:spacing w:line="276" w:lineRule="auto"/>
              <w:ind w:left="-109" w:right="-111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 xml:space="preserve">TL1 </w:t>
            </w: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Red</w:t>
            </w:r>
          </w:p>
        </w:tc>
        <w:tc>
          <w:tcPr>
            <w:tcW w:w="1984" w:type="dxa"/>
          </w:tcPr>
          <w:p w14:paraId="1B2A0203" w14:textId="7C54228D" w:rsidR="009E7D75" w:rsidRPr="00057860" w:rsidRDefault="009E7D75" w:rsidP="00057860">
            <w:pPr>
              <w:pStyle w:val="PlainText"/>
              <w:spacing w:line="276" w:lineRule="auto"/>
              <w:ind w:left="-109" w:right="3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D3</w:t>
            </w:r>
          </w:p>
        </w:tc>
      </w:tr>
      <w:tr w:rsidR="009E7D75" w:rsidRPr="00057860" w14:paraId="5384B1D8" w14:textId="77777777" w:rsidTr="009E7D75">
        <w:tc>
          <w:tcPr>
            <w:tcW w:w="2268" w:type="dxa"/>
          </w:tcPr>
          <w:p w14:paraId="3B4D2675" w14:textId="5AB0F9AC" w:rsidR="009E7D75" w:rsidRPr="00057860" w:rsidRDefault="009E7D75" w:rsidP="00057860">
            <w:pPr>
              <w:pStyle w:val="PlainText"/>
              <w:spacing w:line="276" w:lineRule="auto"/>
              <w:ind w:left="-109" w:right="-111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TL</w:t>
            </w: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 xml:space="preserve"> Green</w:t>
            </w:r>
          </w:p>
        </w:tc>
        <w:tc>
          <w:tcPr>
            <w:tcW w:w="1984" w:type="dxa"/>
          </w:tcPr>
          <w:p w14:paraId="19C91DB0" w14:textId="1F9201EF" w:rsidR="009E7D75" w:rsidRPr="00057860" w:rsidRDefault="009E7D75" w:rsidP="00057860">
            <w:pPr>
              <w:pStyle w:val="PlainText"/>
              <w:spacing w:line="276" w:lineRule="auto"/>
              <w:ind w:left="-109" w:right="3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D4</w:t>
            </w:r>
          </w:p>
        </w:tc>
      </w:tr>
      <w:tr w:rsidR="009E7D75" w:rsidRPr="00057860" w14:paraId="2496B3AA" w14:textId="77777777" w:rsidTr="009E7D75">
        <w:trPr>
          <w:trHeight w:val="69"/>
        </w:trPr>
        <w:tc>
          <w:tcPr>
            <w:tcW w:w="2268" w:type="dxa"/>
          </w:tcPr>
          <w:p w14:paraId="24A77B32" w14:textId="1417B6E4" w:rsidR="009E7D75" w:rsidRPr="00057860" w:rsidRDefault="009E7D75" w:rsidP="00057860">
            <w:pPr>
              <w:pStyle w:val="PlainText"/>
              <w:spacing w:line="276" w:lineRule="auto"/>
              <w:ind w:left="-109" w:right="-111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TL</w:t>
            </w: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Yellow</w:t>
            </w:r>
          </w:p>
        </w:tc>
        <w:tc>
          <w:tcPr>
            <w:tcW w:w="1984" w:type="dxa"/>
          </w:tcPr>
          <w:p w14:paraId="482DEAD4" w14:textId="022EBE78" w:rsidR="009E7D75" w:rsidRPr="00057860" w:rsidRDefault="009E7D75" w:rsidP="00057860">
            <w:pPr>
              <w:pStyle w:val="PlainText"/>
              <w:spacing w:line="276" w:lineRule="auto"/>
              <w:ind w:left="-109" w:right="3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D5</w:t>
            </w:r>
          </w:p>
        </w:tc>
      </w:tr>
      <w:tr w:rsidR="009E7D75" w:rsidRPr="00057860" w14:paraId="2DC8F824" w14:textId="77777777" w:rsidTr="009E7D75">
        <w:trPr>
          <w:trHeight w:val="69"/>
        </w:trPr>
        <w:tc>
          <w:tcPr>
            <w:tcW w:w="2268" w:type="dxa"/>
          </w:tcPr>
          <w:p w14:paraId="5DA68ADA" w14:textId="6286B3E7" w:rsidR="009E7D75" w:rsidRPr="00057860" w:rsidRDefault="009E7D75" w:rsidP="00057860">
            <w:pPr>
              <w:pStyle w:val="PlainText"/>
              <w:spacing w:line="276" w:lineRule="auto"/>
              <w:ind w:left="-109" w:right="-111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TL</w:t>
            </w: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Red</w:t>
            </w:r>
          </w:p>
        </w:tc>
        <w:tc>
          <w:tcPr>
            <w:tcW w:w="1984" w:type="dxa"/>
          </w:tcPr>
          <w:p w14:paraId="5929A5C2" w14:textId="7D22B0FA" w:rsidR="009E7D75" w:rsidRPr="00057860" w:rsidRDefault="009E7D75" w:rsidP="00057860">
            <w:pPr>
              <w:pStyle w:val="PlainText"/>
              <w:spacing w:line="276" w:lineRule="auto"/>
              <w:ind w:left="-109" w:right="37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57860">
              <w:rPr>
                <w:rFonts w:ascii="Times New Roman" w:hAnsi="Times New Roman" w:cs="Times New Roman"/>
                <w:sz w:val="22"/>
                <w:szCs w:val="22"/>
              </w:rPr>
              <w:t>D6</w:t>
            </w:r>
          </w:p>
        </w:tc>
      </w:tr>
    </w:tbl>
    <w:p w14:paraId="7EE13186" w14:textId="77777777" w:rsidR="009E7D75" w:rsidRPr="00057860" w:rsidRDefault="009E7D75" w:rsidP="00057860">
      <w:pPr>
        <w:pStyle w:val="PlainText"/>
        <w:spacing w:line="276" w:lineRule="auto"/>
        <w:ind w:right="306"/>
        <w:jc w:val="both"/>
        <w:rPr>
          <w:rFonts w:ascii="Times New Roman" w:hAnsi="Times New Roman" w:cs="Times New Roman"/>
          <w:sz w:val="22"/>
          <w:szCs w:val="22"/>
        </w:rPr>
      </w:pPr>
    </w:p>
    <w:p w14:paraId="099E01BA" w14:textId="5CB09F6E" w:rsidR="00000000" w:rsidRPr="00057860" w:rsidRDefault="00000000" w:rsidP="00057860">
      <w:pPr>
        <w:pStyle w:val="PlainText"/>
        <w:spacing w:line="276" w:lineRule="auto"/>
        <w:ind w:left="284" w:right="30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57860">
        <w:rPr>
          <w:rFonts w:ascii="Times New Roman" w:hAnsi="Times New Roman" w:cs="Times New Roman"/>
          <w:b/>
          <w:bCs/>
          <w:sz w:val="22"/>
          <w:szCs w:val="22"/>
        </w:rPr>
        <w:t>Logic:</w:t>
      </w:r>
    </w:p>
    <w:p w14:paraId="4D5DF2E1" w14:textId="77777777" w:rsidR="009E7D75" w:rsidRPr="00057860" w:rsidRDefault="009E7D75" w:rsidP="00057860">
      <w:pPr>
        <w:pStyle w:val="PlainText"/>
        <w:spacing w:line="276" w:lineRule="auto"/>
        <w:ind w:left="284" w:right="306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DB4E76F" w14:textId="05E30634" w:rsidR="00000000" w:rsidRPr="00057860" w:rsidRDefault="00000000" w:rsidP="00057860">
      <w:pPr>
        <w:pStyle w:val="PlainText"/>
        <w:numPr>
          <w:ilvl w:val="0"/>
          <w:numId w:val="9"/>
        </w:numPr>
        <w:spacing w:line="276" w:lineRule="auto"/>
        <w:ind w:left="993" w:right="306" w:hanging="426"/>
        <w:jc w:val="both"/>
        <w:rPr>
          <w:rFonts w:ascii="Times New Roman" w:hAnsi="Times New Roman" w:cs="Times New Roman"/>
          <w:sz w:val="22"/>
          <w:szCs w:val="22"/>
        </w:rPr>
      </w:pPr>
      <w:r w:rsidRPr="00057860">
        <w:rPr>
          <w:rFonts w:ascii="Times New Roman" w:hAnsi="Times New Roman" w:cs="Times New Roman"/>
          <w:sz w:val="22"/>
          <w:szCs w:val="22"/>
        </w:rPr>
        <w:t>Alternates traffic flow between TL1 and TL2.</w:t>
      </w:r>
    </w:p>
    <w:p w14:paraId="701F3CE7" w14:textId="29CE6CDA" w:rsidR="00000000" w:rsidRPr="00057860" w:rsidRDefault="00000000" w:rsidP="00057860">
      <w:pPr>
        <w:pStyle w:val="PlainText"/>
        <w:numPr>
          <w:ilvl w:val="0"/>
          <w:numId w:val="9"/>
        </w:numPr>
        <w:spacing w:line="276" w:lineRule="auto"/>
        <w:ind w:left="993" w:right="306" w:hanging="426"/>
        <w:jc w:val="both"/>
        <w:rPr>
          <w:rFonts w:ascii="Times New Roman" w:hAnsi="Times New Roman" w:cs="Times New Roman"/>
          <w:sz w:val="22"/>
          <w:szCs w:val="22"/>
        </w:rPr>
      </w:pPr>
      <w:r w:rsidRPr="00057860">
        <w:rPr>
          <w:rFonts w:ascii="Times New Roman" w:hAnsi="Times New Roman" w:cs="Times New Roman"/>
          <w:sz w:val="22"/>
          <w:szCs w:val="22"/>
        </w:rPr>
        <w:t xml:space="preserve">Sends real-time signal status to the cloud (via HTTP GET to </w:t>
      </w:r>
      <w:r w:rsidR="009E7D75" w:rsidRPr="00057860">
        <w:rPr>
          <w:rFonts w:ascii="Times New Roman" w:hAnsi="Times New Roman" w:cs="Times New Roman"/>
          <w:sz w:val="22"/>
          <w:szCs w:val="22"/>
        </w:rPr>
        <w:t>‘</w:t>
      </w:r>
      <w:r w:rsidRPr="00057860">
        <w:rPr>
          <w:rFonts w:ascii="Times New Roman" w:hAnsi="Times New Roman" w:cs="Times New Roman"/>
          <w:sz w:val="22"/>
          <w:szCs w:val="22"/>
        </w:rPr>
        <w:t>prayalabs.com</w:t>
      </w:r>
      <w:r w:rsidR="009E7D75" w:rsidRPr="00057860">
        <w:rPr>
          <w:rFonts w:ascii="Times New Roman" w:hAnsi="Times New Roman" w:cs="Times New Roman"/>
          <w:sz w:val="22"/>
          <w:szCs w:val="22"/>
        </w:rPr>
        <w:t>’</w:t>
      </w:r>
      <w:r w:rsidRPr="00057860">
        <w:rPr>
          <w:rFonts w:ascii="Times New Roman" w:hAnsi="Times New Roman" w:cs="Times New Roman"/>
          <w:sz w:val="22"/>
          <w:szCs w:val="22"/>
        </w:rPr>
        <w:t>).</w:t>
      </w:r>
    </w:p>
    <w:p w14:paraId="5E1EB5FD" w14:textId="77777777" w:rsidR="009E7D75" w:rsidRPr="00057860" w:rsidRDefault="009E7D75" w:rsidP="00057860">
      <w:pPr>
        <w:pStyle w:val="PlainText"/>
        <w:spacing w:line="276" w:lineRule="auto"/>
        <w:ind w:right="306"/>
        <w:jc w:val="both"/>
        <w:rPr>
          <w:rFonts w:ascii="Times New Roman" w:hAnsi="Times New Roman" w:cs="Times New Roman"/>
          <w:sz w:val="22"/>
          <w:szCs w:val="22"/>
        </w:rPr>
      </w:pPr>
    </w:p>
    <w:p w14:paraId="64DB44AA" w14:textId="3F993097" w:rsidR="00000000" w:rsidRPr="00057860" w:rsidRDefault="00000000" w:rsidP="00057860">
      <w:pPr>
        <w:pStyle w:val="PlainText"/>
        <w:spacing w:line="276" w:lineRule="auto"/>
        <w:ind w:right="30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57860">
        <w:rPr>
          <w:rFonts w:ascii="Times New Roman" w:hAnsi="Times New Roman" w:cs="Times New Roman"/>
          <w:b/>
          <w:bCs/>
          <w:sz w:val="22"/>
          <w:szCs w:val="22"/>
        </w:rPr>
        <w:t>3. Building Control Node (ESP8266)</w:t>
      </w:r>
    </w:p>
    <w:p w14:paraId="4AE61CE0" w14:textId="77777777" w:rsidR="00000000" w:rsidRPr="00057860" w:rsidRDefault="00000000" w:rsidP="00057860">
      <w:pPr>
        <w:pStyle w:val="PlainText"/>
        <w:spacing w:line="276" w:lineRule="auto"/>
        <w:ind w:right="306"/>
        <w:jc w:val="both"/>
        <w:rPr>
          <w:rFonts w:ascii="Times New Roman" w:hAnsi="Times New Roman" w:cs="Times New Roman"/>
          <w:sz w:val="22"/>
          <w:szCs w:val="22"/>
        </w:rPr>
      </w:pPr>
    </w:p>
    <w:p w14:paraId="78EEA586" w14:textId="26D00CDB" w:rsidR="00000000" w:rsidRPr="00057860" w:rsidRDefault="00000000" w:rsidP="00057860">
      <w:pPr>
        <w:pStyle w:val="PlainText"/>
        <w:spacing w:line="276" w:lineRule="auto"/>
        <w:ind w:left="1134" w:right="306" w:hanging="85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57860">
        <w:rPr>
          <w:rFonts w:ascii="Times New Roman" w:hAnsi="Times New Roman" w:cs="Times New Roman"/>
          <w:b/>
          <w:bCs/>
          <w:sz w:val="22"/>
          <w:szCs w:val="22"/>
        </w:rPr>
        <w:t>Component:</w:t>
      </w:r>
    </w:p>
    <w:p w14:paraId="1A5EE340" w14:textId="44DCED80" w:rsidR="00000000" w:rsidRPr="00057860" w:rsidRDefault="00000000" w:rsidP="00057860">
      <w:pPr>
        <w:pStyle w:val="PlainText"/>
        <w:numPr>
          <w:ilvl w:val="0"/>
          <w:numId w:val="2"/>
        </w:numPr>
        <w:spacing w:line="276" w:lineRule="auto"/>
        <w:ind w:left="993" w:right="306" w:hanging="426"/>
        <w:jc w:val="both"/>
        <w:rPr>
          <w:rFonts w:ascii="Times New Roman" w:hAnsi="Times New Roman" w:cs="Times New Roman"/>
          <w:sz w:val="22"/>
          <w:szCs w:val="22"/>
        </w:rPr>
      </w:pPr>
      <w:r w:rsidRPr="00057860">
        <w:rPr>
          <w:rFonts w:ascii="Times New Roman" w:hAnsi="Times New Roman" w:cs="Times New Roman"/>
          <w:sz w:val="22"/>
          <w:szCs w:val="22"/>
        </w:rPr>
        <w:t>Light (controlled via D3)</w:t>
      </w:r>
    </w:p>
    <w:p w14:paraId="4540DE59" w14:textId="77777777" w:rsidR="00000000" w:rsidRPr="00057860" w:rsidRDefault="00000000" w:rsidP="00057860">
      <w:pPr>
        <w:pStyle w:val="PlainText"/>
        <w:spacing w:line="276" w:lineRule="auto"/>
        <w:ind w:left="993" w:right="306" w:hanging="709"/>
        <w:jc w:val="both"/>
        <w:rPr>
          <w:rFonts w:ascii="Times New Roman" w:hAnsi="Times New Roman" w:cs="Times New Roman"/>
          <w:sz w:val="22"/>
          <w:szCs w:val="22"/>
        </w:rPr>
      </w:pPr>
    </w:p>
    <w:p w14:paraId="649EDCD6" w14:textId="34402DA5" w:rsidR="00000000" w:rsidRPr="00057860" w:rsidRDefault="00000000" w:rsidP="00057860">
      <w:pPr>
        <w:pStyle w:val="PlainText"/>
        <w:spacing w:line="276" w:lineRule="auto"/>
        <w:ind w:left="1134" w:right="306" w:hanging="85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57860">
        <w:rPr>
          <w:rFonts w:ascii="Times New Roman" w:hAnsi="Times New Roman" w:cs="Times New Roman"/>
          <w:b/>
          <w:bCs/>
          <w:sz w:val="22"/>
          <w:szCs w:val="22"/>
        </w:rPr>
        <w:t>Cloud Control:</w:t>
      </w:r>
    </w:p>
    <w:p w14:paraId="3D8AFC26" w14:textId="11F13AB8" w:rsidR="00000000" w:rsidRPr="00057860" w:rsidRDefault="00000000" w:rsidP="00057860">
      <w:pPr>
        <w:pStyle w:val="PlainText"/>
        <w:numPr>
          <w:ilvl w:val="0"/>
          <w:numId w:val="1"/>
        </w:numPr>
        <w:spacing w:line="276" w:lineRule="auto"/>
        <w:ind w:left="993" w:right="306" w:hanging="426"/>
        <w:jc w:val="both"/>
        <w:rPr>
          <w:rFonts w:ascii="Times New Roman" w:hAnsi="Times New Roman" w:cs="Times New Roman"/>
          <w:sz w:val="22"/>
          <w:szCs w:val="22"/>
        </w:rPr>
      </w:pPr>
      <w:r w:rsidRPr="00057860">
        <w:rPr>
          <w:rFonts w:ascii="Times New Roman" w:hAnsi="Times New Roman" w:cs="Times New Roman"/>
          <w:sz w:val="22"/>
          <w:szCs w:val="22"/>
        </w:rPr>
        <w:t xml:space="preserve">Uses </w:t>
      </w:r>
      <w:proofErr w:type="spellStart"/>
      <w:r w:rsidRPr="00057860">
        <w:rPr>
          <w:rFonts w:ascii="Times New Roman" w:hAnsi="Times New Roman" w:cs="Times New Roman"/>
          <w:sz w:val="22"/>
          <w:szCs w:val="22"/>
        </w:rPr>
        <w:t>ThingSpeak</w:t>
      </w:r>
      <w:proofErr w:type="spellEnd"/>
      <w:r w:rsidRPr="00057860">
        <w:rPr>
          <w:rFonts w:ascii="Times New Roman" w:hAnsi="Times New Roman" w:cs="Times New Roman"/>
          <w:sz w:val="22"/>
          <w:szCs w:val="22"/>
        </w:rPr>
        <w:t xml:space="preserve"> to read `led1` and `led3` fields from channel </w:t>
      </w:r>
      <w:r w:rsidR="009E7D75" w:rsidRPr="00057860">
        <w:rPr>
          <w:rFonts w:ascii="Times New Roman" w:hAnsi="Times New Roman" w:cs="Times New Roman"/>
          <w:sz w:val="22"/>
          <w:szCs w:val="22"/>
        </w:rPr>
        <w:t>‘</w:t>
      </w:r>
      <w:r w:rsidRPr="00057860">
        <w:rPr>
          <w:rFonts w:ascii="Times New Roman" w:hAnsi="Times New Roman" w:cs="Times New Roman"/>
          <w:sz w:val="22"/>
          <w:szCs w:val="22"/>
        </w:rPr>
        <w:t>2048279</w:t>
      </w:r>
      <w:r w:rsidR="009E7D75" w:rsidRPr="00057860">
        <w:rPr>
          <w:rFonts w:ascii="Times New Roman" w:hAnsi="Times New Roman" w:cs="Times New Roman"/>
          <w:sz w:val="22"/>
          <w:szCs w:val="22"/>
        </w:rPr>
        <w:t>’.</w:t>
      </w:r>
    </w:p>
    <w:p w14:paraId="17F801B1" w14:textId="77777777" w:rsidR="00293E45" w:rsidRPr="00A01E0B" w:rsidRDefault="00293E45" w:rsidP="00A01E0B">
      <w:pPr>
        <w:pStyle w:val="PlainText"/>
        <w:rPr>
          <w:rFonts w:ascii="Courier New" w:hAnsi="Courier New" w:cs="Courier New"/>
        </w:rPr>
      </w:pPr>
    </w:p>
    <w:sectPr w:rsidR="00293E45" w:rsidRPr="00A01E0B" w:rsidSect="00A01E0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5858"/>
    <w:multiLevelType w:val="hybridMultilevel"/>
    <w:tmpl w:val="FCB6726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1B52EF"/>
    <w:multiLevelType w:val="hybridMultilevel"/>
    <w:tmpl w:val="B3AC6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609CE"/>
    <w:multiLevelType w:val="hybridMultilevel"/>
    <w:tmpl w:val="CDF01F6A"/>
    <w:lvl w:ilvl="0" w:tplc="B8C88A84">
      <w:start w:val="1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4B73B8"/>
    <w:multiLevelType w:val="hybridMultilevel"/>
    <w:tmpl w:val="40AA443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4A37E31"/>
    <w:multiLevelType w:val="hybridMultilevel"/>
    <w:tmpl w:val="E79CCDF2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479E49BC"/>
    <w:multiLevelType w:val="hybridMultilevel"/>
    <w:tmpl w:val="E16A4478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5095354F"/>
    <w:multiLevelType w:val="hybridMultilevel"/>
    <w:tmpl w:val="EB66312E"/>
    <w:lvl w:ilvl="0" w:tplc="C9AEAA18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77302E65"/>
    <w:multiLevelType w:val="hybridMultilevel"/>
    <w:tmpl w:val="61DEE57E"/>
    <w:lvl w:ilvl="0" w:tplc="B8C88A84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7BDB5C21"/>
    <w:multiLevelType w:val="hybridMultilevel"/>
    <w:tmpl w:val="382E9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951557">
    <w:abstractNumId w:val="8"/>
  </w:num>
  <w:num w:numId="2" w16cid:durableId="1885360540">
    <w:abstractNumId w:val="1"/>
  </w:num>
  <w:num w:numId="3" w16cid:durableId="679308596">
    <w:abstractNumId w:val="3"/>
  </w:num>
  <w:num w:numId="4" w16cid:durableId="2022581642">
    <w:abstractNumId w:val="7"/>
  </w:num>
  <w:num w:numId="5" w16cid:durableId="30998711">
    <w:abstractNumId w:val="2"/>
  </w:num>
  <w:num w:numId="6" w16cid:durableId="591625424">
    <w:abstractNumId w:val="0"/>
  </w:num>
  <w:num w:numId="7" w16cid:durableId="540287332">
    <w:abstractNumId w:val="4"/>
  </w:num>
  <w:num w:numId="8" w16cid:durableId="1089808598">
    <w:abstractNumId w:val="6"/>
  </w:num>
  <w:num w:numId="9" w16cid:durableId="594749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20"/>
    <w:rsid w:val="00057860"/>
    <w:rsid w:val="00122DC3"/>
    <w:rsid w:val="00293E45"/>
    <w:rsid w:val="009D3D08"/>
    <w:rsid w:val="009E7D75"/>
    <w:rsid w:val="00A01E0B"/>
    <w:rsid w:val="00C2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CE6A"/>
  <w15:chartTrackingRefBased/>
  <w15:docId w15:val="{0A946EEC-D3C0-4A28-BA9F-583619DB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01E0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1E0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E7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s</dc:creator>
  <cp:keywords/>
  <dc:description/>
  <cp:lastModifiedBy>Haresh s</cp:lastModifiedBy>
  <cp:revision>2</cp:revision>
  <dcterms:created xsi:type="dcterms:W3CDTF">2025-05-19T07:39:00Z</dcterms:created>
  <dcterms:modified xsi:type="dcterms:W3CDTF">2025-05-19T07:39:00Z</dcterms:modified>
</cp:coreProperties>
</file>