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0DC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ENVIRONMENTAL (E)</w:t>
      </w:r>
    </w:p>
    <w:p w14:paraId="0D885CD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Climate &amp; Emissions</w:t>
      </w:r>
    </w:p>
    <w:p w14:paraId="3CC2D60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are the company’s Scope 1, Scope 2, and Scope 3 emissions</w:t>
      </w:r>
    </w:p>
    <w:p w14:paraId="3CCE6D0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 the company set a net-zero target? By which year?</w:t>
      </w:r>
    </w:p>
    <w:p w14:paraId="5AC92CD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percentage of energy consumption comes from renewable sources?</w:t>
      </w:r>
    </w:p>
    <w:p w14:paraId="6E7C0BB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initiatives are taken to reduce carbon footprint in data centers?</w:t>
      </w:r>
    </w:p>
    <w:p w14:paraId="6AF0E72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does the company manage emissions from business travel?</w:t>
      </w:r>
    </w:p>
    <w:p w14:paraId="2A1902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Energy &amp; Efficiency</w:t>
      </w:r>
    </w:p>
    <w:p w14:paraId="77154AE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energy efficiency measures are implemented in offices and campuses?</w:t>
      </w:r>
    </w:p>
    <w:p w14:paraId="20B5BA9B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Does the company use green buildings (LEED-certified)?</w:t>
      </w:r>
    </w:p>
    <w:p w14:paraId="7176A50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total electri</w:t>
      </w:r>
      <w:bookmarkStart w:id="0" w:name="_GoBack"/>
      <w:bookmarkEnd w:id="0"/>
      <w:r>
        <w:rPr>
          <w:rFonts w:hint="default" w:ascii="Times New Roman" w:hAnsi="Times New Roman" w:cs="Times New Roman"/>
        </w:rPr>
        <w:t>city consumption for the reporting year?</w:t>
      </w:r>
    </w:p>
    <w:p w14:paraId="4F7ACD4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does the company optimize server and cloud energy usage?</w:t>
      </w:r>
    </w:p>
    <w:p w14:paraId="631D75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Water &amp; Waste</w:t>
      </w:r>
    </w:p>
    <w:p w14:paraId="2ABC815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company’s water consumption and recycling rate?</w:t>
      </w:r>
    </w:p>
    <w:p w14:paraId="1F81F4D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Does the company follow zero-liquid discharge practices?</w:t>
      </w:r>
    </w:p>
    <w:p w14:paraId="0BCBBB5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much e-waste is generated and how is it managed?</w:t>
      </w:r>
    </w:p>
    <w:p w14:paraId="5C63E7C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percentage of waste is recycled or reused?</w:t>
      </w:r>
    </w:p>
    <w:p w14:paraId="3B3956E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Are there any plastic reduction initiatives?</w:t>
      </w:r>
    </w:p>
    <w:p w14:paraId="2F56C7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4EE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SOCIAL (S)</w:t>
      </w:r>
    </w:p>
    <w:p w14:paraId="4DB401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Workforce &amp; Diversity</w:t>
      </w:r>
    </w:p>
    <w:p w14:paraId="167D623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total employee count?</w:t>
      </w:r>
    </w:p>
    <w:p w14:paraId="06314E4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gender diversity ratio?</w:t>
      </w:r>
    </w:p>
    <w:p w14:paraId="09A2CF4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percentage of women are in leadership roles?</w:t>
      </w:r>
    </w:p>
    <w:p w14:paraId="5D2C277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initiatives promote diversity, equity, and inclusion (DEI)?</w:t>
      </w:r>
    </w:p>
    <w:p w14:paraId="7C5D763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employee attrition rate?</w:t>
      </w:r>
    </w:p>
    <w:p w14:paraId="65D286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Training &amp; Development</w:t>
      </w:r>
    </w:p>
    <w:p w14:paraId="302F915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many training hours are provided per employee annually?</w:t>
      </w:r>
    </w:p>
    <w:p w14:paraId="617FCA5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upskilling programs exist for emerging technologies (AI, cloud, cybersecurity)?</w:t>
      </w:r>
    </w:p>
    <w:p w14:paraId="42B830C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Does the company invest in digital reskilling initiatives?</w:t>
      </w:r>
    </w:p>
    <w:p w14:paraId="7A0B41D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Employee Welfare</w:t>
      </w:r>
    </w:p>
    <w:p w14:paraId="6BC65E3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health and safety measures are implemented?</w:t>
      </w:r>
    </w:p>
    <w:p w14:paraId="33E2404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Are there mental wellness programs?</w:t>
      </w:r>
    </w:p>
    <w:p w14:paraId="3540A2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parental leave policies exist?</w:t>
      </w:r>
    </w:p>
    <w:p w14:paraId="32103F9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Does the company provide flexible or hybrid work options?</w:t>
      </w:r>
    </w:p>
    <w:p w14:paraId="40F87A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Community Impact</w:t>
      </w:r>
    </w:p>
    <w:p w14:paraId="075C625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CSR initiatives are undertaken?</w:t>
      </w:r>
    </w:p>
    <w:p w14:paraId="5560265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much is spent on community development programs?</w:t>
      </w:r>
    </w:p>
    <w:p w14:paraId="4294488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Are there digital education or rural development initiatives?</w:t>
      </w:r>
    </w:p>
    <w:p w14:paraId="54D839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FB8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GOVERNANCE (G)</w:t>
      </w:r>
    </w:p>
    <w:p w14:paraId="4084FE6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Board &amp; Leadership</w:t>
      </w:r>
    </w:p>
    <w:p w14:paraId="68126C4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board composition and independence percentage?</w:t>
      </w:r>
    </w:p>
    <w:p w14:paraId="251E1E3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Are there ESG-linked executive compensation metrics?</w:t>
      </w:r>
    </w:p>
    <w:p w14:paraId="55F303C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Does the company have a dedicated ESG or sustainability committee?</w:t>
      </w:r>
    </w:p>
    <w:p w14:paraId="1E5D0C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Ethics &amp; Compliance</w:t>
      </w:r>
    </w:p>
    <w:p w14:paraId="2B9FBD4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anti-corruption policies are in place?</w:t>
      </w:r>
    </w:p>
    <w:p w14:paraId="1FDA1D9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many whistleblower complaints were reported and resolved?</w:t>
      </w:r>
    </w:p>
    <w:p w14:paraId="192CA57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cybersecurity governance measures exist?</w:t>
      </w:r>
    </w:p>
    <w:p w14:paraId="2C0DEA8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there a data privacy framework (e.g., GDPR compliance)?</w:t>
      </w:r>
    </w:p>
    <w:p w14:paraId="60A22A2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Reporting &amp; Transparency</w:t>
      </w:r>
    </w:p>
    <w:p w14:paraId="3F70365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Does the company follow GRI, SASB, or TCFD reporting standards?</w:t>
      </w:r>
    </w:p>
    <w:p w14:paraId="47CFE32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the ESG report externally assured?</w:t>
      </w:r>
    </w:p>
    <w:p w14:paraId="7DD0146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are the company’s material ESG issues?</w:t>
      </w:r>
    </w:p>
    <w:p w14:paraId="1CCEC69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are ESG risks integrated into enterprise risk management?</w:t>
      </w:r>
    </w:p>
    <w:p w14:paraId="45875A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IT-Specific ESG Question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</w:p>
    <w:p w14:paraId="2B09DD8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the carbon footprint of cloud services?</w:t>
      </w:r>
    </w:p>
    <w:p w14:paraId="38E2664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does the company ensure ethical AI practices?</w:t>
      </w:r>
    </w:p>
    <w:p w14:paraId="468AD94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Are suppliers evaluated based on ESG criteria?</w:t>
      </w:r>
    </w:p>
    <w:p w14:paraId="15F58C0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percentage of vendors comply with sustainability standards?</w:t>
      </w:r>
    </w:p>
    <w:p w14:paraId="04FC4B5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is data center cooling optimized to reduce emissions?</w:t>
      </w:r>
    </w:p>
    <w:p w14:paraId="27D7FFD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398486A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9797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A7D0BB"/>
    <w:multiLevelType w:val="singleLevel"/>
    <w:tmpl w:val="1BA7D0B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752A058"/>
    <w:multiLevelType w:val="singleLevel"/>
    <w:tmpl w:val="4752A058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71190"/>
    <w:rsid w:val="6F77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2026-02-17T17:48:00Z</dcterms:created>
  <dc:creator>Harikaran S M</dc:creator>
  <cp:lastModifiedBy>Harikaran S M</cp:lastModifiedBy>
  <dcterms:modified xsi:type="dcterms:W3CDTF">2026-02-17T18:04:28Z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5642485131344687B7FFBEC066CFD110_11</vt:lpwstr>
  </property>
</Properties>
</file>