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D9785F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24BB8DD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4A58FAC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176E069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1B70002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B11846A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4D57594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FBCE1E6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288CA9E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E94766D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2FE055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96C084F" w:rsidR="00266B62" w:rsidRPr="00707DE3" w:rsidRDefault="00787E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16F27E8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D8DB8B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75D65A7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A953383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C5BE6BC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6D0A644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9D4CE54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0077A2A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9A442C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2A0AA29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C1BBA42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161EDB3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B13198D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EE704AD" w:rsidR="00266B62" w:rsidRPr="00707DE3" w:rsidRDefault="00AB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18E9AE" w:rsidR="00266B62" w:rsidRPr="00707DE3" w:rsidRDefault="00306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C3232FB" w:rsidR="00266B62" w:rsidRPr="00707DE3" w:rsidRDefault="00306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3327E6" w:rsidR="00266B62" w:rsidRPr="00707DE3" w:rsidRDefault="00306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20DC5B3" w:rsidR="00266B62" w:rsidRPr="00707DE3" w:rsidRDefault="00306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EC5A393" w:rsidR="00266B62" w:rsidRPr="00707DE3" w:rsidRDefault="003068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88E3C1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D659C89" w14:textId="260C285E" w:rsidR="00306859" w:rsidRDefault="0030685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When three coins are tossed, the possible outcomes are: 2^3 = 8 Outcomes</w:t>
      </w:r>
    </w:p>
    <w:p w14:paraId="68436C9F" w14:textId="6F8A12E5" w:rsidR="00306859" w:rsidRDefault="0030685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{HHH, THH, TTH, TTT, HTT, HHT, HTH, THT}</w:t>
      </w:r>
    </w:p>
    <w:p w14:paraId="21A357F3" w14:textId="6FCB5D0B" w:rsidR="00306859" w:rsidRDefault="0030685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Here the no. of possible outcomes containing two heads and one tail are: 3</w:t>
      </w:r>
    </w:p>
    <w:p w14:paraId="0BF7B49B" w14:textId="2F7B48E9" w:rsidR="00306859" w:rsidRDefault="0030685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So, the probability is: (3/8)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1EFF83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86DD78D" w14:textId="77777777" w:rsidR="00982836" w:rsidRDefault="00982836" w:rsidP="009828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4AD2C175" w:rsidR="002E0863" w:rsidRDefault="00982836" w:rsidP="00982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When two dice are rolled, the possible outcomes are : 6^2 = 36 Outcomes.</w:t>
      </w:r>
    </w:p>
    <w:p w14:paraId="1254777B" w14:textId="0D562127" w:rsidR="00982836" w:rsidRDefault="00982836" w:rsidP="009828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= 1</w:t>
      </w:r>
    </w:p>
    <w:p w14:paraId="1EC25C10" w14:textId="6D508A3E" w:rsidR="002E0863" w:rsidRDefault="00982836" w:rsidP="00982836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possible of sum is (1,1) = 2</w:t>
      </w:r>
    </w:p>
    <w:p w14:paraId="4697553B" w14:textId="43614DD2" w:rsidR="00982836" w:rsidRPr="00982836" w:rsidRDefault="00982836" w:rsidP="00982836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Will be: P(a) = 0</w:t>
      </w:r>
    </w:p>
    <w:p w14:paraId="4064CDD7" w14:textId="11087434" w:rsidR="00982836" w:rsidRDefault="00982836" w:rsidP="009828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= Less than or equal to four</w:t>
      </w:r>
    </w:p>
    <w:p w14:paraId="51226029" w14:textId="3FDED018" w:rsidR="00982836" w:rsidRDefault="00982836" w:rsidP="00982836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possible outcomes are: (1,1), (1,2), (1,3), (2,1), (2,2), (3,1) = 6 </w:t>
      </w:r>
    </w:p>
    <w:p w14:paraId="61E20674" w14:textId="4004777A" w:rsidR="00982836" w:rsidRDefault="00982836" w:rsidP="00846D47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will be: P(b) = </w:t>
      </w:r>
      <w:r w:rsidR="00846D47">
        <w:rPr>
          <w:rFonts w:ascii="Times New Roman" w:hAnsi="Times New Roman" w:cs="Times New Roman"/>
          <w:sz w:val="28"/>
          <w:szCs w:val="28"/>
        </w:rPr>
        <w:t>(6/36) = 0.16</w:t>
      </w:r>
      <w:r w:rsidR="00846D47" w:rsidRPr="00846D47">
        <w:rPr>
          <w:rFonts w:ascii="Times New Roman" w:hAnsi="Times New Roman" w:cs="Times New Roman"/>
          <w:sz w:val="28"/>
          <w:szCs w:val="28"/>
        </w:rPr>
        <w:t>6</w:t>
      </w:r>
    </w:p>
    <w:p w14:paraId="51B57319" w14:textId="77777777" w:rsidR="00846D47" w:rsidRDefault="00846D47" w:rsidP="00846D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690DEAED" w14:textId="77777777" w:rsidR="00846D47" w:rsidRDefault="00846D47" w:rsidP="00846D47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possible outcomes are: 24 Outcomes</w:t>
      </w:r>
    </w:p>
    <w:p w14:paraId="4C359BCC" w14:textId="77777777" w:rsidR="00846D47" w:rsidRDefault="00846D47" w:rsidP="00846D47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will be: P(c) = (24/36) = 0.66</w:t>
      </w:r>
    </w:p>
    <w:p w14:paraId="7CCBB203" w14:textId="77777777" w:rsidR="00846D47" w:rsidRDefault="00846D47" w:rsidP="00846D47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</w:p>
    <w:p w14:paraId="5DDA27D0" w14:textId="3FA6CB22" w:rsidR="00846D47" w:rsidRPr="00846D47" w:rsidRDefault="00846D47" w:rsidP="00846D47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  <w:r w:rsidRPr="00846D4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745EFB" w14:textId="77777777" w:rsidR="00846D47" w:rsidRPr="00846D47" w:rsidRDefault="00846D47" w:rsidP="00846D47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</w:p>
    <w:p w14:paraId="15AB6236" w14:textId="77777777" w:rsidR="00846D47" w:rsidRPr="00982836" w:rsidRDefault="00846D47" w:rsidP="00982836">
      <w:pPr>
        <w:pStyle w:val="ListParagraph"/>
        <w:ind w:left="713"/>
        <w:rPr>
          <w:rFonts w:ascii="Times New Roman" w:hAnsi="Times New Roman" w:cs="Times New Roman"/>
          <w:sz w:val="28"/>
          <w:szCs w:val="28"/>
        </w:rPr>
      </w:pPr>
    </w:p>
    <w:p w14:paraId="788D99FF" w14:textId="7C0E2B8A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6A93F19" w14:textId="65E6868F" w:rsidR="00846D47" w:rsidRDefault="00846D4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7C50C0A" w14:textId="33F9A675" w:rsidR="00846D47" w:rsidRDefault="00846D4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 Given,</w:t>
      </w:r>
    </w:p>
    <w:p w14:paraId="6B59C34B" w14:textId="3AB7FD8D" w:rsidR="00022704" w:rsidRDefault="00846D47" w:rsidP="00846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A bag contains 2 red, 3 green, 2 blue balls.</w:t>
      </w:r>
    </w:p>
    <w:p w14:paraId="03A7B643" w14:textId="34CE2CA6" w:rsidR="00846D47" w:rsidRDefault="00846D47" w:rsidP="00846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Let s be the sample space.</w:t>
      </w:r>
    </w:p>
    <w:p w14:paraId="2D90B96F" w14:textId="77F7D180" w:rsidR="00E424A0" w:rsidRDefault="00846D47" w:rsidP="00846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Then, n(s) be </w:t>
      </w:r>
      <w:r w:rsidR="00E424A0">
        <w:rPr>
          <w:sz w:val="28"/>
          <w:szCs w:val="28"/>
        </w:rPr>
        <w:t>the no. of ways of drawing 2 balls out of 7</w:t>
      </w:r>
    </w:p>
    <w:p w14:paraId="792D164E" w14:textId="6F6C0D7D" w:rsidR="00E424A0" w:rsidRDefault="00E424A0" w:rsidP="00846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N(s) = 7C2 = 21</w:t>
      </w:r>
    </w:p>
    <w:p w14:paraId="1F4E58E4" w14:textId="3BB372E5" w:rsidR="00E424A0" w:rsidRDefault="00E424A0" w:rsidP="00846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Let event E be the none of the balls is blue.</w:t>
      </w:r>
    </w:p>
    <w:p w14:paraId="3AC73D72" w14:textId="24837B29" w:rsidR="00E424A0" w:rsidRDefault="00E424A0" w:rsidP="00846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N(E) = 5C2 = 10</w:t>
      </w:r>
    </w:p>
    <w:p w14:paraId="6DA61798" w14:textId="5534820A" w:rsidR="002E0863" w:rsidRDefault="00E424A0" w:rsidP="00E424A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Probability = (10/21) = 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9EFECF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08D62B8" w14:textId="78B4CEC3" w:rsidR="00E424A0" w:rsidRDefault="00E424A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12468D">
        <w:rPr>
          <w:rFonts w:ascii="Times New Roman" w:hAnsi="Times New Roman" w:cs="Times New Roman"/>
          <w:sz w:val="28"/>
          <w:szCs w:val="28"/>
        </w:rPr>
        <w:t>: Expected number of candies:</w:t>
      </w:r>
    </w:p>
    <w:p w14:paraId="04BA735C" w14:textId="1AEF2514" w:rsidR="0012468D" w:rsidRDefault="0012468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(1*0.015)+(4*0.2)+(3*0.65)+(5*0.005)+(6*0.01)+(2*0.12)</w:t>
      </w:r>
    </w:p>
    <w:p w14:paraId="4AE934EA" w14:textId="67DD0130" w:rsidR="00022704" w:rsidRPr="00F407B7" w:rsidRDefault="0012468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3.09  </w:t>
      </w:r>
    </w:p>
    <w:p w14:paraId="42471411" w14:textId="77777777" w:rsidR="0012468D" w:rsidRDefault="0012468D" w:rsidP="00707DE3">
      <w:pPr>
        <w:rPr>
          <w:sz w:val="28"/>
          <w:szCs w:val="28"/>
        </w:rPr>
      </w:pPr>
    </w:p>
    <w:p w14:paraId="294502A7" w14:textId="77777777" w:rsidR="0012468D" w:rsidRDefault="0012468D" w:rsidP="00707DE3">
      <w:pPr>
        <w:rPr>
          <w:sz w:val="28"/>
          <w:szCs w:val="28"/>
        </w:rPr>
      </w:pPr>
    </w:p>
    <w:p w14:paraId="6AB20E1A" w14:textId="77777777" w:rsidR="0012468D" w:rsidRDefault="0012468D" w:rsidP="00707DE3">
      <w:pPr>
        <w:rPr>
          <w:sz w:val="28"/>
          <w:szCs w:val="28"/>
        </w:rPr>
      </w:pPr>
    </w:p>
    <w:p w14:paraId="19CC7622" w14:textId="77777777" w:rsidR="0012468D" w:rsidRDefault="0012468D" w:rsidP="00707DE3">
      <w:pPr>
        <w:rPr>
          <w:sz w:val="28"/>
          <w:szCs w:val="28"/>
        </w:rPr>
      </w:pPr>
    </w:p>
    <w:p w14:paraId="6F9FD80F" w14:textId="4BD3DCDA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A35560B" w14:textId="77777777" w:rsidR="00272AD8" w:rsidRDefault="0012468D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86"/>
        <w:gridCol w:w="2486"/>
        <w:gridCol w:w="2487"/>
        <w:gridCol w:w="2317"/>
      </w:tblGrid>
      <w:tr w:rsidR="00272AD8" w14:paraId="59880179" w14:textId="77777777" w:rsidTr="00272AD8">
        <w:trPr>
          <w:trHeight w:val="343"/>
        </w:trPr>
        <w:tc>
          <w:tcPr>
            <w:tcW w:w="2486" w:type="dxa"/>
          </w:tcPr>
          <w:p w14:paraId="4404C88C" w14:textId="77777777" w:rsidR="00272AD8" w:rsidRDefault="00272AD8" w:rsidP="00707DE3">
            <w:pPr>
              <w:rPr>
                <w:sz w:val="28"/>
                <w:szCs w:val="28"/>
              </w:rPr>
            </w:pPr>
          </w:p>
        </w:tc>
        <w:tc>
          <w:tcPr>
            <w:tcW w:w="2486" w:type="dxa"/>
          </w:tcPr>
          <w:p w14:paraId="068E7C1A" w14:textId="09CC0B3B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487" w:type="dxa"/>
          </w:tcPr>
          <w:p w14:paraId="233BB1BC" w14:textId="78026051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317" w:type="dxa"/>
          </w:tcPr>
          <w:p w14:paraId="441E4D4B" w14:textId="4B71695E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272AD8" w14:paraId="0B320A9F" w14:textId="77777777" w:rsidTr="00272AD8">
        <w:trPr>
          <w:trHeight w:val="343"/>
        </w:trPr>
        <w:tc>
          <w:tcPr>
            <w:tcW w:w="2486" w:type="dxa"/>
          </w:tcPr>
          <w:p w14:paraId="51AD66E2" w14:textId="15A2EE9C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486" w:type="dxa"/>
          </w:tcPr>
          <w:p w14:paraId="0450C379" w14:textId="37581937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2487" w:type="dxa"/>
          </w:tcPr>
          <w:p w14:paraId="2967A47E" w14:textId="136F645E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2317" w:type="dxa"/>
          </w:tcPr>
          <w:p w14:paraId="081E3DB5" w14:textId="3721AE74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</w:tr>
      <w:tr w:rsidR="00272AD8" w14:paraId="27A9F9AA" w14:textId="77777777" w:rsidTr="00272AD8">
        <w:trPr>
          <w:trHeight w:val="343"/>
        </w:trPr>
        <w:tc>
          <w:tcPr>
            <w:tcW w:w="2486" w:type="dxa"/>
          </w:tcPr>
          <w:p w14:paraId="19CE1C47" w14:textId="5C023037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486" w:type="dxa"/>
          </w:tcPr>
          <w:p w14:paraId="131F9135" w14:textId="2C230FF5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2487" w:type="dxa"/>
          </w:tcPr>
          <w:p w14:paraId="3D1267AF" w14:textId="5BFE73FF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2317" w:type="dxa"/>
          </w:tcPr>
          <w:p w14:paraId="06207EB8" w14:textId="02A433E0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272AD8" w14:paraId="3D1A8137" w14:textId="77777777" w:rsidTr="00272AD8">
        <w:trPr>
          <w:trHeight w:val="343"/>
        </w:trPr>
        <w:tc>
          <w:tcPr>
            <w:tcW w:w="2486" w:type="dxa"/>
          </w:tcPr>
          <w:p w14:paraId="3EDBB7AA" w14:textId="6F5A8B1B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486" w:type="dxa"/>
          </w:tcPr>
          <w:p w14:paraId="0E21C47C" w14:textId="720A1D1B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487" w:type="dxa"/>
          </w:tcPr>
          <w:p w14:paraId="407B86B7" w14:textId="515554B5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17" w:type="dxa"/>
          </w:tcPr>
          <w:p w14:paraId="5DEBE0C3" w14:textId="7A3F71C3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18.90</w:t>
            </w:r>
          </w:p>
        </w:tc>
      </w:tr>
      <w:tr w:rsidR="00272AD8" w14:paraId="58D29BF0" w14:textId="77777777" w:rsidTr="00272AD8">
        <w:trPr>
          <w:trHeight w:val="329"/>
        </w:trPr>
        <w:tc>
          <w:tcPr>
            <w:tcW w:w="2486" w:type="dxa"/>
          </w:tcPr>
          <w:p w14:paraId="3CDBF5CB" w14:textId="36D190EF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486" w:type="dxa"/>
          </w:tcPr>
          <w:p w14:paraId="5D714C47" w14:textId="4A5A7381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2487" w:type="dxa"/>
          </w:tcPr>
          <w:p w14:paraId="5E883055" w14:textId="7374094B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2317" w:type="dxa"/>
          </w:tcPr>
          <w:p w14:paraId="29B32657" w14:textId="1BDF9EC1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272AD8" w14:paraId="3590F165" w14:textId="77777777" w:rsidTr="00272AD8">
        <w:trPr>
          <w:trHeight w:val="343"/>
        </w:trPr>
        <w:tc>
          <w:tcPr>
            <w:tcW w:w="2486" w:type="dxa"/>
          </w:tcPr>
          <w:p w14:paraId="22B53934" w14:textId="195AE518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</w:t>
            </w:r>
          </w:p>
        </w:tc>
        <w:tc>
          <w:tcPr>
            <w:tcW w:w="2486" w:type="dxa"/>
          </w:tcPr>
          <w:p w14:paraId="1D6052C4" w14:textId="2911CA2B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487" w:type="dxa"/>
          </w:tcPr>
          <w:p w14:paraId="1353D8A3" w14:textId="5CB14B9F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317" w:type="dxa"/>
          </w:tcPr>
          <w:p w14:paraId="12AA97DF" w14:textId="33C74977" w:rsidR="00272AD8" w:rsidRDefault="00272A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</w:tbl>
    <w:p w14:paraId="6FC37CFD" w14:textId="36A32F2E" w:rsidR="00642070" w:rsidRPr="00642070" w:rsidRDefault="00642070" w:rsidP="00642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inferences have done in ipynb.com file.</w:t>
      </w:r>
    </w:p>
    <w:p w14:paraId="4B336123" w14:textId="06A0AF7A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F6E623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A9061F5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Pr="007F6AB3">
        <w:rPr>
          <w:color w:val="000000"/>
          <w:sz w:val="28"/>
          <w:szCs w:val="28"/>
        </w:rPr>
        <w:t>Expected Value  =  ∑ ( probability  * Value )</w:t>
      </w:r>
    </w:p>
    <w:p w14:paraId="000AB50C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F6AB3">
        <w:rPr>
          <w:color w:val="000000"/>
          <w:sz w:val="28"/>
          <w:szCs w:val="28"/>
        </w:rPr>
        <w:t> ∑ P(x).E(x)</w:t>
      </w:r>
    </w:p>
    <w:p w14:paraId="35D033F3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F6AB3">
        <w:rPr>
          <w:color w:val="000000"/>
          <w:sz w:val="28"/>
          <w:szCs w:val="28"/>
        </w:rPr>
        <w:t>there are 9 patients</w:t>
      </w:r>
    </w:p>
    <w:p w14:paraId="0F65B9AA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F6AB3">
        <w:rPr>
          <w:color w:val="000000"/>
          <w:sz w:val="28"/>
          <w:szCs w:val="28"/>
        </w:rPr>
        <w:t>Probability of selecting each patient = 1/9</w:t>
      </w:r>
    </w:p>
    <w:p w14:paraId="4C905B57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F6AB3">
        <w:rPr>
          <w:color w:val="000000"/>
          <w:sz w:val="28"/>
          <w:szCs w:val="28"/>
        </w:rPr>
        <w:t>Ex  108, 110, 123, 134, 135, 145, 167, 187, 199</w:t>
      </w:r>
    </w:p>
    <w:p w14:paraId="590CF55E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F6AB3">
        <w:rPr>
          <w:color w:val="000000"/>
          <w:sz w:val="28"/>
          <w:szCs w:val="28"/>
        </w:rPr>
        <w:t>P(x)  1/9  1/9   1/9  1/9   1/9   1/9   1/9   1/9  1/9</w:t>
      </w:r>
    </w:p>
    <w:p w14:paraId="612DEC0A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F6AB3">
        <w:rPr>
          <w:color w:val="000000"/>
          <w:sz w:val="28"/>
          <w:szCs w:val="28"/>
        </w:rPr>
        <w:t>Expected Value  =  (1/9)(108) + (1/9)110  + (1/9)123 + (1/9)134 + (1/9)135 + (1/9)145 + (1/9(167) + (1/9)187 + (1/9)199</w:t>
      </w:r>
    </w:p>
    <w:p w14:paraId="39C5341E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F6AB3">
        <w:rPr>
          <w:color w:val="000000"/>
          <w:sz w:val="28"/>
          <w:szCs w:val="28"/>
        </w:rPr>
        <w:t>= (1/9) ( 108 + 110 + 123 + 134 + 135 + 145 + 167 + 187 + 199)</w:t>
      </w:r>
    </w:p>
    <w:p w14:paraId="5D6D3FBC" w14:textId="77777777" w:rsidR="007F6AB3" w:rsidRP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7F6AB3">
        <w:rPr>
          <w:color w:val="000000"/>
          <w:sz w:val="28"/>
          <w:szCs w:val="28"/>
        </w:rPr>
        <w:t>= (1/9)  (  1308)</w:t>
      </w:r>
    </w:p>
    <w:p w14:paraId="4332EB29" w14:textId="77777777" w:rsidR="007F6AB3" w:rsidRDefault="007F6AB3" w:rsidP="007F6AB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= 145.33</w:t>
      </w:r>
    </w:p>
    <w:p w14:paraId="18BBD67E" w14:textId="62365434" w:rsidR="007F6AB3" w:rsidRPr="007F6AB3" w:rsidRDefault="007F6AB3" w:rsidP="007F6AB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F6A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Expected Value of the Weight of that 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EBC909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D7EF688" w14:textId="77777777" w:rsidR="00945851" w:rsidRDefault="00945851" w:rsidP="009458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Ans: </w:t>
      </w:r>
    </w:p>
    <w:p w14:paraId="36CD55D4" w14:textId="2AC4749B" w:rsidR="00945851" w:rsidRDefault="00945851" w:rsidP="009458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45851">
        <w:rPr>
          <w:rFonts w:ascii="Times New Roman" w:hAnsi="Times New Roman" w:cs="Times New Roman"/>
          <w:color w:val="000000"/>
          <w:sz w:val="28"/>
          <w:szCs w:val="28"/>
        </w:rPr>
        <w:t>For Cars Speed Skewness value= -0.12 and Kurtosis value= -0.51</w:t>
      </w:r>
    </w:p>
    <w:p w14:paraId="60363161" w14:textId="45B609EA" w:rsidR="00945851" w:rsidRDefault="00945851" w:rsidP="009458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945851">
        <w:rPr>
          <w:rFonts w:ascii="Times New Roman" w:hAnsi="Times New Roman" w:cs="Times New Roman"/>
          <w:color w:val="000000"/>
          <w:sz w:val="28"/>
          <w:szCs w:val="28"/>
        </w:rPr>
        <w:t>or Cars Distance Skewness value = 0.81 and Kurtosis value = 0.41</w:t>
      </w:r>
    </w:p>
    <w:p w14:paraId="73A729B3" w14:textId="6EF7BF92" w:rsidR="00945851" w:rsidRDefault="00945851" w:rsidP="009458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617B4D8" w14:textId="70353203" w:rsidR="00945851" w:rsidRDefault="00945851" w:rsidP="009458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45851">
        <w:rPr>
          <w:rFonts w:ascii="Times New Roman" w:hAnsi="Times New Roman" w:cs="Times New Roman"/>
          <w:color w:val="000000"/>
          <w:sz w:val="28"/>
          <w:szCs w:val="28"/>
        </w:rPr>
        <w:t>For SP, Skewness = 1.61 kurtosis = 2.98</w:t>
      </w:r>
    </w:p>
    <w:p w14:paraId="5A203BBB" w14:textId="41744D70" w:rsidR="003A5C6E" w:rsidRDefault="00945851" w:rsidP="009458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45851">
        <w:rPr>
          <w:rFonts w:ascii="Times New Roman" w:hAnsi="Times New Roman" w:cs="Times New Roman"/>
          <w:color w:val="000000"/>
          <w:sz w:val="28"/>
          <w:szCs w:val="28"/>
        </w:rPr>
        <w:t>For WT, Skewness = -0.61 Kurtosis = 0.95</w:t>
      </w:r>
    </w:p>
    <w:p w14:paraId="26592AF1" w14:textId="77777777" w:rsidR="00945851" w:rsidRPr="00945851" w:rsidRDefault="00945851" w:rsidP="0094585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61C80" w14:textId="3B48278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1158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6.75pt;height:243.95pt">
            <v:imagedata r:id="rId5" o:title="histogram"/>
          </v:shape>
        </w:pict>
      </w:r>
    </w:p>
    <w:p w14:paraId="2C4F0B65" w14:textId="04B3FE53" w:rsidR="00707DE3" w:rsidRPr="00F1158C" w:rsidRDefault="00F1158C" w:rsidP="00707DE3">
      <w:pPr>
        <w:rPr>
          <w:rFonts w:ascii="Times New Roman" w:hAnsi="Times New Roman" w:cs="Times New Roman"/>
        </w:rPr>
      </w:pPr>
      <w:r w:rsidRPr="00FB0758">
        <w:rPr>
          <w:rFonts w:ascii="Times New Roman" w:hAnsi="Times New Roman" w:cs="Times New Roman"/>
          <w:sz w:val="28"/>
          <w:szCs w:val="28"/>
        </w:rPr>
        <w:lastRenderedPageBreak/>
        <w:t>Ans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histograms peak has right skew and tail is on right. Mean &gt; Median. We have outliers on the higher side.</w:t>
      </w:r>
    </w:p>
    <w:p w14:paraId="6F74E8F2" w14:textId="77777777" w:rsidR="00266B62" w:rsidRDefault="00F1158C" w:rsidP="00EB6B5E">
      <w:r>
        <w:rPr>
          <w:noProof/>
        </w:rPr>
        <w:pict w14:anchorId="7663A373">
          <v:shape id="_x0000_i1038" type="#_x0000_t75" style="width:230.9pt;height:232.75pt">
            <v:imagedata r:id="rId6" o:title="Boxplot1"/>
          </v:shape>
        </w:pict>
      </w:r>
    </w:p>
    <w:p w14:paraId="028B916F" w14:textId="50BAE11B" w:rsidR="00945851" w:rsidRPr="00945851" w:rsidRDefault="00945851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noProof/>
          <w:sz w:val="28"/>
          <w:szCs w:val="28"/>
        </w:rPr>
        <w:t>The boxplot has outliers on the maximum side.</w:t>
      </w:r>
    </w:p>
    <w:p w14:paraId="34A2DDEC" w14:textId="05C69C4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3093747" w14:textId="77777777" w:rsidR="008C21C0" w:rsidRDefault="008C21C0" w:rsidP="008C21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039A63CE" w14:textId="77777777" w:rsidR="008C21C0" w:rsidRDefault="008C21C0" w:rsidP="008C21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54F3947A" w14:textId="77777777" w:rsidR="008C21C0" w:rsidRDefault="008C21C0" w:rsidP="008C21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1F93E078" w14:textId="77777777" w:rsidR="008C21C0" w:rsidRDefault="008C21C0" w:rsidP="008C21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07170E66" w14:textId="77777777" w:rsidR="008C21C0" w:rsidRDefault="008C21C0" w:rsidP="008C21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2F65330B" w14:textId="08002FFB" w:rsidR="008C21C0" w:rsidRDefault="008C21C0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0A3D5D12" w14:textId="6F282772" w:rsidR="008C21C0" w:rsidRDefault="008C21C0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7E2B2F" w14:textId="77777777" w:rsidR="008C21C0" w:rsidRPr="008C21C0" w:rsidRDefault="008C21C0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4BA421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9E48226" w14:textId="0CBCDFC7" w:rsidR="008C21C0" w:rsidRPr="008C21C0" w:rsidRDefault="008C21C0" w:rsidP="008C21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=41, Median =40.5, Variance =25.52 and Standard Deviation =5.05</w:t>
      </w:r>
    </w:p>
    <w:p w14:paraId="7CB9F129" w14:textId="44E18C5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88F0398" w:rsidR="00CB08A5" w:rsidRPr="008C21C0" w:rsidRDefault="008C21C0" w:rsidP="00CB08A5">
      <w:pPr>
        <w:rPr>
          <w:rFonts w:ascii="Times New Roman" w:hAnsi="Times New Roman" w:cs="Times New Roman"/>
          <w:sz w:val="28"/>
          <w:szCs w:val="28"/>
        </w:rPr>
      </w:pPr>
      <w:r w:rsidRPr="008C21C0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we don’t have outliers and the data is slightly skewed towards right because mean is greater than median.</w:t>
      </w:r>
    </w:p>
    <w:p w14:paraId="49B0DA62" w14:textId="0189B7F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B640941" w14:textId="4B0E5F84" w:rsidR="008C21C0" w:rsidRPr="008C21C0" w:rsidRDefault="008C21C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173234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91DD401" w14:textId="713E806D" w:rsidR="008C21C0" w:rsidRPr="008C21C0" w:rsidRDefault="008C21C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Skewness and tail is towards 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723682" w14:textId="05D1CB3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C6E9D87" w14:textId="72744311" w:rsidR="008C21C0" w:rsidRPr="008C21C0" w:rsidRDefault="008C21C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Skewness and tail is towards left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A1CE46" w14:textId="713DC69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9F903A5" w14:textId="365903C2" w:rsidR="008C21C0" w:rsidRPr="008C21C0" w:rsidRDefault="008C21C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3445A" w14:textId="0FF20D2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3EE9B28" w14:textId="667E28DD" w:rsidR="008C21C0" w:rsidRPr="008C21C0" w:rsidRDefault="008C21C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1158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9" type="#_x0000_t75" style="width:440.05pt;height:113.6pt">
            <v:imagedata r:id="rId7" o:title="Boxplot"/>
          </v:shape>
        </w:pict>
      </w:r>
    </w:p>
    <w:p w14:paraId="72C0EE4A" w14:textId="10F291F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F153BC" w14:textId="77777777" w:rsidR="008C21C0" w:rsidRDefault="008C21C0" w:rsidP="008C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44D63E84" w14:textId="77777777" w:rsidR="008C21C0" w:rsidRDefault="008C21C0" w:rsidP="00CB08A5">
      <w:pPr>
        <w:rPr>
          <w:sz w:val="28"/>
          <w:szCs w:val="28"/>
        </w:rPr>
      </w:pPr>
    </w:p>
    <w:p w14:paraId="6E8274E1" w14:textId="024B0C7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4290606" w14:textId="6F95FCC4" w:rsidR="008C21C0" w:rsidRPr="008C21C0" w:rsidRDefault="008C21C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data is a skewed towards left. The whisker range of minimum value is greater than maximum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0E9FCC" w14:textId="32D9033E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8C21C0"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="008C21C0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1158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40" type="#_x0000_t75" style="width:277.45pt;height:170.05pt">
            <v:imagedata r:id="rId8" o:title="Box1"/>
          </v:shape>
        </w:pict>
      </w:r>
    </w:p>
    <w:p w14:paraId="09B4DEB8" w14:textId="4A5E242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254B9F9" w14:textId="77777777" w:rsidR="008C21C0" w:rsidRDefault="008C21C0" w:rsidP="008C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89D188D" w14:textId="368158E0" w:rsidR="008C21C0" w:rsidRDefault="008C21C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7CBEF29A" w14:textId="64B9C228" w:rsidR="008C21C0" w:rsidRPr="008C21C0" w:rsidRDefault="007A3B9F" w:rsidP="008C21C0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926A24">
        <w:rPr>
          <w:sz w:val="28"/>
          <w:szCs w:val="28"/>
        </w:rPr>
        <w:t xml:space="preserve"> = 0.384</w:t>
      </w:r>
    </w:p>
    <w:p w14:paraId="1EDE6B42" w14:textId="3B9D8170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926A24">
        <w:rPr>
          <w:sz w:val="28"/>
          <w:szCs w:val="28"/>
        </w:rPr>
        <w:t xml:space="preserve"> = 0.729</w:t>
      </w:r>
    </w:p>
    <w:p w14:paraId="55C57A46" w14:textId="25C7AE68" w:rsidR="007A3B9F" w:rsidRPr="00926A24" w:rsidRDefault="007A3B9F" w:rsidP="00926A2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26A24">
        <w:rPr>
          <w:sz w:val="28"/>
          <w:szCs w:val="28"/>
        </w:rPr>
        <w:t>P (</w:t>
      </w:r>
      <w:r w:rsidR="00360870" w:rsidRPr="00926A24">
        <w:rPr>
          <w:sz w:val="28"/>
          <w:szCs w:val="28"/>
        </w:rPr>
        <w:t>20</w:t>
      </w:r>
      <w:r w:rsidRPr="00926A24">
        <w:rPr>
          <w:sz w:val="28"/>
          <w:szCs w:val="28"/>
        </w:rPr>
        <w:t>&lt;</w:t>
      </w:r>
      <w:r w:rsidR="00360870" w:rsidRPr="00926A24">
        <w:rPr>
          <w:sz w:val="28"/>
          <w:szCs w:val="28"/>
        </w:rPr>
        <w:t>MPG</w:t>
      </w:r>
      <w:r w:rsidRPr="00926A24">
        <w:rPr>
          <w:sz w:val="28"/>
          <w:szCs w:val="28"/>
        </w:rPr>
        <w:t>&lt;</w:t>
      </w:r>
      <w:r w:rsidR="00360870" w:rsidRPr="00926A24">
        <w:rPr>
          <w:sz w:val="28"/>
          <w:szCs w:val="28"/>
        </w:rPr>
        <w:t>50</w:t>
      </w:r>
      <w:r w:rsidRPr="00926A24">
        <w:rPr>
          <w:sz w:val="28"/>
          <w:szCs w:val="28"/>
        </w:rPr>
        <w:t>)</w:t>
      </w:r>
      <w:r w:rsidR="00926A24" w:rsidRPr="00926A24">
        <w:rPr>
          <w:sz w:val="28"/>
          <w:szCs w:val="28"/>
        </w:rPr>
        <w:t xml:space="preserve"> = 0.013</w:t>
      </w:r>
    </w:p>
    <w:p w14:paraId="12E54A61" w14:textId="59CC265B" w:rsidR="007A3B9F" w:rsidRPr="00926A24" w:rsidRDefault="00926A24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calculation is done in python file.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7E8636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A28F0B7" w14:textId="77777777" w:rsidR="00926A24" w:rsidRDefault="00926A24" w:rsidP="00926A24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7BC02CE9" w14:textId="37C4F534" w:rsidR="007A3B9F" w:rsidRDefault="00926A24" w:rsidP="00B662D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2ADF8" wp14:editId="7F8DC43B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A595" w14:textId="77777777" w:rsidR="00B662D5" w:rsidRPr="00B662D5" w:rsidRDefault="00B662D5" w:rsidP="00B662D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3E69F0F" w14:textId="77777777" w:rsidR="00B662D5" w:rsidRDefault="00B662D5" w:rsidP="00B662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3170CD61" w14:textId="58BDEACD" w:rsidR="00B662D5" w:rsidRDefault="00B662D5" w:rsidP="00B662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F79BE4" wp14:editId="15A43CD1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CE4A" w14:textId="3D0425A5" w:rsidR="00B662D5" w:rsidRDefault="00B662D5" w:rsidP="00B662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46293" wp14:editId="589DE918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D4BD" w14:textId="77777777" w:rsidR="00B662D5" w:rsidRDefault="00B662D5" w:rsidP="00B662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74E0C8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3043926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74112AB0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519F9181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print('Z score for 60% </w:t>
      </w:r>
      <w:proofErr w:type="spellStart"/>
      <w:r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>
        <w:rPr>
          <w:rFonts w:ascii="Times New Roman" w:hAnsi="Times New Roman" w:cs="Times New Roman"/>
          <w:sz w:val="28"/>
          <w:szCs w:val="28"/>
        </w:rPr>
        <w:t>(.05),4))</w:t>
      </w:r>
    </w:p>
    <w:p w14:paraId="719DED88" w14:textId="77777777" w:rsidR="00B662D5" w:rsidRDefault="00B662D5" w:rsidP="00B6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52AE7B48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</w:p>
    <w:p w14:paraId="0ABC632F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7835B65F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print('Z score for 60% </w:t>
      </w:r>
      <w:proofErr w:type="spellStart"/>
      <w:r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>
        <w:rPr>
          <w:rFonts w:ascii="Times New Roman" w:hAnsi="Times New Roman" w:cs="Times New Roman"/>
          <w:sz w:val="28"/>
          <w:szCs w:val="28"/>
        </w:rPr>
        <w:t>(.03),4))</w:t>
      </w:r>
    </w:p>
    <w:p w14:paraId="3FA25279" w14:textId="77777777" w:rsidR="00B662D5" w:rsidRDefault="00B662D5" w:rsidP="00B6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5142BE74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</w:p>
    <w:p w14:paraId="08914175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4788ECC3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print('Z score for 60% </w:t>
      </w:r>
      <w:proofErr w:type="spellStart"/>
      <w:r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>
        <w:rPr>
          <w:rFonts w:ascii="Times New Roman" w:hAnsi="Times New Roman" w:cs="Times New Roman"/>
          <w:sz w:val="28"/>
          <w:szCs w:val="28"/>
        </w:rPr>
        <w:t>(.2),4))</w:t>
      </w:r>
    </w:p>
    <w:p w14:paraId="6AEFC4B6" w14:textId="77777777" w:rsidR="00B662D5" w:rsidRDefault="00B662D5" w:rsidP="00B6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58437C92" w14:textId="77777777" w:rsidR="00B662D5" w:rsidRPr="00B662D5" w:rsidRDefault="00B662D5" w:rsidP="00B662D5">
      <w:pPr>
        <w:rPr>
          <w:sz w:val="28"/>
          <w:szCs w:val="28"/>
        </w:rPr>
      </w:pPr>
    </w:p>
    <w:p w14:paraId="3DAD86FD" w14:textId="46F300C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4B74198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55C3E23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0EC876FF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print('T score for 95% Confidence Interval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sz w:val="28"/>
          <w:szCs w:val="28"/>
        </w:rPr>
        <w:t>(0.025,df=24),4))</w:t>
      </w:r>
    </w:p>
    <w:p w14:paraId="3B89C38B" w14:textId="77777777" w:rsidR="00B662D5" w:rsidRDefault="00B662D5" w:rsidP="00B6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2F1F7A19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</w:p>
    <w:p w14:paraId="659BD950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</w:p>
    <w:p w14:paraId="26ECAFCD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612107DD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print('T score for 94% Confidence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sz w:val="28"/>
          <w:szCs w:val="28"/>
        </w:rPr>
        <w:t>(0.03,df=24),4))</w:t>
      </w:r>
    </w:p>
    <w:p w14:paraId="4B37928F" w14:textId="77777777" w:rsidR="00B662D5" w:rsidRDefault="00B662D5" w:rsidP="00B6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2DFE59A8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</w:p>
    <w:p w14:paraId="11C2567B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677C54FE" w14:textId="77777777" w:rsidR="00B662D5" w:rsidRDefault="00B662D5" w:rsidP="00B6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print('T score for 95% Confidence Interval =',</w:t>
      </w:r>
      <w:proofErr w:type="spellStart"/>
      <w:r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>
        <w:rPr>
          <w:rFonts w:ascii="Times New Roman" w:hAnsi="Times New Roman" w:cs="Times New Roman"/>
          <w:sz w:val="28"/>
          <w:szCs w:val="28"/>
        </w:rPr>
        <w:t>(0.005,df=24),4))</w:t>
      </w:r>
    </w:p>
    <w:p w14:paraId="27D589D6" w14:textId="77777777" w:rsidR="00B662D5" w:rsidRDefault="00B662D5" w:rsidP="00B66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73712209" w14:textId="77777777" w:rsidR="00B662D5" w:rsidRDefault="00B662D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8BCFB2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11E6A9B" w14:textId="77777777" w:rsidR="00B662D5" w:rsidRDefault="00B662D5" w:rsidP="00B662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16EC8A63" w14:textId="77777777" w:rsidR="00B662D5" w:rsidRDefault="00B662D5" w:rsidP="00B662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0B85B5C9" w14:textId="77777777" w:rsidR="00B662D5" w:rsidRDefault="00B662D5" w:rsidP="00B662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239B8DE1" w14:textId="77777777" w:rsidR="00B662D5" w:rsidRDefault="00B662D5" w:rsidP="00B662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219EAA83" w14:textId="77777777" w:rsidR="00B662D5" w:rsidRDefault="00B662D5" w:rsidP="00B662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5F0018CA" w14:textId="77777777" w:rsidR="00B662D5" w:rsidRDefault="00B662D5" w:rsidP="00B662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4FCEDB4" w14:textId="21C3D5E0" w:rsidR="00B662D5" w:rsidRDefault="00B662D5" w:rsidP="00B662D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8C21C0" w:rsidRDefault="003A03BA" w:rsidP="00CB08A5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C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4BBD"/>
    <w:multiLevelType w:val="hybridMultilevel"/>
    <w:tmpl w:val="B76E751A"/>
    <w:lvl w:ilvl="0" w:tplc="3334DE68">
      <w:start w:val="1"/>
      <w:numFmt w:val="lowerLetter"/>
      <w:lvlText w:val="%1)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6271863">
    <w:abstractNumId w:val="0"/>
  </w:num>
  <w:num w:numId="2" w16cid:durableId="1843814188">
    <w:abstractNumId w:val="4"/>
  </w:num>
  <w:num w:numId="3" w16cid:durableId="1750804899">
    <w:abstractNumId w:val="7"/>
  </w:num>
  <w:num w:numId="4" w16cid:durableId="1184779558">
    <w:abstractNumId w:val="1"/>
  </w:num>
  <w:num w:numId="5" w16cid:durableId="1588076988">
    <w:abstractNumId w:val="3"/>
  </w:num>
  <w:num w:numId="6" w16cid:durableId="2004967819">
    <w:abstractNumId w:val="5"/>
  </w:num>
  <w:num w:numId="7" w16cid:durableId="1248614759">
    <w:abstractNumId w:val="2"/>
  </w:num>
  <w:num w:numId="8" w16cid:durableId="18132117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2468D"/>
    <w:rsid w:val="001864D6"/>
    <w:rsid w:val="00190F7C"/>
    <w:rsid w:val="002078BC"/>
    <w:rsid w:val="00247A52"/>
    <w:rsid w:val="00266B62"/>
    <w:rsid w:val="00272AD8"/>
    <w:rsid w:val="002818A0"/>
    <w:rsid w:val="0028213D"/>
    <w:rsid w:val="00293532"/>
    <w:rsid w:val="002A6694"/>
    <w:rsid w:val="002E0863"/>
    <w:rsid w:val="002E78B5"/>
    <w:rsid w:val="00302B26"/>
    <w:rsid w:val="00306859"/>
    <w:rsid w:val="00360870"/>
    <w:rsid w:val="00396AEA"/>
    <w:rsid w:val="003A03BA"/>
    <w:rsid w:val="003A5C6E"/>
    <w:rsid w:val="003B01D0"/>
    <w:rsid w:val="003F354C"/>
    <w:rsid w:val="00437040"/>
    <w:rsid w:val="00494A7E"/>
    <w:rsid w:val="004D09A1"/>
    <w:rsid w:val="005438FD"/>
    <w:rsid w:val="005D1DBF"/>
    <w:rsid w:val="005E36B7"/>
    <w:rsid w:val="00642070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87EE2"/>
    <w:rsid w:val="007A3B9F"/>
    <w:rsid w:val="007B7F44"/>
    <w:rsid w:val="007F6AB3"/>
    <w:rsid w:val="00846D47"/>
    <w:rsid w:val="008B2CB7"/>
    <w:rsid w:val="008C21C0"/>
    <w:rsid w:val="009043E8"/>
    <w:rsid w:val="00923E3B"/>
    <w:rsid w:val="00926A24"/>
    <w:rsid w:val="00945851"/>
    <w:rsid w:val="00982836"/>
    <w:rsid w:val="00990162"/>
    <w:rsid w:val="009D6E8A"/>
    <w:rsid w:val="00A50B04"/>
    <w:rsid w:val="00AA44EF"/>
    <w:rsid w:val="00AB0E5D"/>
    <w:rsid w:val="00AB6181"/>
    <w:rsid w:val="00B22C7F"/>
    <w:rsid w:val="00B662D5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424A0"/>
    <w:rsid w:val="00E605D6"/>
    <w:rsid w:val="00EB6B5E"/>
    <w:rsid w:val="00EF70C9"/>
    <w:rsid w:val="00F1158C"/>
    <w:rsid w:val="00F407B7"/>
    <w:rsid w:val="00FB075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85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12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 kiran</cp:lastModifiedBy>
  <cp:revision>94</cp:revision>
  <dcterms:created xsi:type="dcterms:W3CDTF">2017-02-23T06:15:00Z</dcterms:created>
  <dcterms:modified xsi:type="dcterms:W3CDTF">2023-02-03T08:01:00Z</dcterms:modified>
</cp:coreProperties>
</file>