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4034A" w14:textId="40B191D7" w:rsidR="00B41ED4" w:rsidRPr="002C293F" w:rsidRDefault="002C293F" w:rsidP="004F2B24">
      <w:pPr>
        <w:spacing w:after="0" w:line="240" w:lineRule="auto"/>
        <w:jc w:val="both"/>
        <w:rPr>
          <w:rFonts w:ascii="Cambria" w:hAnsi="Cambria" w:cs="Tahoma"/>
          <w:b/>
          <w:color w:val="000000" w:themeColor="text1"/>
          <w:sz w:val="44"/>
          <w:szCs w:val="48"/>
        </w:rPr>
      </w:pPr>
      <w:r w:rsidRPr="002C293F">
        <w:rPr>
          <w:rFonts w:ascii="Cambria" w:hAnsi="Cambria" w:cs="Tahoma"/>
          <w:b/>
          <w:noProof/>
          <w:sz w:val="44"/>
          <w:szCs w:val="48"/>
        </w:rPr>
        <w:t>Priyadarshini</w:t>
      </w:r>
    </w:p>
    <w:p w14:paraId="4646310F" w14:textId="5F1C6778" w:rsidR="003654BA" w:rsidRPr="007D2464" w:rsidRDefault="00675A52" w:rsidP="004F2B24">
      <w:pPr>
        <w:spacing w:after="0" w:line="240" w:lineRule="auto"/>
        <w:jc w:val="both"/>
        <w:rPr>
          <w:rFonts w:ascii="Cambria" w:hAnsi="Cambria" w:cs="Tahoma"/>
          <w:color w:val="000000" w:themeColor="text1"/>
          <w:szCs w:val="21"/>
        </w:rPr>
      </w:pPr>
      <w:hyperlink r:id="rId10" w:history="1">
        <w:r w:rsidRPr="007D2464">
          <w:rPr>
            <w:rStyle w:val="Hyperlink"/>
            <w:rFonts w:ascii="Cambria" w:hAnsi="Cambria" w:cs="Tahoma"/>
            <w:szCs w:val="21"/>
          </w:rPr>
          <w:t>priya012ks@gmail.com</w:t>
        </w:r>
      </w:hyperlink>
      <w:r w:rsidRPr="007D2464">
        <w:rPr>
          <w:rFonts w:ascii="Cambria" w:hAnsi="Cambria" w:cs="Tahoma"/>
          <w:color w:val="000000" w:themeColor="text1"/>
          <w:szCs w:val="21"/>
        </w:rPr>
        <w:t xml:space="preserve"> </w:t>
      </w:r>
      <w:r w:rsidR="00E61FE8" w:rsidRPr="007D2464">
        <w:rPr>
          <w:rFonts w:ascii="Cambria" w:hAnsi="Cambria" w:cs="Tahoma"/>
          <w:b/>
          <w:color w:val="000000" w:themeColor="text1"/>
          <w:szCs w:val="21"/>
        </w:rPr>
        <w:t xml:space="preserve">| </w:t>
      </w:r>
      <w:r w:rsidRPr="007D2464">
        <w:rPr>
          <w:rFonts w:ascii="Cambria" w:hAnsi="Cambria" w:cs="Tahoma"/>
          <w:color w:val="000000" w:themeColor="text1"/>
          <w:szCs w:val="21"/>
        </w:rPr>
        <w:t>(240) 415-9286</w:t>
      </w:r>
    </w:p>
    <w:p w14:paraId="43807326" w14:textId="77777777" w:rsidR="00E61FE8" w:rsidRPr="00E84540" w:rsidRDefault="00E61FE8" w:rsidP="004F2B24">
      <w:pPr>
        <w:spacing w:after="0" w:line="240" w:lineRule="auto"/>
        <w:jc w:val="both"/>
        <w:rPr>
          <w:rFonts w:ascii="Cambria" w:hAnsi="Cambria" w:cs="Tahoma"/>
          <w:b/>
          <w:color w:val="000000" w:themeColor="text1"/>
          <w:sz w:val="21"/>
          <w:szCs w:val="21"/>
        </w:rPr>
      </w:pPr>
    </w:p>
    <w:p w14:paraId="1EDEEBED" w14:textId="38514D3F" w:rsidR="00B41ED4" w:rsidRPr="0003690B" w:rsidRDefault="00B41ED4" w:rsidP="004F2B24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 w:cs="Tahoma"/>
          <w:b/>
          <w:color w:val="000000" w:themeColor="text1"/>
          <w:sz w:val="25"/>
          <w:szCs w:val="25"/>
        </w:rPr>
      </w:pPr>
      <w:r w:rsidRPr="0003690B">
        <w:rPr>
          <w:rFonts w:ascii="Cambria" w:hAnsi="Cambria" w:cs="Tahoma"/>
          <w:b/>
          <w:color w:val="000000" w:themeColor="text1"/>
          <w:sz w:val="25"/>
          <w:szCs w:val="25"/>
        </w:rPr>
        <w:t>P</w:t>
      </w:r>
      <w:r w:rsidR="00B1281B" w:rsidRPr="0003690B">
        <w:rPr>
          <w:rFonts w:ascii="Cambria" w:hAnsi="Cambria" w:cs="Tahoma"/>
          <w:b/>
          <w:color w:val="000000" w:themeColor="text1"/>
          <w:sz w:val="25"/>
          <w:szCs w:val="25"/>
        </w:rPr>
        <w:t>ROFILE SUMMARY</w:t>
      </w:r>
    </w:p>
    <w:p w14:paraId="13FA2390" w14:textId="77777777" w:rsidR="007D2464" w:rsidRPr="007D2464" w:rsidRDefault="007D2464" w:rsidP="007D24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 w:val="21"/>
          <w:szCs w:val="21"/>
        </w:rPr>
      </w:pPr>
    </w:p>
    <w:p w14:paraId="690DA5DB" w14:textId="4F1C1565" w:rsidR="00113079" w:rsidRPr="00C60A33" w:rsidRDefault="000A2A5B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 xml:space="preserve">Over 5 years of </w:t>
      </w:r>
      <w:r w:rsidRPr="00C60A33">
        <w:rPr>
          <w:rFonts w:ascii="Cambria" w:hAnsi="Cambria" w:cs="Tahoma"/>
          <w:spacing w:val="4"/>
          <w:szCs w:val="21"/>
        </w:rPr>
        <w:t xml:space="preserve">extensive experience </w:t>
      </w:r>
      <w:r w:rsidRPr="00C60A33">
        <w:rPr>
          <w:rFonts w:ascii="Cambria" w:hAnsi="Cambria" w:cs="Tahoma"/>
          <w:spacing w:val="4"/>
          <w:szCs w:val="21"/>
        </w:rPr>
        <w:t xml:space="preserve">as </w:t>
      </w:r>
      <w:r w:rsidR="00C3257D" w:rsidRPr="00C60A33">
        <w:rPr>
          <w:rFonts w:ascii="Cambria" w:hAnsi="Cambria" w:cs="Tahoma"/>
          <w:spacing w:val="4"/>
          <w:szCs w:val="21"/>
        </w:rPr>
        <w:t xml:space="preserve">Data Engineer </w:t>
      </w:r>
      <w:r w:rsidR="00E848F2" w:rsidRPr="00C60A33">
        <w:rPr>
          <w:rFonts w:ascii="Cambria" w:hAnsi="Cambria" w:cs="Tahoma"/>
          <w:spacing w:val="4"/>
          <w:szCs w:val="21"/>
        </w:rPr>
        <w:t>in</w:t>
      </w:r>
      <w:r w:rsidR="00266CCE" w:rsidRPr="00C60A33">
        <w:rPr>
          <w:rFonts w:ascii="Cambria" w:hAnsi="Cambria" w:cs="Tahoma"/>
          <w:spacing w:val="4"/>
          <w:szCs w:val="21"/>
        </w:rPr>
        <w:t xml:space="preserve"> conceptual</w:t>
      </w:r>
      <w:r w:rsidR="00A04C80" w:rsidRPr="00C60A33">
        <w:rPr>
          <w:rFonts w:ascii="Cambria" w:hAnsi="Cambria" w:cs="Tahoma"/>
          <w:spacing w:val="4"/>
          <w:szCs w:val="21"/>
        </w:rPr>
        <w:t>/</w:t>
      </w:r>
      <w:r w:rsidR="00266CCE" w:rsidRPr="00C60A33">
        <w:rPr>
          <w:rFonts w:ascii="Cambria" w:hAnsi="Cambria" w:cs="Tahoma"/>
          <w:spacing w:val="4"/>
          <w:szCs w:val="21"/>
        </w:rPr>
        <w:t>logical data modeling skills and with JAD sessions for requirements gathering, creating data mapping documents</w:t>
      </w:r>
      <w:r w:rsidR="00A04C80" w:rsidRPr="00C60A33">
        <w:rPr>
          <w:rFonts w:ascii="Cambria" w:hAnsi="Cambria" w:cs="Tahoma"/>
          <w:spacing w:val="4"/>
          <w:szCs w:val="21"/>
        </w:rPr>
        <w:t>/</w:t>
      </w:r>
      <w:r w:rsidR="00266CCE" w:rsidRPr="00C60A33">
        <w:rPr>
          <w:rFonts w:ascii="Cambria" w:hAnsi="Cambria" w:cs="Tahoma"/>
          <w:spacing w:val="4"/>
          <w:szCs w:val="21"/>
        </w:rPr>
        <w:t>writing functional specifications.</w:t>
      </w:r>
    </w:p>
    <w:p w14:paraId="377CD46B" w14:textId="77777777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>Proficient in applying SLDC software development process to establish a business analysis methodology.</w:t>
      </w:r>
    </w:p>
    <w:p w14:paraId="4AEDD840" w14:textId="77777777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>Extensive experience with different phases of project (project initiation, project requirement and specification gathering, designing system, coding, testing, and debugging existing client-server-based applications).</w:t>
      </w:r>
    </w:p>
    <w:p w14:paraId="218DDEC0" w14:textId="77777777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>Knowledge of conducting data flow modeling and object modeling, case analysis and functional decomposition analysis.</w:t>
      </w:r>
    </w:p>
    <w:p w14:paraId="5C8A7605" w14:textId="77777777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>Extensive knowledge of utilizing all types of SQL Server Constraints, SQL Server Database design and maintenance principles, developing Transact- SQL queries, stored procedures, and triggers.</w:t>
      </w:r>
    </w:p>
    <w:p w14:paraId="46DE8511" w14:textId="77777777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>Experience in manipulating data for data loads, extracts, statistical analysis and modeling.</w:t>
      </w:r>
    </w:p>
    <w:p w14:paraId="61A3C28D" w14:textId="77777777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>Merit of building the ETL architecture and source to target mapping to load data into data warehouse.</w:t>
      </w:r>
    </w:p>
    <w:p w14:paraId="626B9235" w14:textId="4B17A343" w:rsidR="00C3257D" w:rsidRPr="00C60A33" w:rsidRDefault="00C3257D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pacing w:val="4"/>
          <w:szCs w:val="21"/>
        </w:rPr>
      </w:pPr>
      <w:r w:rsidRPr="00C60A33">
        <w:rPr>
          <w:rFonts w:ascii="Cambria" w:hAnsi="Cambria" w:cs="Tahoma"/>
          <w:spacing w:val="4"/>
          <w:szCs w:val="21"/>
        </w:rPr>
        <w:t xml:space="preserve">Successfully created dashboards, score cards/ KPIs and types of properties such as chart controls, filters, and actions utilizing </w:t>
      </w:r>
      <w:r w:rsidR="002E22BD" w:rsidRPr="00C60A33">
        <w:rPr>
          <w:rFonts w:ascii="Cambria" w:hAnsi="Cambria" w:cs="Tahoma"/>
          <w:spacing w:val="4"/>
          <w:szCs w:val="21"/>
        </w:rPr>
        <w:t xml:space="preserve">Power and </w:t>
      </w:r>
      <w:r w:rsidRPr="00C60A33">
        <w:rPr>
          <w:rFonts w:ascii="Cambria" w:hAnsi="Cambria" w:cs="Tahoma"/>
          <w:spacing w:val="4"/>
          <w:szCs w:val="21"/>
        </w:rPr>
        <w:t>SSRS.</w:t>
      </w:r>
    </w:p>
    <w:p w14:paraId="210CEDD6" w14:textId="7AA0E2C2" w:rsidR="00113079" w:rsidRPr="00C60A33" w:rsidRDefault="00266CCE" w:rsidP="004F2B2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szCs w:val="21"/>
        </w:rPr>
        <w:t>Focused professional with exceptional interpersonal, communication and analytical skills</w:t>
      </w:r>
      <w:r w:rsidR="00AE2BC1" w:rsidRPr="00C60A33">
        <w:rPr>
          <w:rFonts w:ascii="Cambria" w:hAnsi="Cambria" w:cs="Tahoma"/>
          <w:szCs w:val="21"/>
        </w:rPr>
        <w:t>.</w:t>
      </w:r>
    </w:p>
    <w:p w14:paraId="054BFFE3" w14:textId="77777777" w:rsidR="006A7DE7" w:rsidRPr="00E84540" w:rsidRDefault="006A7DE7" w:rsidP="004F2B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ahoma"/>
          <w:sz w:val="21"/>
          <w:szCs w:val="21"/>
        </w:rPr>
      </w:pPr>
    </w:p>
    <w:p w14:paraId="75EBA001" w14:textId="2F3E6702" w:rsidR="00B41ED4" w:rsidRPr="00412FC6" w:rsidRDefault="00B41ED4" w:rsidP="004F2B24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 w:cs="Tahoma"/>
          <w:b/>
          <w:color w:val="000000" w:themeColor="text1"/>
          <w:sz w:val="25"/>
          <w:szCs w:val="25"/>
        </w:rPr>
      </w:pPr>
      <w:r w:rsidRPr="00412FC6">
        <w:rPr>
          <w:rFonts w:ascii="Cambria" w:hAnsi="Cambria" w:cs="Tahoma"/>
          <w:b/>
          <w:color w:val="000000" w:themeColor="text1"/>
          <w:sz w:val="25"/>
          <w:szCs w:val="25"/>
        </w:rPr>
        <w:t>T</w:t>
      </w:r>
      <w:r w:rsidR="00DE0ECC" w:rsidRPr="00412FC6">
        <w:rPr>
          <w:rFonts w:ascii="Cambria" w:hAnsi="Cambria" w:cs="Tahoma"/>
          <w:b/>
          <w:color w:val="000000" w:themeColor="text1"/>
          <w:sz w:val="25"/>
          <w:szCs w:val="25"/>
        </w:rPr>
        <w:t>ECHNICAL FORTE</w:t>
      </w:r>
    </w:p>
    <w:p w14:paraId="4C9DAC3C" w14:textId="77777777" w:rsidR="007D2464" w:rsidRPr="007D2464" w:rsidRDefault="007D2464" w:rsidP="007D2464">
      <w:pPr>
        <w:spacing w:after="0" w:line="240" w:lineRule="auto"/>
        <w:ind w:right="-360"/>
        <w:jc w:val="both"/>
        <w:rPr>
          <w:rFonts w:ascii="Cambria" w:hAnsi="Cambria" w:cs="Tahoma"/>
          <w:sz w:val="21"/>
          <w:szCs w:val="21"/>
        </w:rPr>
      </w:pPr>
    </w:p>
    <w:p w14:paraId="6B664C1C" w14:textId="10CE1238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Database:</w:t>
      </w:r>
      <w:r w:rsidR="002C293F" w:rsidRPr="00C60A33">
        <w:rPr>
          <w:rFonts w:ascii="Cambria" w:hAnsi="Cambria" w:cs="Tahoma"/>
          <w:szCs w:val="21"/>
        </w:rPr>
        <w:t xml:space="preserve"> </w:t>
      </w:r>
      <w:r w:rsidR="002C293F" w:rsidRPr="00C60A33">
        <w:rPr>
          <w:rFonts w:ascii="Cambria" w:hAnsi="Cambria" w:cs="Tahoma"/>
          <w:szCs w:val="21"/>
        </w:rPr>
        <w:tab/>
      </w:r>
      <w:r w:rsidR="002C293F" w:rsidRPr="00C60A33">
        <w:rPr>
          <w:rFonts w:ascii="Cambria" w:hAnsi="Cambria" w:cs="Tahoma"/>
          <w:szCs w:val="21"/>
        </w:rPr>
        <w:tab/>
      </w:r>
      <w:r w:rsidR="002C293F" w:rsidRPr="00C60A33">
        <w:rPr>
          <w:rFonts w:ascii="Cambria" w:hAnsi="Cambria" w:cs="Tahoma"/>
          <w:szCs w:val="21"/>
        </w:rPr>
        <w:tab/>
      </w:r>
      <w:r w:rsidR="002C293F" w:rsidRPr="00C60A33">
        <w:rPr>
          <w:rFonts w:ascii="Cambria" w:hAnsi="Cambria" w:cs="Tahoma"/>
          <w:szCs w:val="21"/>
        </w:rPr>
        <w:tab/>
      </w:r>
      <w:r w:rsidR="002C293F" w:rsidRPr="00C60A33">
        <w:rPr>
          <w:rFonts w:ascii="Cambria" w:hAnsi="Cambria" w:cs="Tahoma"/>
          <w:szCs w:val="21"/>
        </w:rPr>
        <w:tab/>
        <w:t>SQL Server</w:t>
      </w:r>
    </w:p>
    <w:p w14:paraId="4E82B0DA" w14:textId="77777777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SDLC: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  <w:t>Agile, Scrum, Waterfall, and Spiral</w:t>
      </w:r>
    </w:p>
    <w:p w14:paraId="06C77D94" w14:textId="77777777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b/>
          <w:szCs w:val="21"/>
        </w:rPr>
      </w:pPr>
      <w:r w:rsidRPr="00C60A33">
        <w:rPr>
          <w:rFonts w:ascii="Cambria" w:hAnsi="Cambria" w:cs="Tahoma"/>
          <w:b/>
          <w:szCs w:val="21"/>
        </w:rPr>
        <w:t>Data Modeling: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  <w:t>ER-win, MS Visio</w:t>
      </w:r>
    </w:p>
    <w:p w14:paraId="2E295D33" w14:textId="77777777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Database Programming: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  <w:t>T-SQL, Dynamic SQL, MDX, DAX</w:t>
      </w:r>
    </w:p>
    <w:p w14:paraId="03E93D7B" w14:textId="77777777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Development Tools: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  <w:t>BIDS, SSDT, SSMS</w:t>
      </w:r>
    </w:p>
    <w:p w14:paraId="25E843E5" w14:textId="6281D834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Integration Tool:</w:t>
      </w:r>
      <w:r w:rsidRPr="00C60A33">
        <w:rPr>
          <w:rFonts w:ascii="Cambria" w:hAnsi="Cambria" w:cs="Tahoma"/>
          <w:szCs w:val="21"/>
        </w:rPr>
        <w:t xml:space="preserve"> 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="002C3768" w:rsidRPr="00C60A33">
        <w:rPr>
          <w:rFonts w:ascii="Cambria" w:hAnsi="Cambria" w:cs="Tahoma"/>
          <w:szCs w:val="21"/>
        </w:rPr>
        <w:tab/>
      </w:r>
      <w:r w:rsidR="00412FC6"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>SSIS</w:t>
      </w:r>
    </w:p>
    <w:p w14:paraId="5A81621C" w14:textId="2A503F33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Analysis Services: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="00412FC6"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>SSAS, OLAP Cubes, Tabular Model</w:t>
      </w:r>
    </w:p>
    <w:p w14:paraId="309DB5AC" w14:textId="77777777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28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Reporting Tools: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</w:r>
      <w:r w:rsidRPr="00C60A33">
        <w:rPr>
          <w:rFonts w:ascii="Cambria" w:hAnsi="Cambria" w:cs="Tahoma"/>
          <w:szCs w:val="21"/>
        </w:rPr>
        <w:tab/>
        <w:t>SSRS, Tableau Desktop, Power BI, Excel Power BI</w:t>
      </w:r>
    </w:p>
    <w:p w14:paraId="2D4F57BC" w14:textId="77777777" w:rsidR="00B41ED4" w:rsidRPr="00C60A33" w:rsidRDefault="00B41ED4" w:rsidP="004F2B24">
      <w:pPr>
        <w:numPr>
          <w:ilvl w:val="0"/>
          <w:numId w:val="12"/>
        </w:numPr>
        <w:spacing w:after="0" w:line="240" w:lineRule="auto"/>
        <w:ind w:right="-360"/>
        <w:jc w:val="both"/>
        <w:rPr>
          <w:rFonts w:ascii="Cambria" w:hAnsi="Cambria" w:cs="Tahoma"/>
          <w:szCs w:val="21"/>
        </w:rPr>
      </w:pPr>
      <w:r w:rsidRPr="00C60A33">
        <w:rPr>
          <w:rFonts w:ascii="Cambria" w:hAnsi="Cambria" w:cs="Tahoma"/>
          <w:b/>
          <w:szCs w:val="21"/>
        </w:rPr>
        <w:t>Source Control &amp; Collaboration Tool:</w:t>
      </w:r>
      <w:r w:rsidRPr="00C60A33">
        <w:rPr>
          <w:rFonts w:ascii="Cambria" w:hAnsi="Cambria" w:cs="Tahoma"/>
          <w:szCs w:val="21"/>
        </w:rPr>
        <w:t xml:space="preserve"> </w:t>
      </w:r>
      <w:r w:rsidRPr="00C60A33">
        <w:rPr>
          <w:rFonts w:ascii="Cambria" w:hAnsi="Cambria" w:cs="Tahoma"/>
          <w:szCs w:val="21"/>
        </w:rPr>
        <w:tab/>
        <w:t>Team Foundation Server (TFS), SharePoint</w:t>
      </w:r>
    </w:p>
    <w:p w14:paraId="3203E045" w14:textId="484FC589" w:rsidR="00B41ED4" w:rsidRDefault="00B41ED4" w:rsidP="004F2B24">
      <w:pPr>
        <w:spacing w:after="0" w:line="240" w:lineRule="auto"/>
        <w:ind w:right="-360"/>
        <w:jc w:val="both"/>
        <w:rPr>
          <w:rFonts w:ascii="Cambria" w:hAnsi="Cambria" w:cs="Tahoma"/>
          <w:sz w:val="21"/>
          <w:szCs w:val="21"/>
        </w:rPr>
      </w:pPr>
    </w:p>
    <w:p w14:paraId="59BF793A" w14:textId="3E05AEFB" w:rsidR="00B41ED4" w:rsidRPr="00412FC6" w:rsidRDefault="00B41ED4" w:rsidP="004F2B24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 w:cs="Tahoma"/>
          <w:b/>
          <w:color w:val="000000" w:themeColor="text1"/>
          <w:sz w:val="25"/>
          <w:szCs w:val="25"/>
        </w:rPr>
      </w:pPr>
      <w:r w:rsidRPr="00412FC6">
        <w:rPr>
          <w:rFonts w:ascii="Cambria" w:hAnsi="Cambria" w:cs="Tahoma"/>
          <w:b/>
          <w:color w:val="000000" w:themeColor="text1"/>
          <w:sz w:val="25"/>
          <w:szCs w:val="25"/>
        </w:rPr>
        <w:t>O</w:t>
      </w:r>
      <w:r w:rsidR="002C00BA" w:rsidRPr="00412FC6">
        <w:rPr>
          <w:rFonts w:ascii="Cambria" w:hAnsi="Cambria" w:cs="Tahoma"/>
          <w:b/>
          <w:color w:val="000000" w:themeColor="text1"/>
          <w:sz w:val="25"/>
          <w:szCs w:val="25"/>
        </w:rPr>
        <w:t>RGANIZATIONAL EXPERIENCE</w:t>
      </w:r>
    </w:p>
    <w:p w14:paraId="12E32D80" w14:textId="77777777" w:rsidR="002C293F" w:rsidRPr="00C60A33" w:rsidRDefault="002C293F" w:rsidP="004F2B24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</w:p>
    <w:p w14:paraId="5D8995A5" w14:textId="49A489F9" w:rsidR="00DB1AF6" w:rsidRPr="00C60A33" w:rsidRDefault="000B69AF" w:rsidP="004F2B24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  <w:r w:rsidRPr="00C60A33">
        <w:rPr>
          <w:rFonts w:ascii="Cambria" w:hAnsi="Cambria" w:cs="Tahoma"/>
          <w:b/>
          <w:iCs/>
          <w:szCs w:val="21"/>
        </w:rPr>
        <w:t>AMC Health, New York City, NY</w:t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DB1AF6" w:rsidRPr="00C60A33">
        <w:rPr>
          <w:rFonts w:ascii="Cambria" w:hAnsi="Cambria" w:cs="Tahoma"/>
          <w:b/>
          <w:iCs/>
          <w:szCs w:val="21"/>
        </w:rPr>
        <w:t>September 2021 - Present</w:t>
      </w:r>
    </w:p>
    <w:p w14:paraId="70A952BD" w14:textId="6CC9C340" w:rsidR="00547331" w:rsidRPr="00C60A33" w:rsidRDefault="00C3257D" w:rsidP="004F2B24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  <w:r w:rsidRPr="00C60A33">
        <w:rPr>
          <w:rFonts w:ascii="Cambria" w:hAnsi="Cambria" w:cs="Tahoma"/>
          <w:b/>
          <w:iCs/>
          <w:szCs w:val="21"/>
        </w:rPr>
        <w:t>Data Engineer</w:t>
      </w:r>
    </w:p>
    <w:p w14:paraId="2AD82149" w14:textId="77777777" w:rsidR="00547331" w:rsidRPr="00C60A33" w:rsidRDefault="00547331" w:rsidP="004F2B24">
      <w:pPr>
        <w:spacing w:after="0" w:line="240" w:lineRule="auto"/>
        <w:jc w:val="both"/>
        <w:rPr>
          <w:rFonts w:ascii="Cambria" w:hAnsi="Cambria" w:cs="Tahoma"/>
          <w:b/>
          <w:i/>
          <w:szCs w:val="21"/>
        </w:rPr>
      </w:pPr>
    </w:p>
    <w:p w14:paraId="4AF586AF" w14:textId="31C9A6E6" w:rsidR="00547331" w:rsidRPr="00C60A33" w:rsidRDefault="00547331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 xml:space="preserve">Worked along with project managers to gather requirements for the </w:t>
      </w:r>
      <w:r w:rsidR="00F515EE" w:rsidRPr="00C60A33">
        <w:rPr>
          <w:rFonts w:ascii="Cambria" w:eastAsia="Times New Roman" w:hAnsi="Cambria" w:cs="Tahoma"/>
          <w:szCs w:val="21"/>
        </w:rPr>
        <w:t>data synchroniz</w:t>
      </w:r>
      <w:r w:rsidR="00601ED1" w:rsidRPr="00C60A33">
        <w:rPr>
          <w:rFonts w:ascii="Cambria" w:eastAsia="Times New Roman" w:hAnsi="Cambria" w:cs="Tahoma"/>
          <w:szCs w:val="21"/>
        </w:rPr>
        <w:t>ation</w:t>
      </w:r>
      <w:r w:rsidR="00F515EE" w:rsidRPr="00C60A33">
        <w:rPr>
          <w:rFonts w:ascii="Cambria" w:eastAsia="Times New Roman" w:hAnsi="Cambria" w:cs="Tahoma"/>
          <w:szCs w:val="21"/>
        </w:rPr>
        <w:t xml:space="preserve"> task</w:t>
      </w:r>
      <w:r w:rsidRPr="00C60A33">
        <w:rPr>
          <w:rFonts w:ascii="Cambria" w:eastAsia="Times New Roman" w:hAnsi="Cambria" w:cs="Tahoma"/>
          <w:szCs w:val="21"/>
        </w:rPr>
        <w:t xml:space="preserve">, such as </w:t>
      </w:r>
      <w:r w:rsidR="00F515EE" w:rsidRPr="00C60A33">
        <w:rPr>
          <w:rFonts w:ascii="Cambria" w:eastAsia="Times New Roman" w:hAnsi="Cambria" w:cs="Tahoma"/>
          <w:szCs w:val="21"/>
        </w:rPr>
        <w:t>data scope</w:t>
      </w:r>
      <w:r w:rsidRPr="00C60A33">
        <w:rPr>
          <w:rFonts w:ascii="Cambria" w:eastAsia="Times New Roman" w:hAnsi="Cambria" w:cs="Tahoma"/>
          <w:szCs w:val="21"/>
        </w:rPr>
        <w:t xml:space="preserve">, </w:t>
      </w:r>
      <w:r w:rsidR="00F515EE" w:rsidRPr="00C60A33">
        <w:rPr>
          <w:rFonts w:ascii="Cambria" w:eastAsia="Times New Roman" w:hAnsi="Cambria" w:cs="Tahoma"/>
          <w:szCs w:val="21"/>
        </w:rPr>
        <w:t>data mapping</w:t>
      </w:r>
      <w:r w:rsidRPr="00C60A33">
        <w:rPr>
          <w:rFonts w:ascii="Cambria" w:eastAsia="Times New Roman" w:hAnsi="Cambria" w:cs="Tahoma"/>
          <w:szCs w:val="21"/>
        </w:rPr>
        <w:t>.</w:t>
      </w:r>
    </w:p>
    <w:p w14:paraId="6842A14D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Integrated data from ongoing workflows, created new business processes to acquire more visibility into the organization and automated existing efforts for dynamic automated reports using the Power Platform.</w:t>
      </w:r>
    </w:p>
    <w:p w14:paraId="588D17CC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Analyzed data lineage processes to identify vulnerable data points, control gaps, data quality issues, and overall lack of data governance.</w:t>
      </w:r>
    </w:p>
    <w:p w14:paraId="759D8D74" w14:textId="77777777" w:rsidR="00EE65CB" w:rsidRPr="00C60A33" w:rsidRDefault="00EE65CB" w:rsidP="00EE65CB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Created and maintained documentation for all the data models developed, listing all existing entities, relationships, measures and business logics for the data flows.</w:t>
      </w:r>
    </w:p>
    <w:p w14:paraId="37D6D17A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Facilitated data collection sessions and analyzed data processes, scenarios, and information flow.</w:t>
      </w:r>
    </w:p>
    <w:p w14:paraId="472F07BE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Resolved multiple data governance issues to support data consistency at the enterprise level.</w:t>
      </w:r>
    </w:p>
    <w:p w14:paraId="7248D65E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Worked on data profiling &amp; data validation to ensure the accuracy of the data between warehouse &amp; source systems.</w:t>
      </w:r>
    </w:p>
    <w:p w14:paraId="6F54C5E3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Developed data mapping, data governance, transformation and cleansing rules for the Master Data Management Architecture involving OLTP and OLAP.</w:t>
      </w:r>
    </w:p>
    <w:p w14:paraId="22388B7B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Created dynamic SQL script to transfer data from multitude tables between databases.</w:t>
      </w:r>
    </w:p>
    <w:p w14:paraId="6E4BA474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Worked with database objects like stored procedures, user defined functions, triggers and indexes using T-SQL to create complex scripts and batches.</w:t>
      </w:r>
    </w:p>
    <w:p w14:paraId="66F0EDE0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Used error handing techniques like try catch and error functions to create robust T-SQL code.</w:t>
      </w:r>
    </w:p>
    <w:p w14:paraId="43E28E68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Utilized dynamic SQL for user customizable queries to be answered by the OLTP Server.</w:t>
      </w:r>
    </w:p>
    <w:p w14:paraId="657DF210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lastRenderedPageBreak/>
        <w:t>Identify and write best possible code in case of new deployments or when rewriting code when migrating to newer version of SQL Server.</w:t>
      </w:r>
    </w:p>
    <w:p w14:paraId="6EC46440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Created technical design &amp; strategy for ETL, data warehouse design, reporting, requirement specifications, business rules, data mapping, key decisions and metadata management.</w:t>
      </w:r>
    </w:p>
    <w:p w14:paraId="598C9807" w14:textId="11F79DC5" w:rsidR="00547331" w:rsidRPr="00C60A33" w:rsidRDefault="00CF75F7" w:rsidP="00CF75F7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bookmarkStart w:id="0" w:name="_Hlk51637802"/>
      <w:r w:rsidRPr="00C60A33">
        <w:rPr>
          <w:rFonts w:ascii="Cambria" w:eastAsia="Times New Roman" w:hAnsi="Cambria" w:cs="Tahoma"/>
          <w:szCs w:val="21"/>
        </w:rPr>
        <w:t>Scripted new measures and calculated tables in Power BI desktop utilizing DAX</w:t>
      </w:r>
      <w:bookmarkEnd w:id="0"/>
      <w:r w:rsidRPr="00C60A33">
        <w:rPr>
          <w:rFonts w:ascii="Cambria" w:eastAsia="Times New Roman" w:hAnsi="Cambria" w:cs="Tahoma"/>
          <w:szCs w:val="21"/>
        </w:rPr>
        <w:t>.</w:t>
      </w:r>
    </w:p>
    <w:p w14:paraId="636C55D2" w14:textId="77777777" w:rsidR="00CF75F7" w:rsidRPr="00C60A33" w:rsidRDefault="00CF75F7" w:rsidP="00CF75F7">
      <w:p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</w:p>
    <w:p w14:paraId="01B1323E" w14:textId="1C36EBF9" w:rsidR="00547331" w:rsidRPr="00C60A33" w:rsidRDefault="00547331" w:rsidP="004F2B24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b/>
          <w:szCs w:val="21"/>
        </w:rPr>
        <w:t xml:space="preserve">Tools &amp; Environment: </w:t>
      </w:r>
      <w:r w:rsidR="00FB1382" w:rsidRPr="00C60A33">
        <w:rPr>
          <w:rFonts w:ascii="Cambria" w:eastAsia="Times New Roman" w:hAnsi="Cambria" w:cs="Tahoma"/>
          <w:szCs w:val="21"/>
        </w:rPr>
        <w:t xml:space="preserve">SQL Server, T-SQL, SQL, ETL, SQL Profiler, Erwin, SSMS, SSDT, Excel, </w:t>
      </w:r>
      <w:r w:rsidR="00CF75F7" w:rsidRPr="00C60A33">
        <w:rPr>
          <w:rFonts w:ascii="Cambria" w:eastAsia="Times New Roman" w:hAnsi="Cambria" w:cs="Tahoma"/>
          <w:szCs w:val="21"/>
        </w:rPr>
        <w:t>DAX, Power BI, Power BI Desktop</w:t>
      </w:r>
      <w:r w:rsidR="00FB1382" w:rsidRPr="00C60A33">
        <w:rPr>
          <w:rFonts w:ascii="Cambria" w:eastAsia="Times New Roman" w:hAnsi="Cambria" w:cs="Tahoma"/>
          <w:szCs w:val="21"/>
        </w:rPr>
        <w:t>, TF</w:t>
      </w:r>
      <w:r w:rsidR="00E61FE8" w:rsidRPr="00C60A33">
        <w:rPr>
          <w:rFonts w:ascii="Cambria" w:eastAsia="Times New Roman" w:hAnsi="Cambria" w:cs="Tahoma"/>
          <w:szCs w:val="21"/>
        </w:rPr>
        <w:t>S</w:t>
      </w:r>
      <w:r w:rsidR="003D20DA" w:rsidRPr="00C60A33">
        <w:rPr>
          <w:rFonts w:ascii="Cambria" w:eastAsia="Times New Roman" w:hAnsi="Cambria" w:cs="Tahoma"/>
          <w:szCs w:val="21"/>
        </w:rPr>
        <w:t>.</w:t>
      </w:r>
    </w:p>
    <w:p w14:paraId="4B43FEFF" w14:textId="6ABCD00E" w:rsidR="007D4209" w:rsidRPr="00C60A33" w:rsidRDefault="00BD71E8" w:rsidP="004F2B24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pict w14:anchorId="6886A457">
          <v:rect id="_x0000_i1026" style="width:0;height:1.5pt" o:hralign="center" o:hrstd="t" o:hr="t" fillcolor="#a0a0a0" stroked="f"/>
        </w:pict>
      </w:r>
    </w:p>
    <w:p w14:paraId="5427649D" w14:textId="5ACB9634" w:rsidR="00E61FE8" w:rsidRPr="00C60A33" w:rsidRDefault="000B69AF" w:rsidP="00E61FE8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  <w:r w:rsidRPr="00C60A33">
        <w:rPr>
          <w:rFonts w:ascii="Cambria" w:hAnsi="Cambria" w:cs="Tahoma"/>
          <w:b/>
          <w:iCs/>
          <w:szCs w:val="21"/>
        </w:rPr>
        <w:t>Waldron Private Wealth, Bridgeville, PA</w:t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DB1AF6" w:rsidRPr="00C60A33">
        <w:rPr>
          <w:rFonts w:ascii="Cambria" w:hAnsi="Cambria" w:cs="Tahoma"/>
          <w:b/>
          <w:iCs/>
          <w:szCs w:val="21"/>
        </w:rPr>
        <w:t>December 2019 – August 2021</w:t>
      </w:r>
    </w:p>
    <w:p w14:paraId="5AD4E821" w14:textId="21A66541" w:rsidR="00D73B32" w:rsidRPr="00C60A33" w:rsidRDefault="002C293F" w:rsidP="004F2B24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  <w:r w:rsidRPr="00C60A33">
        <w:rPr>
          <w:rFonts w:ascii="Cambria" w:hAnsi="Cambria" w:cs="Tahoma"/>
          <w:b/>
          <w:iCs/>
          <w:szCs w:val="21"/>
        </w:rPr>
        <w:t>SQL</w:t>
      </w:r>
      <w:r w:rsidR="00FB1382" w:rsidRPr="00C60A33">
        <w:rPr>
          <w:rFonts w:ascii="Cambria" w:hAnsi="Cambria" w:cs="Tahoma"/>
          <w:b/>
          <w:iCs/>
          <w:szCs w:val="21"/>
        </w:rPr>
        <w:t xml:space="preserve"> Data Engineer</w:t>
      </w:r>
    </w:p>
    <w:p w14:paraId="3C23B2B3" w14:textId="77777777" w:rsidR="00410C90" w:rsidRPr="00C60A33" w:rsidRDefault="00410C90" w:rsidP="004F2B24">
      <w:pPr>
        <w:spacing w:after="0" w:line="240" w:lineRule="auto"/>
        <w:jc w:val="both"/>
        <w:rPr>
          <w:rFonts w:ascii="Cambria" w:hAnsi="Cambria" w:cs="Tahoma"/>
          <w:b/>
          <w:i/>
          <w:szCs w:val="21"/>
        </w:rPr>
      </w:pPr>
    </w:p>
    <w:p w14:paraId="54B0545F" w14:textId="0FDA0FAF" w:rsidR="00D73B32" w:rsidRPr="00C60A33" w:rsidRDefault="00D73B3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 xml:space="preserve">Worked along with Team lead and Scrum master to gather system specification requirements for the </w:t>
      </w:r>
      <w:r w:rsidR="000C2E94" w:rsidRPr="00C60A33">
        <w:rPr>
          <w:rFonts w:ascii="Cambria" w:eastAsia="Times New Roman" w:hAnsi="Cambria" w:cs="Tahoma"/>
          <w:szCs w:val="21"/>
        </w:rPr>
        <w:t>ETL</w:t>
      </w:r>
      <w:r w:rsidRPr="00C60A33">
        <w:rPr>
          <w:rFonts w:ascii="Cambria" w:eastAsia="Times New Roman" w:hAnsi="Cambria" w:cs="Tahoma"/>
          <w:szCs w:val="21"/>
        </w:rPr>
        <w:t xml:space="preserve"> tasks, such as file specification, mapping document.</w:t>
      </w:r>
    </w:p>
    <w:p w14:paraId="18366D46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Identified the dimensions along with the measures and fact on the top of OLTP source.</w:t>
      </w:r>
    </w:p>
    <w:p w14:paraId="2C072DCA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Identified / documented data sources and transformation rules required to populate and maintain data warehouse content.</w:t>
      </w:r>
    </w:p>
    <w:p w14:paraId="1CD0AFF8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pacing w:val="4"/>
          <w:szCs w:val="21"/>
        </w:rPr>
      </w:pPr>
      <w:r w:rsidRPr="00C60A33">
        <w:rPr>
          <w:rFonts w:ascii="Cambria" w:eastAsia="Times New Roman" w:hAnsi="Cambria" w:cs="Tahoma"/>
          <w:spacing w:val="4"/>
          <w:szCs w:val="21"/>
        </w:rPr>
        <w:t>Performed performance tuning session for database table and column data type, altered column to proper data types and constraints for tables to ensure database integrity and consistency.</w:t>
      </w:r>
    </w:p>
    <w:p w14:paraId="3770376F" w14:textId="77777777" w:rsidR="002C293F" w:rsidRPr="00C60A33" w:rsidRDefault="002C293F" w:rsidP="002C293F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pacing w:val="4"/>
          <w:szCs w:val="21"/>
        </w:rPr>
      </w:pPr>
      <w:r w:rsidRPr="00C60A33">
        <w:rPr>
          <w:rFonts w:ascii="Cambria" w:eastAsia="Times New Roman" w:hAnsi="Cambria" w:cs="Tahoma"/>
          <w:spacing w:val="4"/>
          <w:szCs w:val="21"/>
        </w:rPr>
        <w:t>Utilized dynamic SQL, procedures, views and database triggers.</w:t>
      </w:r>
    </w:p>
    <w:p w14:paraId="670B7D4E" w14:textId="77777777" w:rsidR="002C293F" w:rsidRPr="00C60A33" w:rsidRDefault="002C293F" w:rsidP="002C293F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pacing w:val="4"/>
          <w:szCs w:val="21"/>
        </w:rPr>
      </w:pPr>
      <w:r w:rsidRPr="00C60A33">
        <w:rPr>
          <w:rFonts w:ascii="Cambria" w:eastAsia="Times New Roman" w:hAnsi="Cambria" w:cs="Tahoma"/>
          <w:spacing w:val="4"/>
          <w:szCs w:val="21"/>
        </w:rPr>
        <w:t>Implemented SQL tuning advisor for monitoring queries to work efficiently on high volume scenarios.</w:t>
      </w:r>
    </w:p>
    <w:p w14:paraId="3ED30D53" w14:textId="6036F827" w:rsidR="002C293F" w:rsidRPr="00C60A33" w:rsidRDefault="002C293F" w:rsidP="002C293F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pacing w:val="4"/>
          <w:szCs w:val="21"/>
        </w:rPr>
      </w:pPr>
      <w:r w:rsidRPr="00C60A33">
        <w:rPr>
          <w:rFonts w:ascii="Cambria" w:eastAsia="Times New Roman" w:hAnsi="Cambria" w:cs="Tahoma"/>
          <w:spacing w:val="4"/>
          <w:szCs w:val="21"/>
        </w:rPr>
        <w:t xml:space="preserve">Scripted T-SQL queries, ranking functions, derived tables, common table expressions (CTEs), stored procedures, views, </w:t>
      </w:r>
      <w:r w:rsidR="00617F32" w:rsidRPr="00C60A33">
        <w:rPr>
          <w:rFonts w:ascii="Cambria" w:eastAsia="Times New Roman" w:hAnsi="Cambria" w:cs="Tahoma"/>
          <w:spacing w:val="4"/>
          <w:szCs w:val="21"/>
        </w:rPr>
        <w:t>and user-defined</w:t>
      </w:r>
      <w:r w:rsidRPr="00C60A33">
        <w:rPr>
          <w:rFonts w:ascii="Cambria" w:eastAsia="Times New Roman" w:hAnsi="Cambria" w:cs="Tahoma"/>
          <w:spacing w:val="4"/>
          <w:szCs w:val="21"/>
        </w:rPr>
        <w:t xml:space="preserve"> functions (UDF), constraints &amp; database triggers.</w:t>
      </w:r>
    </w:p>
    <w:p w14:paraId="41B309E3" w14:textId="77777777" w:rsidR="002C293F" w:rsidRPr="00C60A33" w:rsidRDefault="002C293F" w:rsidP="002C293F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pacing w:val="4"/>
          <w:szCs w:val="21"/>
        </w:rPr>
      </w:pPr>
      <w:r w:rsidRPr="00C60A33">
        <w:rPr>
          <w:rFonts w:ascii="Cambria" w:eastAsia="Times New Roman" w:hAnsi="Cambria" w:cs="Tahoma"/>
          <w:spacing w:val="4"/>
          <w:szCs w:val="21"/>
        </w:rPr>
        <w:t>Transformed stored procedures with SQL profiler to refine report latency and increase delivery access.</w:t>
      </w:r>
    </w:p>
    <w:p w14:paraId="6C548862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Developed and implemented data cleansing, data security, data profiling and data monitoring processes.</w:t>
      </w:r>
    </w:p>
    <w:p w14:paraId="0201175C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Determined data ownership, resolved data conflict, and aligned enterprise data with an emphasis on maturing data governance practices, improving data integrity, and reducing operational risk due to data quality issues.</w:t>
      </w:r>
    </w:p>
    <w:p w14:paraId="7EE9CC5B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Worked closely with the Enterprise Data Warehouse team and Business Intelligence Architecture team to understand repository objects that support the business requirement and process.</w:t>
      </w:r>
    </w:p>
    <w:p w14:paraId="6A51B825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Led and improvised existing Enterprise Data Warehouse.</w:t>
      </w:r>
    </w:p>
    <w:p w14:paraId="5C124260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 xml:space="preserve">Designed and optimized dynamic SQL batches to perform bulk operations in the OLAP environment. </w:t>
      </w:r>
    </w:p>
    <w:p w14:paraId="43893C09" w14:textId="77777777" w:rsidR="00FB1382" w:rsidRPr="00C60A33" w:rsidRDefault="00FB1382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Improved the execution performance of stored procedures by recompiling them and utilizing efficient SQL logics.</w:t>
      </w:r>
    </w:p>
    <w:p w14:paraId="6125A735" w14:textId="77777777" w:rsidR="00CF75F7" w:rsidRPr="00C60A33" w:rsidRDefault="00CF75F7" w:rsidP="00CF75F7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Utilized recently introduced Power BI to create self-service BI capabilities and used tabular models.</w:t>
      </w:r>
    </w:p>
    <w:p w14:paraId="64D46DB7" w14:textId="77777777" w:rsidR="00D73B32" w:rsidRPr="00C60A33" w:rsidRDefault="00D73B32" w:rsidP="004F2B24">
      <w:pPr>
        <w:spacing w:after="0" w:line="240" w:lineRule="auto"/>
        <w:ind w:left="360"/>
        <w:jc w:val="both"/>
        <w:rPr>
          <w:rFonts w:ascii="Cambria" w:eastAsia="Times New Roman" w:hAnsi="Cambria" w:cs="Tahoma"/>
          <w:szCs w:val="21"/>
        </w:rPr>
      </w:pPr>
    </w:p>
    <w:p w14:paraId="448200AA" w14:textId="0978A4E2" w:rsidR="00D73B32" w:rsidRPr="00C60A33" w:rsidRDefault="00D73B32" w:rsidP="004F2B24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b/>
          <w:szCs w:val="21"/>
        </w:rPr>
        <w:t xml:space="preserve">Tools &amp; Environment: </w:t>
      </w:r>
      <w:r w:rsidR="00FB1382" w:rsidRPr="00C60A33">
        <w:rPr>
          <w:rFonts w:ascii="Cambria" w:eastAsia="Times New Roman" w:hAnsi="Cambria" w:cs="Tahoma"/>
          <w:szCs w:val="21"/>
        </w:rPr>
        <w:t xml:space="preserve">SQL Server, SSDT, T-SQL, SQL Profiler, Erwin, SSMS, SSDT, </w:t>
      </w:r>
      <w:r w:rsidR="00CF75F7" w:rsidRPr="00C60A33">
        <w:rPr>
          <w:rFonts w:ascii="Cambria" w:eastAsia="Times New Roman" w:hAnsi="Cambria" w:cs="Tahoma"/>
          <w:szCs w:val="21"/>
        </w:rPr>
        <w:t xml:space="preserve">DAX, Power BI, </w:t>
      </w:r>
      <w:r w:rsidR="002C293F" w:rsidRPr="00C60A33">
        <w:rPr>
          <w:rFonts w:ascii="Cambria" w:eastAsia="Times New Roman" w:hAnsi="Cambria" w:cs="Tahoma"/>
          <w:szCs w:val="21"/>
        </w:rPr>
        <w:t>TFS</w:t>
      </w:r>
      <w:r w:rsidR="00A379F8" w:rsidRPr="00C60A33">
        <w:rPr>
          <w:rFonts w:ascii="Cambria" w:eastAsia="Times New Roman" w:hAnsi="Cambria" w:cs="Tahoma"/>
          <w:szCs w:val="21"/>
        </w:rPr>
        <w:t>.</w:t>
      </w:r>
    </w:p>
    <w:p w14:paraId="4075CA97" w14:textId="5102FBFC" w:rsidR="004A5576" w:rsidRPr="00C60A33" w:rsidRDefault="00BD71E8" w:rsidP="004F2B24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pict w14:anchorId="4E4BE7A8">
          <v:rect id="_x0000_i1027" style="width:0;height:1.5pt" o:hralign="center" o:hrstd="t" o:hr="t" fillcolor="#a0a0a0" stroked="f"/>
        </w:pict>
      </w:r>
    </w:p>
    <w:p w14:paraId="203EB45F" w14:textId="07CBF6AD" w:rsidR="00E61FE8" w:rsidRPr="00C60A33" w:rsidRDefault="000B69AF" w:rsidP="00E61FE8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  <w:r w:rsidRPr="00C60A33">
        <w:rPr>
          <w:rFonts w:ascii="Cambria" w:hAnsi="Cambria" w:cs="Tahoma"/>
          <w:b/>
          <w:iCs/>
          <w:szCs w:val="21"/>
        </w:rPr>
        <w:t>Watson Insurance Agency, Gastonia, NC</w:t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E61FE8" w:rsidRPr="00C60A33">
        <w:rPr>
          <w:rFonts w:ascii="Cambria" w:hAnsi="Cambria" w:cs="Tahoma"/>
          <w:b/>
          <w:iCs/>
          <w:szCs w:val="21"/>
        </w:rPr>
        <w:tab/>
      </w:r>
      <w:r w:rsidR="00DB1AF6" w:rsidRPr="00C60A33">
        <w:rPr>
          <w:rFonts w:ascii="Cambria" w:hAnsi="Cambria" w:cs="Tahoma"/>
          <w:b/>
          <w:iCs/>
          <w:szCs w:val="21"/>
        </w:rPr>
        <w:t>April 2017 – November 2019</w:t>
      </w:r>
    </w:p>
    <w:p w14:paraId="5416209F" w14:textId="16494C35" w:rsidR="00261D98" w:rsidRPr="00C60A33" w:rsidRDefault="002C293F" w:rsidP="004F2B24">
      <w:pPr>
        <w:spacing w:after="0" w:line="240" w:lineRule="auto"/>
        <w:jc w:val="both"/>
        <w:rPr>
          <w:rFonts w:ascii="Cambria" w:hAnsi="Cambria" w:cs="Tahoma"/>
          <w:b/>
          <w:iCs/>
          <w:szCs w:val="21"/>
        </w:rPr>
      </w:pPr>
      <w:r w:rsidRPr="00C60A33">
        <w:rPr>
          <w:rFonts w:ascii="Cambria" w:hAnsi="Cambria" w:cs="Tahoma"/>
          <w:b/>
          <w:iCs/>
          <w:szCs w:val="21"/>
        </w:rPr>
        <w:t>BI</w:t>
      </w:r>
      <w:r w:rsidR="00E61FE8" w:rsidRPr="00C60A33">
        <w:rPr>
          <w:rFonts w:ascii="Cambria" w:hAnsi="Cambria" w:cs="Tahoma"/>
          <w:b/>
          <w:iCs/>
          <w:szCs w:val="21"/>
        </w:rPr>
        <w:t xml:space="preserve"> Data Engineer</w:t>
      </w:r>
    </w:p>
    <w:p w14:paraId="0A3FE42E" w14:textId="75B4FCFB" w:rsidR="00FC3507" w:rsidRPr="00C60A33" w:rsidRDefault="00FC3507" w:rsidP="002C293F">
      <w:pPr>
        <w:spacing w:after="0" w:line="240" w:lineRule="auto"/>
        <w:rPr>
          <w:rFonts w:ascii="Cambria" w:hAnsi="Cambria" w:cs="Tahoma"/>
          <w:b/>
          <w:iCs/>
          <w:szCs w:val="21"/>
        </w:rPr>
      </w:pPr>
    </w:p>
    <w:p w14:paraId="03D8969B" w14:textId="791AA46C" w:rsidR="008E6A86" w:rsidRPr="00C60A33" w:rsidRDefault="008E6A86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 xml:space="preserve">Worked along with project </w:t>
      </w:r>
      <w:r w:rsidR="002F0C87" w:rsidRPr="00C60A33">
        <w:rPr>
          <w:rFonts w:ascii="Cambria" w:eastAsia="Times New Roman" w:hAnsi="Cambria" w:cs="Tahoma"/>
          <w:szCs w:val="21"/>
        </w:rPr>
        <w:t>managers</w:t>
      </w:r>
      <w:r w:rsidRPr="00C60A33">
        <w:rPr>
          <w:rFonts w:ascii="Cambria" w:eastAsia="Times New Roman" w:hAnsi="Cambria" w:cs="Tahoma"/>
          <w:szCs w:val="21"/>
        </w:rPr>
        <w:t xml:space="preserve"> to gather system specification requirements for the project via HLD sessions.</w:t>
      </w:r>
    </w:p>
    <w:p w14:paraId="5EAF389F" w14:textId="53CD0B27" w:rsidR="00086407" w:rsidRPr="00C60A33" w:rsidRDefault="00086407" w:rsidP="004F2B24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Responsible for analyzing data from client extracts and identifying data quality issues.</w:t>
      </w:r>
    </w:p>
    <w:p w14:paraId="65756ECE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Gathered the various reporting requirement from the business analysts.</w:t>
      </w:r>
    </w:p>
    <w:p w14:paraId="6528C53A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Designed new data mart from existing data warehouse utilizing top down approach.</w:t>
      </w:r>
    </w:p>
    <w:p w14:paraId="68232D97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bookmarkStart w:id="1" w:name="_Hlk70375173"/>
      <w:r w:rsidRPr="00C60A33">
        <w:rPr>
          <w:rFonts w:ascii="Cambria" w:eastAsia="Times New Roman" w:hAnsi="Cambria" w:cs="Tahoma"/>
          <w:szCs w:val="21"/>
        </w:rPr>
        <w:t>Gathered requirements &amp; modeled the data warehouse and the underlying transactional database</w:t>
      </w:r>
      <w:bookmarkEnd w:id="1"/>
      <w:r w:rsidRPr="00C60A33">
        <w:rPr>
          <w:rFonts w:ascii="Cambria" w:eastAsia="Times New Roman" w:hAnsi="Cambria" w:cs="Tahoma"/>
          <w:szCs w:val="21"/>
        </w:rPr>
        <w:t>.</w:t>
      </w:r>
    </w:p>
    <w:p w14:paraId="203D27FA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Analyzed data, discerning relationships / correlations amongst disparate data, and turning unstructured data into structured to fit into the client's data system data model. </w:t>
      </w:r>
    </w:p>
    <w:p w14:paraId="653362A2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Performed quality testing of converted data, identifying root cause of issues and designing / documenting proposed solutions.</w:t>
      </w:r>
    </w:p>
    <w:p w14:paraId="7F5BBF42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Identify various data sources, construct data decomposition diagrams and provided data flow diagrams</w:t>
      </w:r>
    </w:p>
    <w:p w14:paraId="7DC54215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Outlined multiple constraints in logical phase of the data modeling life cycle; optimized existing SQL queries and stored procedures with better logics and execution plans</w:t>
      </w:r>
    </w:p>
    <w:p w14:paraId="13850A41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Monitored and resolved deadlocks in SQL Server databases with locks, isolation levels, and SQL Profiler.</w:t>
      </w:r>
    </w:p>
    <w:p w14:paraId="71E7255E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Performed root cause analysis on failures and resolved performance tuning related issues on queries with SQL profiler and DTA.</w:t>
      </w:r>
    </w:p>
    <w:p w14:paraId="011C3675" w14:textId="77777777" w:rsidR="00E61FE8" w:rsidRPr="00C60A33" w:rsidRDefault="00E61FE8" w:rsidP="00E61FE8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szCs w:val="21"/>
        </w:rPr>
        <w:t>Developed code with respect to security vulnerabilities such as SQL injections.</w:t>
      </w:r>
    </w:p>
    <w:p w14:paraId="49787795" w14:textId="77777777" w:rsidR="00CF75F7" w:rsidRPr="00C60A33" w:rsidRDefault="00CF75F7" w:rsidP="00CF75F7">
      <w:pPr>
        <w:numPr>
          <w:ilvl w:val="0"/>
          <w:numId w:val="13"/>
        </w:numPr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bookmarkStart w:id="2" w:name="_Hlk95985451"/>
      <w:r w:rsidRPr="00C60A33">
        <w:rPr>
          <w:rFonts w:ascii="Cambria" w:eastAsia="Times New Roman" w:hAnsi="Cambria" w:cs="Tahoma"/>
          <w:szCs w:val="21"/>
        </w:rPr>
        <w:t>Created interactive dashboards using parameters, actions and various data visualizations using Power BI.</w:t>
      </w:r>
    </w:p>
    <w:bookmarkEnd w:id="2"/>
    <w:p w14:paraId="0E6E0326" w14:textId="77777777" w:rsidR="008E6A86" w:rsidRPr="00C60A33" w:rsidRDefault="008E6A86" w:rsidP="004F2B24">
      <w:pPr>
        <w:spacing w:after="0" w:line="240" w:lineRule="auto"/>
        <w:ind w:left="360"/>
        <w:jc w:val="both"/>
        <w:rPr>
          <w:rFonts w:ascii="Cambria" w:eastAsia="Times New Roman" w:hAnsi="Cambria" w:cs="Tahoma"/>
          <w:szCs w:val="21"/>
        </w:rPr>
      </w:pPr>
    </w:p>
    <w:p w14:paraId="28F9D247" w14:textId="10919071" w:rsidR="00FC3507" w:rsidRPr="00C60A33" w:rsidRDefault="00FC3507" w:rsidP="004F2B24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="Tahoma"/>
          <w:szCs w:val="21"/>
        </w:rPr>
      </w:pPr>
      <w:r w:rsidRPr="00C60A33">
        <w:rPr>
          <w:rFonts w:ascii="Cambria" w:eastAsia="Times New Roman" w:hAnsi="Cambria" w:cs="Tahoma"/>
          <w:b/>
          <w:szCs w:val="21"/>
        </w:rPr>
        <w:t xml:space="preserve">Tools &amp; Environment: </w:t>
      </w:r>
      <w:r w:rsidR="00086407" w:rsidRPr="00C60A33">
        <w:rPr>
          <w:rFonts w:ascii="Cambria" w:eastAsia="Times New Roman" w:hAnsi="Cambria" w:cs="Tahoma"/>
          <w:szCs w:val="21"/>
        </w:rPr>
        <w:t xml:space="preserve">SQL Server 2016, SSDT, T-SQL, SQL Profiler, Erwin, SSMS, SSDT, </w:t>
      </w:r>
      <w:r w:rsidR="00CF75F7" w:rsidRPr="00C60A33">
        <w:rPr>
          <w:rFonts w:ascii="Cambria" w:eastAsia="Times New Roman" w:hAnsi="Cambria" w:cs="Tahoma"/>
          <w:szCs w:val="21"/>
        </w:rPr>
        <w:t>Power BI</w:t>
      </w:r>
      <w:r w:rsidR="00BD78E1" w:rsidRPr="00C60A33">
        <w:rPr>
          <w:rFonts w:ascii="Cambria" w:eastAsia="Times New Roman" w:hAnsi="Cambria" w:cs="Tahoma"/>
          <w:szCs w:val="21"/>
        </w:rPr>
        <w:t xml:space="preserve">, </w:t>
      </w:r>
      <w:r w:rsidR="00E61FE8" w:rsidRPr="00C60A33">
        <w:rPr>
          <w:rFonts w:ascii="Cambria" w:eastAsia="Times New Roman" w:hAnsi="Cambria" w:cs="Tahoma"/>
          <w:szCs w:val="21"/>
        </w:rPr>
        <w:t>TFS</w:t>
      </w:r>
      <w:r w:rsidRPr="00C60A33">
        <w:rPr>
          <w:rFonts w:ascii="Cambria" w:eastAsia="Times New Roman" w:hAnsi="Cambria" w:cs="Tahoma"/>
          <w:szCs w:val="21"/>
        </w:rPr>
        <w:t>.</w:t>
      </w:r>
    </w:p>
    <w:p w14:paraId="6416A546" w14:textId="77777777" w:rsidR="00626262" w:rsidRPr="00C60A33" w:rsidRDefault="00626262" w:rsidP="004F2B24">
      <w:pPr>
        <w:shd w:val="clear" w:color="auto" w:fill="FFFFFF" w:themeFill="background1"/>
        <w:spacing w:after="0" w:line="240" w:lineRule="auto"/>
        <w:jc w:val="both"/>
        <w:rPr>
          <w:rFonts w:ascii="Cambria" w:eastAsia="Times New Roman" w:hAnsi="Cambria" w:cs="Tahoma"/>
          <w:b/>
          <w:szCs w:val="21"/>
        </w:rPr>
      </w:pPr>
      <w:bookmarkStart w:id="3" w:name="_GoBack"/>
      <w:bookmarkEnd w:id="3"/>
    </w:p>
    <w:p w14:paraId="15C7C6D4" w14:textId="287B3996" w:rsidR="00B41ED4" w:rsidRPr="00A67664" w:rsidRDefault="009E3C7C" w:rsidP="004F2B24">
      <w:pPr>
        <w:shd w:val="clear" w:color="auto" w:fill="E2EFD9" w:themeFill="accent6" w:themeFillTint="33"/>
        <w:spacing w:after="0" w:line="240" w:lineRule="auto"/>
        <w:jc w:val="both"/>
        <w:rPr>
          <w:rFonts w:ascii="Cambria" w:hAnsi="Cambria" w:cs="Tahoma"/>
          <w:b/>
          <w:color w:val="000000" w:themeColor="text1"/>
          <w:sz w:val="25"/>
          <w:szCs w:val="25"/>
        </w:rPr>
      </w:pPr>
      <w:r w:rsidRPr="00A67664">
        <w:rPr>
          <w:rFonts w:ascii="Cambria" w:hAnsi="Cambria" w:cs="Tahoma"/>
          <w:b/>
          <w:color w:val="000000" w:themeColor="text1"/>
          <w:sz w:val="25"/>
          <w:szCs w:val="25"/>
        </w:rPr>
        <w:t>EDUCATION</w:t>
      </w:r>
    </w:p>
    <w:p w14:paraId="3DB9F175" w14:textId="77777777" w:rsidR="00DC1839" w:rsidRPr="00DC1839" w:rsidRDefault="00DC1839" w:rsidP="00DC1839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ahoma"/>
          <w:color w:val="212121"/>
          <w:sz w:val="21"/>
          <w:szCs w:val="21"/>
        </w:rPr>
      </w:pPr>
    </w:p>
    <w:p w14:paraId="2C236D16" w14:textId="773169EF" w:rsidR="00A20F27" w:rsidRPr="00C60A33" w:rsidRDefault="002C293F" w:rsidP="002C293F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Tahoma"/>
          <w:color w:val="212121"/>
          <w:szCs w:val="21"/>
        </w:rPr>
      </w:pPr>
      <w:r w:rsidRPr="00C60A33">
        <w:rPr>
          <w:rFonts w:ascii="Cambria" w:eastAsia="Times New Roman" w:hAnsi="Cambria" w:cs="Tahoma"/>
          <w:bCs/>
          <w:color w:val="212121"/>
          <w:szCs w:val="21"/>
        </w:rPr>
        <w:t>B.Tech. in ECE from JNTU, India.</w:t>
      </w:r>
    </w:p>
    <w:sectPr w:rsidR="00A20F27" w:rsidRPr="00C60A33" w:rsidSect="008C633A">
      <w:pgSz w:w="11909" w:h="16834" w:code="9"/>
      <w:pgMar w:top="630" w:right="659" w:bottom="720" w:left="630" w:header="288" w:footer="19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BE6438" w14:textId="77777777" w:rsidR="00BD71E8" w:rsidRDefault="00BD71E8" w:rsidP="0036357D">
      <w:pPr>
        <w:spacing w:after="0" w:line="240" w:lineRule="auto"/>
      </w:pPr>
      <w:r>
        <w:separator/>
      </w:r>
    </w:p>
  </w:endnote>
  <w:endnote w:type="continuationSeparator" w:id="0">
    <w:p w14:paraId="3DC33898" w14:textId="77777777" w:rsidR="00BD71E8" w:rsidRDefault="00BD71E8" w:rsidP="0036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CE67D" w14:textId="77777777" w:rsidR="00BD71E8" w:rsidRDefault="00BD71E8" w:rsidP="0036357D">
      <w:pPr>
        <w:spacing w:after="0" w:line="240" w:lineRule="auto"/>
      </w:pPr>
      <w:r>
        <w:separator/>
      </w:r>
    </w:p>
  </w:footnote>
  <w:footnote w:type="continuationSeparator" w:id="0">
    <w:p w14:paraId="15984D73" w14:textId="77777777" w:rsidR="00BD71E8" w:rsidRDefault="00BD71E8" w:rsidP="0036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F4B8"/>
      </v:shape>
    </w:pict>
  </w:numPicBullet>
  <w:abstractNum w:abstractNumId="0" w15:restartNumberingAfterBreak="0">
    <w:nsid w:val="03C01AC0"/>
    <w:multiLevelType w:val="hybridMultilevel"/>
    <w:tmpl w:val="D152EB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E47A7"/>
    <w:multiLevelType w:val="multilevel"/>
    <w:tmpl w:val="4594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17A82"/>
    <w:multiLevelType w:val="hybridMultilevel"/>
    <w:tmpl w:val="1D50FC8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3" w15:restartNumberingAfterBreak="0">
    <w:nsid w:val="09953FA3"/>
    <w:multiLevelType w:val="hybridMultilevel"/>
    <w:tmpl w:val="0D747A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F6501D"/>
    <w:multiLevelType w:val="hybridMultilevel"/>
    <w:tmpl w:val="5C909B2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5" w15:restartNumberingAfterBreak="0">
    <w:nsid w:val="12AB5FBB"/>
    <w:multiLevelType w:val="hybridMultilevel"/>
    <w:tmpl w:val="9E20C5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6" w15:restartNumberingAfterBreak="0">
    <w:nsid w:val="13525877"/>
    <w:multiLevelType w:val="hybridMultilevel"/>
    <w:tmpl w:val="23302ED2"/>
    <w:lvl w:ilvl="0" w:tplc="D92029F0">
      <w:start w:val="1"/>
      <w:numFmt w:val="bullet"/>
      <w:lvlText w:val="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A773E"/>
    <w:multiLevelType w:val="multilevel"/>
    <w:tmpl w:val="938C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4378F"/>
    <w:multiLevelType w:val="hybridMultilevel"/>
    <w:tmpl w:val="2B78F6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1C22C9"/>
    <w:multiLevelType w:val="hybridMultilevel"/>
    <w:tmpl w:val="82461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17"/>
        <w:szCs w:val="17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0" w15:restartNumberingAfterBreak="0">
    <w:nsid w:val="27191C83"/>
    <w:multiLevelType w:val="hybridMultilevel"/>
    <w:tmpl w:val="FCA60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4889"/>
    <w:multiLevelType w:val="hybridMultilevel"/>
    <w:tmpl w:val="F750709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2F7902A4"/>
    <w:multiLevelType w:val="hybridMultilevel"/>
    <w:tmpl w:val="E3AE4E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6979C5"/>
    <w:multiLevelType w:val="hybridMultilevel"/>
    <w:tmpl w:val="BAE8D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174D4C"/>
    <w:multiLevelType w:val="multilevel"/>
    <w:tmpl w:val="5C50F8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25B4DF2"/>
    <w:multiLevelType w:val="multilevel"/>
    <w:tmpl w:val="1E90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56FC6"/>
    <w:multiLevelType w:val="hybridMultilevel"/>
    <w:tmpl w:val="A518F95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BDE"/>
    <w:multiLevelType w:val="hybridMultilevel"/>
    <w:tmpl w:val="22768F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0C7369C"/>
    <w:multiLevelType w:val="multilevel"/>
    <w:tmpl w:val="7410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07359"/>
    <w:multiLevelType w:val="hybridMultilevel"/>
    <w:tmpl w:val="BAB2AE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0" w15:restartNumberingAfterBreak="0">
    <w:nsid w:val="543B2AF6"/>
    <w:multiLevelType w:val="multilevel"/>
    <w:tmpl w:val="C35A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B7904"/>
    <w:multiLevelType w:val="hybridMultilevel"/>
    <w:tmpl w:val="CF7662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17"/>
        <w:szCs w:val="17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2" w15:restartNumberingAfterBreak="0">
    <w:nsid w:val="55BF3EFB"/>
    <w:multiLevelType w:val="hybridMultilevel"/>
    <w:tmpl w:val="C0DE86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3" w15:restartNumberingAfterBreak="0">
    <w:nsid w:val="59CE77FB"/>
    <w:multiLevelType w:val="hybridMultilevel"/>
    <w:tmpl w:val="6CC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7E19"/>
    <w:multiLevelType w:val="multilevel"/>
    <w:tmpl w:val="C442BF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-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-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E385A72"/>
    <w:multiLevelType w:val="multilevel"/>
    <w:tmpl w:val="FDB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61D4B"/>
    <w:multiLevelType w:val="hybridMultilevel"/>
    <w:tmpl w:val="68A018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3243AB"/>
    <w:multiLevelType w:val="hybridMultilevel"/>
    <w:tmpl w:val="307A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E6245"/>
    <w:multiLevelType w:val="hybridMultilevel"/>
    <w:tmpl w:val="54A6F6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9" w15:restartNumberingAfterBreak="0">
    <w:nsid w:val="7A4217B1"/>
    <w:multiLevelType w:val="hybridMultilevel"/>
    <w:tmpl w:val="360A6EC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emboss w:val="0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20"/>
  </w:num>
  <w:num w:numId="7">
    <w:abstractNumId w:val="26"/>
  </w:num>
  <w:num w:numId="8">
    <w:abstractNumId w:val="15"/>
  </w:num>
  <w:num w:numId="9">
    <w:abstractNumId w:val="25"/>
  </w:num>
  <w:num w:numId="10">
    <w:abstractNumId w:val="18"/>
  </w:num>
  <w:num w:numId="11">
    <w:abstractNumId w:val="8"/>
  </w:num>
  <w:num w:numId="12">
    <w:abstractNumId w:val="22"/>
  </w:num>
  <w:num w:numId="13">
    <w:abstractNumId w:val="5"/>
  </w:num>
  <w:num w:numId="14">
    <w:abstractNumId w:val="19"/>
  </w:num>
  <w:num w:numId="15">
    <w:abstractNumId w:val="11"/>
  </w:num>
  <w:num w:numId="16">
    <w:abstractNumId w:val="29"/>
  </w:num>
  <w:num w:numId="17">
    <w:abstractNumId w:val="28"/>
  </w:num>
  <w:num w:numId="18">
    <w:abstractNumId w:val="17"/>
  </w:num>
  <w:num w:numId="19">
    <w:abstractNumId w:val="14"/>
  </w:num>
  <w:num w:numId="20">
    <w:abstractNumId w:val="3"/>
  </w:num>
  <w:num w:numId="21">
    <w:abstractNumId w:val="0"/>
  </w:num>
  <w:num w:numId="22">
    <w:abstractNumId w:val="5"/>
  </w:num>
  <w:num w:numId="23">
    <w:abstractNumId w:val="19"/>
  </w:num>
  <w:num w:numId="24">
    <w:abstractNumId w:val="12"/>
  </w:num>
  <w:num w:numId="25">
    <w:abstractNumId w:val="10"/>
  </w:num>
  <w:num w:numId="26">
    <w:abstractNumId w:val="13"/>
  </w:num>
  <w:num w:numId="27">
    <w:abstractNumId w:val="27"/>
  </w:num>
  <w:num w:numId="28">
    <w:abstractNumId w:val="9"/>
  </w:num>
  <w:num w:numId="29">
    <w:abstractNumId w:val="21"/>
  </w:num>
  <w:num w:numId="30">
    <w:abstractNumId w:val="24"/>
  </w:num>
  <w:num w:numId="31">
    <w:abstractNumId w:val="2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D4"/>
    <w:rsid w:val="0000210B"/>
    <w:rsid w:val="00023366"/>
    <w:rsid w:val="00026276"/>
    <w:rsid w:val="0003690B"/>
    <w:rsid w:val="00036A2C"/>
    <w:rsid w:val="000524FD"/>
    <w:rsid w:val="000525FA"/>
    <w:rsid w:val="00053BDF"/>
    <w:rsid w:val="000562B1"/>
    <w:rsid w:val="000601F6"/>
    <w:rsid w:val="000700C2"/>
    <w:rsid w:val="00071FB4"/>
    <w:rsid w:val="00086407"/>
    <w:rsid w:val="000A2A5B"/>
    <w:rsid w:val="000A587F"/>
    <w:rsid w:val="000A6E43"/>
    <w:rsid w:val="000B69AF"/>
    <w:rsid w:val="000C2E94"/>
    <w:rsid w:val="000C6A2F"/>
    <w:rsid w:val="00113079"/>
    <w:rsid w:val="0011528B"/>
    <w:rsid w:val="0013747D"/>
    <w:rsid w:val="00140CFF"/>
    <w:rsid w:val="00151506"/>
    <w:rsid w:val="00151F87"/>
    <w:rsid w:val="00152B72"/>
    <w:rsid w:val="00153E4A"/>
    <w:rsid w:val="001636F2"/>
    <w:rsid w:val="00165BBD"/>
    <w:rsid w:val="00180EEA"/>
    <w:rsid w:val="0019195D"/>
    <w:rsid w:val="001922CF"/>
    <w:rsid w:val="001A4E5D"/>
    <w:rsid w:val="001A52C9"/>
    <w:rsid w:val="001E53F9"/>
    <w:rsid w:val="001F0A78"/>
    <w:rsid w:val="001F4089"/>
    <w:rsid w:val="0022459A"/>
    <w:rsid w:val="00244265"/>
    <w:rsid w:val="00261D98"/>
    <w:rsid w:val="00266CCE"/>
    <w:rsid w:val="00274FAA"/>
    <w:rsid w:val="00284DB6"/>
    <w:rsid w:val="002911E2"/>
    <w:rsid w:val="002A1ACD"/>
    <w:rsid w:val="002B63AE"/>
    <w:rsid w:val="002C00BA"/>
    <w:rsid w:val="002C17C7"/>
    <w:rsid w:val="002C293F"/>
    <w:rsid w:val="002C3768"/>
    <w:rsid w:val="002C41A0"/>
    <w:rsid w:val="002C64EC"/>
    <w:rsid w:val="002C6557"/>
    <w:rsid w:val="002D1381"/>
    <w:rsid w:val="002D1EDB"/>
    <w:rsid w:val="002D29FE"/>
    <w:rsid w:val="002D5AF7"/>
    <w:rsid w:val="002D75A4"/>
    <w:rsid w:val="002E17A2"/>
    <w:rsid w:val="002E21BB"/>
    <w:rsid w:val="002E22BD"/>
    <w:rsid w:val="002E2A1E"/>
    <w:rsid w:val="002F0C87"/>
    <w:rsid w:val="002F2588"/>
    <w:rsid w:val="002F65EF"/>
    <w:rsid w:val="003040EC"/>
    <w:rsid w:val="00304BDF"/>
    <w:rsid w:val="00313284"/>
    <w:rsid w:val="00320651"/>
    <w:rsid w:val="00323383"/>
    <w:rsid w:val="003240C3"/>
    <w:rsid w:val="003251AB"/>
    <w:rsid w:val="003355DB"/>
    <w:rsid w:val="00343C33"/>
    <w:rsid w:val="00356918"/>
    <w:rsid w:val="0036357D"/>
    <w:rsid w:val="00363BA4"/>
    <w:rsid w:val="003654BA"/>
    <w:rsid w:val="003727E8"/>
    <w:rsid w:val="003860D9"/>
    <w:rsid w:val="00387F13"/>
    <w:rsid w:val="003A0928"/>
    <w:rsid w:val="003A7154"/>
    <w:rsid w:val="003B71A0"/>
    <w:rsid w:val="003C7ECA"/>
    <w:rsid w:val="003D20DA"/>
    <w:rsid w:val="003D7F8C"/>
    <w:rsid w:val="003E7F59"/>
    <w:rsid w:val="00410C90"/>
    <w:rsid w:val="00412FC6"/>
    <w:rsid w:val="00425857"/>
    <w:rsid w:val="0043430E"/>
    <w:rsid w:val="00436081"/>
    <w:rsid w:val="00442F70"/>
    <w:rsid w:val="00451F38"/>
    <w:rsid w:val="00466DF7"/>
    <w:rsid w:val="004701D1"/>
    <w:rsid w:val="004725EB"/>
    <w:rsid w:val="00483F51"/>
    <w:rsid w:val="00487846"/>
    <w:rsid w:val="004A5576"/>
    <w:rsid w:val="004A6526"/>
    <w:rsid w:val="004B0D0B"/>
    <w:rsid w:val="004C234E"/>
    <w:rsid w:val="004C2872"/>
    <w:rsid w:val="004C332B"/>
    <w:rsid w:val="004D3D9C"/>
    <w:rsid w:val="004E396F"/>
    <w:rsid w:val="004E7A76"/>
    <w:rsid w:val="004F03BE"/>
    <w:rsid w:val="004F2B24"/>
    <w:rsid w:val="004F2DC3"/>
    <w:rsid w:val="004F55A7"/>
    <w:rsid w:val="0050382E"/>
    <w:rsid w:val="00510B3B"/>
    <w:rsid w:val="00513144"/>
    <w:rsid w:val="005415BD"/>
    <w:rsid w:val="00544575"/>
    <w:rsid w:val="00547331"/>
    <w:rsid w:val="00555AC6"/>
    <w:rsid w:val="0057425D"/>
    <w:rsid w:val="00576223"/>
    <w:rsid w:val="00580BC0"/>
    <w:rsid w:val="00591C03"/>
    <w:rsid w:val="005A009C"/>
    <w:rsid w:val="005A00C9"/>
    <w:rsid w:val="005A5215"/>
    <w:rsid w:val="005B08E0"/>
    <w:rsid w:val="005B3332"/>
    <w:rsid w:val="005B62DC"/>
    <w:rsid w:val="005B6E6E"/>
    <w:rsid w:val="005C54B4"/>
    <w:rsid w:val="005C5E4C"/>
    <w:rsid w:val="005C5F35"/>
    <w:rsid w:val="005D1250"/>
    <w:rsid w:val="005D4BA5"/>
    <w:rsid w:val="005E4329"/>
    <w:rsid w:val="005E74EC"/>
    <w:rsid w:val="005F1593"/>
    <w:rsid w:val="00601ED1"/>
    <w:rsid w:val="00602BE2"/>
    <w:rsid w:val="0060412B"/>
    <w:rsid w:val="00614D77"/>
    <w:rsid w:val="00617F32"/>
    <w:rsid w:val="00624CCF"/>
    <w:rsid w:val="00626262"/>
    <w:rsid w:val="0062751B"/>
    <w:rsid w:val="006315A2"/>
    <w:rsid w:val="00643F0F"/>
    <w:rsid w:val="006444D2"/>
    <w:rsid w:val="00644AF2"/>
    <w:rsid w:val="00665BFB"/>
    <w:rsid w:val="00666E6F"/>
    <w:rsid w:val="00675A52"/>
    <w:rsid w:val="00694C19"/>
    <w:rsid w:val="0069636B"/>
    <w:rsid w:val="006A1B1A"/>
    <w:rsid w:val="006A6832"/>
    <w:rsid w:val="006A6D10"/>
    <w:rsid w:val="006A7DE7"/>
    <w:rsid w:val="006B42B6"/>
    <w:rsid w:val="006C0FB2"/>
    <w:rsid w:val="006C2224"/>
    <w:rsid w:val="006C47CD"/>
    <w:rsid w:val="006C7B26"/>
    <w:rsid w:val="006D240F"/>
    <w:rsid w:val="006D2F38"/>
    <w:rsid w:val="006D39C2"/>
    <w:rsid w:val="006D7630"/>
    <w:rsid w:val="006E4C95"/>
    <w:rsid w:val="006F5D35"/>
    <w:rsid w:val="00706821"/>
    <w:rsid w:val="0072034E"/>
    <w:rsid w:val="0072156F"/>
    <w:rsid w:val="00722771"/>
    <w:rsid w:val="0072512D"/>
    <w:rsid w:val="00727E77"/>
    <w:rsid w:val="007403E9"/>
    <w:rsid w:val="00746CDE"/>
    <w:rsid w:val="00770BED"/>
    <w:rsid w:val="0078014E"/>
    <w:rsid w:val="00787A62"/>
    <w:rsid w:val="0079045B"/>
    <w:rsid w:val="0079678B"/>
    <w:rsid w:val="007B2AA5"/>
    <w:rsid w:val="007D2464"/>
    <w:rsid w:val="007D4209"/>
    <w:rsid w:val="007D79D5"/>
    <w:rsid w:val="007E2AB6"/>
    <w:rsid w:val="007F5FCE"/>
    <w:rsid w:val="00803608"/>
    <w:rsid w:val="008177F9"/>
    <w:rsid w:val="00826707"/>
    <w:rsid w:val="008310E6"/>
    <w:rsid w:val="008322A7"/>
    <w:rsid w:val="0084168C"/>
    <w:rsid w:val="00851D46"/>
    <w:rsid w:val="008548E0"/>
    <w:rsid w:val="008552D1"/>
    <w:rsid w:val="0085626E"/>
    <w:rsid w:val="00864A37"/>
    <w:rsid w:val="008747E5"/>
    <w:rsid w:val="00880076"/>
    <w:rsid w:val="008807ED"/>
    <w:rsid w:val="00886150"/>
    <w:rsid w:val="00892AA7"/>
    <w:rsid w:val="008B7FE9"/>
    <w:rsid w:val="008C45A7"/>
    <w:rsid w:val="008C633A"/>
    <w:rsid w:val="008D624B"/>
    <w:rsid w:val="008D76F5"/>
    <w:rsid w:val="008E2F21"/>
    <w:rsid w:val="008E6A86"/>
    <w:rsid w:val="009134B5"/>
    <w:rsid w:val="009317FC"/>
    <w:rsid w:val="00940A64"/>
    <w:rsid w:val="00952B65"/>
    <w:rsid w:val="00960C72"/>
    <w:rsid w:val="0096508A"/>
    <w:rsid w:val="0097480E"/>
    <w:rsid w:val="00981AD3"/>
    <w:rsid w:val="009825C0"/>
    <w:rsid w:val="00987945"/>
    <w:rsid w:val="00990A77"/>
    <w:rsid w:val="00994326"/>
    <w:rsid w:val="009B107D"/>
    <w:rsid w:val="009C0B77"/>
    <w:rsid w:val="009D2FC0"/>
    <w:rsid w:val="009D6221"/>
    <w:rsid w:val="009D7314"/>
    <w:rsid w:val="009E3C7C"/>
    <w:rsid w:val="009F1D31"/>
    <w:rsid w:val="00A04C80"/>
    <w:rsid w:val="00A05F11"/>
    <w:rsid w:val="00A20F27"/>
    <w:rsid w:val="00A23FBA"/>
    <w:rsid w:val="00A379F8"/>
    <w:rsid w:val="00A44829"/>
    <w:rsid w:val="00A45BE3"/>
    <w:rsid w:val="00A47297"/>
    <w:rsid w:val="00A47C05"/>
    <w:rsid w:val="00A525F5"/>
    <w:rsid w:val="00A604AC"/>
    <w:rsid w:val="00A639C7"/>
    <w:rsid w:val="00A67664"/>
    <w:rsid w:val="00A7016A"/>
    <w:rsid w:val="00A73638"/>
    <w:rsid w:val="00A767C1"/>
    <w:rsid w:val="00A854CE"/>
    <w:rsid w:val="00A90380"/>
    <w:rsid w:val="00AA182E"/>
    <w:rsid w:val="00AA2A5C"/>
    <w:rsid w:val="00AB3807"/>
    <w:rsid w:val="00AC1A6A"/>
    <w:rsid w:val="00AC2D19"/>
    <w:rsid w:val="00AC5DEC"/>
    <w:rsid w:val="00AD1A5E"/>
    <w:rsid w:val="00AD38B0"/>
    <w:rsid w:val="00AD523C"/>
    <w:rsid w:val="00AE2BC1"/>
    <w:rsid w:val="00AF3A7C"/>
    <w:rsid w:val="00AF4B99"/>
    <w:rsid w:val="00AF720D"/>
    <w:rsid w:val="00B001AB"/>
    <w:rsid w:val="00B0744A"/>
    <w:rsid w:val="00B1281B"/>
    <w:rsid w:val="00B14D1A"/>
    <w:rsid w:val="00B37A4E"/>
    <w:rsid w:val="00B37F20"/>
    <w:rsid w:val="00B41ED4"/>
    <w:rsid w:val="00B46CCD"/>
    <w:rsid w:val="00B57050"/>
    <w:rsid w:val="00B57F0D"/>
    <w:rsid w:val="00B65838"/>
    <w:rsid w:val="00B850BD"/>
    <w:rsid w:val="00B96B63"/>
    <w:rsid w:val="00BA0AF0"/>
    <w:rsid w:val="00BB5288"/>
    <w:rsid w:val="00BC0636"/>
    <w:rsid w:val="00BC0AF4"/>
    <w:rsid w:val="00BC4458"/>
    <w:rsid w:val="00BD15AE"/>
    <w:rsid w:val="00BD71E8"/>
    <w:rsid w:val="00BD78E1"/>
    <w:rsid w:val="00BE1C8F"/>
    <w:rsid w:val="00BE4076"/>
    <w:rsid w:val="00C00AAB"/>
    <w:rsid w:val="00C02C93"/>
    <w:rsid w:val="00C06C95"/>
    <w:rsid w:val="00C17F37"/>
    <w:rsid w:val="00C230D3"/>
    <w:rsid w:val="00C2331B"/>
    <w:rsid w:val="00C249C7"/>
    <w:rsid w:val="00C3257D"/>
    <w:rsid w:val="00C44788"/>
    <w:rsid w:val="00C45439"/>
    <w:rsid w:val="00C46B81"/>
    <w:rsid w:val="00C56B14"/>
    <w:rsid w:val="00C574E5"/>
    <w:rsid w:val="00C60A33"/>
    <w:rsid w:val="00C67625"/>
    <w:rsid w:val="00C7060C"/>
    <w:rsid w:val="00C74DED"/>
    <w:rsid w:val="00CA7ACD"/>
    <w:rsid w:val="00CB08AD"/>
    <w:rsid w:val="00CB7D14"/>
    <w:rsid w:val="00CC43A8"/>
    <w:rsid w:val="00CC4ADA"/>
    <w:rsid w:val="00CF507D"/>
    <w:rsid w:val="00CF533B"/>
    <w:rsid w:val="00CF75F7"/>
    <w:rsid w:val="00D02E64"/>
    <w:rsid w:val="00D03782"/>
    <w:rsid w:val="00D11360"/>
    <w:rsid w:val="00D11499"/>
    <w:rsid w:val="00D1195E"/>
    <w:rsid w:val="00D1435B"/>
    <w:rsid w:val="00D1551F"/>
    <w:rsid w:val="00D162CA"/>
    <w:rsid w:val="00D17174"/>
    <w:rsid w:val="00D175CA"/>
    <w:rsid w:val="00D244DE"/>
    <w:rsid w:val="00D27AE4"/>
    <w:rsid w:val="00D30AE4"/>
    <w:rsid w:val="00D355DA"/>
    <w:rsid w:val="00D37637"/>
    <w:rsid w:val="00D42DB4"/>
    <w:rsid w:val="00D46905"/>
    <w:rsid w:val="00D47BF6"/>
    <w:rsid w:val="00D546C3"/>
    <w:rsid w:val="00D559CD"/>
    <w:rsid w:val="00D6229B"/>
    <w:rsid w:val="00D6420D"/>
    <w:rsid w:val="00D73B32"/>
    <w:rsid w:val="00D82D1F"/>
    <w:rsid w:val="00D93675"/>
    <w:rsid w:val="00DA5E31"/>
    <w:rsid w:val="00DB1AF6"/>
    <w:rsid w:val="00DB3FDB"/>
    <w:rsid w:val="00DC1839"/>
    <w:rsid w:val="00DC7BC4"/>
    <w:rsid w:val="00DD44FE"/>
    <w:rsid w:val="00DD4C87"/>
    <w:rsid w:val="00DE0ECC"/>
    <w:rsid w:val="00DE2C4D"/>
    <w:rsid w:val="00DE5863"/>
    <w:rsid w:val="00DF791C"/>
    <w:rsid w:val="00DF7B36"/>
    <w:rsid w:val="00E00298"/>
    <w:rsid w:val="00E0204E"/>
    <w:rsid w:val="00E025E6"/>
    <w:rsid w:val="00E04B01"/>
    <w:rsid w:val="00E12B0A"/>
    <w:rsid w:val="00E34A5D"/>
    <w:rsid w:val="00E37457"/>
    <w:rsid w:val="00E40D7A"/>
    <w:rsid w:val="00E4415E"/>
    <w:rsid w:val="00E4775A"/>
    <w:rsid w:val="00E529E1"/>
    <w:rsid w:val="00E52DFD"/>
    <w:rsid w:val="00E5351E"/>
    <w:rsid w:val="00E5647A"/>
    <w:rsid w:val="00E61FE8"/>
    <w:rsid w:val="00E660A1"/>
    <w:rsid w:val="00E84540"/>
    <w:rsid w:val="00E848F2"/>
    <w:rsid w:val="00E927E5"/>
    <w:rsid w:val="00E9348B"/>
    <w:rsid w:val="00E95503"/>
    <w:rsid w:val="00E9625E"/>
    <w:rsid w:val="00EA0376"/>
    <w:rsid w:val="00EB3DA4"/>
    <w:rsid w:val="00EE252D"/>
    <w:rsid w:val="00EE37A5"/>
    <w:rsid w:val="00EE65CB"/>
    <w:rsid w:val="00EF56CF"/>
    <w:rsid w:val="00F053AC"/>
    <w:rsid w:val="00F25234"/>
    <w:rsid w:val="00F25E23"/>
    <w:rsid w:val="00F50693"/>
    <w:rsid w:val="00F515EE"/>
    <w:rsid w:val="00F57C41"/>
    <w:rsid w:val="00F67167"/>
    <w:rsid w:val="00F80232"/>
    <w:rsid w:val="00F86664"/>
    <w:rsid w:val="00F90D5F"/>
    <w:rsid w:val="00F917C1"/>
    <w:rsid w:val="00F919DE"/>
    <w:rsid w:val="00F9513D"/>
    <w:rsid w:val="00FA2CA9"/>
    <w:rsid w:val="00FA4F75"/>
    <w:rsid w:val="00FA62D1"/>
    <w:rsid w:val="00FB1382"/>
    <w:rsid w:val="00FB518B"/>
    <w:rsid w:val="00FC3507"/>
    <w:rsid w:val="00FD1509"/>
    <w:rsid w:val="00FD2CD8"/>
    <w:rsid w:val="00FD6CD2"/>
    <w:rsid w:val="00FE4123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1B60A"/>
  <w15:chartTrackingRefBased/>
  <w15:docId w15:val="{13E08E84-5987-4ECC-8D8C-5B2C485D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"/>
    <w:basedOn w:val="Normal"/>
    <w:link w:val="ListParagraphChar"/>
    <w:uiPriority w:val="34"/>
    <w:qFormat/>
    <w:rsid w:val="00E4415E"/>
    <w:pPr>
      <w:ind w:left="720"/>
      <w:contextualSpacing/>
    </w:p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E4415E"/>
  </w:style>
  <w:style w:type="paragraph" w:styleId="Header">
    <w:name w:val="header"/>
    <w:basedOn w:val="Normal"/>
    <w:link w:val="HeaderChar"/>
    <w:uiPriority w:val="99"/>
    <w:unhideWhenUsed/>
    <w:rsid w:val="0036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57D"/>
  </w:style>
  <w:style w:type="paragraph" w:styleId="Footer">
    <w:name w:val="footer"/>
    <w:basedOn w:val="Normal"/>
    <w:link w:val="FooterChar"/>
    <w:uiPriority w:val="99"/>
    <w:unhideWhenUsed/>
    <w:rsid w:val="00363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57D"/>
  </w:style>
  <w:style w:type="character" w:styleId="Hyperlink">
    <w:name w:val="Hyperlink"/>
    <w:basedOn w:val="DefaultParagraphFont"/>
    <w:uiPriority w:val="99"/>
    <w:unhideWhenUsed/>
    <w:rsid w:val="00675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priya012k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790B3C90663F468831533FB59DF0C3" ma:contentTypeVersion="13" ma:contentTypeDescription="Create a new document." ma:contentTypeScope="" ma:versionID="1857e03ba57f1af0f09416b36699a9f0">
  <xsd:schema xmlns:xsd="http://www.w3.org/2001/XMLSchema" xmlns:xs="http://www.w3.org/2001/XMLSchema" xmlns:p="http://schemas.microsoft.com/office/2006/metadata/properties" xmlns:ns3="13addf4f-81f2-4ec4-b533-c4d3eba5b123" xmlns:ns4="58576501-fefe-4429-ae1b-f1b0f5bab772" targetNamespace="http://schemas.microsoft.com/office/2006/metadata/properties" ma:root="true" ma:fieldsID="f3ec64688ba8338c1cc0f69eb512fb72" ns3:_="" ns4:_="">
    <xsd:import namespace="13addf4f-81f2-4ec4-b533-c4d3eba5b123"/>
    <xsd:import namespace="58576501-fefe-4429-ae1b-f1b0f5bab77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ddf4f-81f2-4ec4-b533-c4d3eba5b1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76501-fefe-4429-ae1b-f1b0f5bab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F4C0EC-3A43-4604-BBC1-6383D4C88C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ddf4f-81f2-4ec4-b533-c4d3eba5b123"/>
    <ds:schemaRef ds:uri="58576501-fefe-4429-ae1b-f1b0f5bab7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B873B0-8259-4B73-89E6-363BE97595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93AEB-93BD-4633-822D-A5383F71C5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Huang</dc:creator>
  <cp:keywords/>
  <dc:description/>
  <cp:lastModifiedBy>Janu Battina</cp:lastModifiedBy>
  <cp:revision>14</cp:revision>
  <dcterms:created xsi:type="dcterms:W3CDTF">2022-09-23T19:21:00Z</dcterms:created>
  <dcterms:modified xsi:type="dcterms:W3CDTF">2022-09-23T19:35:00Z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0x01010061790B3C90663F468831533FB59DF0C3</vt:lpwstr>
  </property>
</Properties>
</file>