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PROCEDURA: Procedura Informazioni documentate</w:t>
      </w:r>
    </w:p>
    <w:p>
      <w:r>
        <w:t xml:space="preserve">Azienda: BIOALMOUND</w:t>
      </w:r>
    </w:p>
    <w:p>
      <w:r>
        <w:t xml:space="preserve">Versione: 0.1  Data: 14/01/2026</w:t>
      </w:r>
    </w:p>
    <w:p>
      <w:r>
        <w:t xml:space="preserve"/>
      </w:r>
    </w:p>
    <w:p>
      <w:r>
        <w:t xml:space="preserve">1) Scopo</w:t>
      </w:r>
    </w:p>
    <w:p>
      <w:r>
        <w:t xml:space="preserve">{{proc_scope}}</w:t>
      </w:r>
    </w:p>
    <w:p>
      <w:r>
        <w:t xml:space="preserve"/>
      </w:r>
    </w:p>
    <w:p>
      <w:r>
        <w:t xml:space="preserve">2) Campo di applicazione</w:t>
      </w:r>
    </w:p>
    <w:p>
      <w:r>
        <w:t xml:space="preserve">{{proc_scope_of_application}}</w:t>
      </w:r>
    </w:p>
    <w:p>
      <w:r>
        <w:t xml:space="preserve"/>
      </w:r>
    </w:p>
    <w:p>
      <w:r>
        <w:t xml:space="preserve">3) Ruoli e responsabilità</w:t>
      </w:r>
    </w:p>
    <w:p>
      <w:r>
        <w:t xml:space="preserve">{{proc_roles}}</w:t>
      </w:r>
    </w:p>
    <w:p>
      <w:r>
        <w:t xml:space="preserve"/>
      </w:r>
    </w:p>
    <w:p>
      <w:r>
        <w:t xml:space="preserve">4) Modalità operative</w:t>
      </w:r>
    </w:p>
    <w:p>
      <w:r>
        <w:t xml:space="preserve">4.1 Creazione/aggiornamento: {{proc_creation_rules}}</w:t>
      </w:r>
    </w:p>
    <w:p>
      <w:r>
        <w:t xml:space="preserve">4.2 Riesame/approvazione: {{proc_review_approval}}</w:t>
      </w:r>
    </w:p>
    <w:p>
      <w:r>
        <w:t xml:space="preserve">4.3 Distribuzione/consultazione: {{proc_distribution}}</w:t>
      </w:r>
    </w:p>
    <w:p>
      <w:r>
        <w:t xml:space="preserve">4.4 Archiviazione e tempi: {{proc_retention}}</w:t>
      </w:r>
    </w:p>
    <w:p>
      <w:r>
        <w:t xml:space="preserve">4.5 Controllo modifiche: {{proc_change_control}}</w:t>
      </w:r>
    </w:p>
    <w:p>
      <w:r>
        <w:t xml:space="preserve"/>
      </w:r>
    </w:p>
    <w:p>
      <w:r>
        <w:t xml:space="preserve">5) Registrazioni / evidenze</w:t>
      </w:r>
    </w:p>
    <w:p>
      <w:r>
        <w:t xml:space="preserve">{{proc_records}}</w:t>
      </w:r>
    </w:p>
    <w:p>
      <w:r>
        <w:t xml:space="preserve"/>
      </w:r>
    </w:p>
    <w:p>
      <w:r>
        <w:t xml:space="preserve">NOTE / TODO</w:t>
      </w:r>
    </w:p>
    <w:p>
      <w:r>
        <w:t xml:space="preserve">{{proc_todo}}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Procedura Informazioni documentate</w:t>
          </w:r>
        </w:p>
        <w:p>
          <w:r>
            <w:t>Codice: QMS-PROC-{{SEQ}}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