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180" w:type="dxa"/>
        <w:jc w:val="center"/>
        <w:tblLook w:val="04A0" w:firstRow="1" w:lastRow="0" w:firstColumn="1" w:lastColumn="0" w:noHBand="0" w:noVBand="1"/>
      </w:tblPr>
      <w:tblGrid>
        <w:gridCol w:w="7596"/>
        <w:gridCol w:w="1584"/>
      </w:tblGrid>
      <w:tr w:rsidR="0022286C" w14:paraId="4EF27BE9" w14:textId="77777777" w:rsidTr="00B363EA">
        <w:trPr>
          <w:cantSplit/>
          <w:trHeight w:val="6156"/>
          <w:jc w:val="center"/>
        </w:trPr>
        <w:tc>
          <w:tcPr>
            <w:tcW w:w="7479" w:type="dxa"/>
          </w:tcPr>
          <w:p w14:paraId="3F3B7C22" w14:textId="77777777" w:rsidR="00B363EA" w:rsidRDefault="00B363EA" w:rsidP="00B363EA">
            <w:pPr>
              <w:pStyle w:val="Titolo"/>
            </w:pPr>
          </w:p>
          <w:p w14:paraId="0368783E" w14:textId="0B8EDFA7" w:rsidR="00B363EA" w:rsidRPr="00B363EA" w:rsidRDefault="00A67A73" w:rsidP="00A67A73">
            <w:pPr>
              <w:jc w:val="center"/>
            </w:pPr>
            <w:r w:rsidRPr="00A67A73">
              <w:rPr>
                <w:b/>
                <w:i/>
                <w:iCs/>
                <w:color w:val="002060"/>
                <w:sz w:val="40"/>
                <w:szCs w:val="36"/>
              </w:rPr>
              <w:t>Laboratorio Analisi Biocliniche Check-Up Dott.ssa Fornarotto</w:t>
            </w:r>
          </w:p>
          <w:p w14:paraId="622D1AF6" w14:textId="3AE4007B" w:rsidR="00B363EA" w:rsidRDefault="0022286C" w:rsidP="00B363EA">
            <w:pPr>
              <w:pStyle w:val="Titolo"/>
              <w:jc w:val="center"/>
            </w:pPr>
            <w:bookmarkStart w:id="0" w:name="_Toc192163131"/>
            <w:bookmarkStart w:id="1" w:name="_Toc192163224"/>
            <w:bookmarkStart w:id="2" w:name="_Toc192230247"/>
            <w:bookmarkStart w:id="3" w:name="_Toc192772158"/>
            <w:bookmarkStart w:id="4" w:name="_Toc195773347"/>
            <w:bookmarkStart w:id="5" w:name="_Toc202693653"/>
            <w:bookmarkStart w:id="6" w:name="_Toc202694120"/>
            <w:bookmarkStart w:id="7" w:name="_Toc202695597"/>
            <w:bookmarkStart w:id="8" w:name="_Toc202696432"/>
            <w:bookmarkStart w:id="9" w:name="_Toc203312714"/>
            <w:bookmarkStart w:id="10" w:name="_Toc208388599"/>
            <w:bookmarkStart w:id="11" w:name="_Toc208390122"/>
            <w:bookmarkStart w:id="12" w:name="_Toc208468580"/>
            <w:r>
              <w:rPr>
                <w:noProof/>
              </w:rPr>
              <w:drawing>
                <wp:inline distT="0" distB="0" distL="0" distR="0" wp14:anchorId="1B56A424" wp14:editId="5A42A22C">
                  <wp:extent cx="4685346" cy="3330299"/>
                  <wp:effectExtent l="0" t="0" r="1270" b="3810"/>
                  <wp:docPr id="16539233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4213" cy="3350817"/>
                          </a:xfrm>
                          <a:prstGeom prst="rect">
                            <a:avLst/>
                          </a:prstGeom>
                          <a:noFill/>
                        </pic:spPr>
                      </pic:pic>
                    </a:graphicData>
                  </a:graphic>
                </wp:inline>
              </w:drawing>
            </w:r>
            <w:bookmarkEnd w:id="0"/>
            <w:bookmarkEnd w:id="1"/>
            <w:bookmarkEnd w:id="2"/>
            <w:bookmarkEnd w:id="3"/>
            <w:bookmarkEnd w:id="4"/>
            <w:bookmarkEnd w:id="5"/>
            <w:bookmarkEnd w:id="6"/>
            <w:bookmarkEnd w:id="7"/>
            <w:bookmarkEnd w:id="8"/>
            <w:bookmarkEnd w:id="9"/>
            <w:bookmarkEnd w:id="10"/>
            <w:bookmarkEnd w:id="11"/>
            <w:bookmarkEnd w:id="12"/>
          </w:p>
          <w:p w14:paraId="04B98C2A" w14:textId="77777777" w:rsidR="00C27204" w:rsidRDefault="00255967" w:rsidP="00B363EA">
            <w:pPr>
              <w:jc w:val="center"/>
              <w:rPr>
                <w:b/>
                <w:i/>
                <w:iCs/>
                <w:color w:val="002060"/>
                <w:sz w:val="32"/>
                <w:szCs w:val="28"/>
              </w:rPr>
            </w:pPr>
            <w:r w:rsidRPr="00255967">
              <w:rPr>
                <w:b/>
                <w:i/>
                <w:iCs/>
                <w:color w:val="002060"/>
                <w:sz w:val="32"/>
                <w:szCs w:val="28"/>
              </w:rPr>
              <w:t>P</w:t>
            </w:r>
            <w:r w:rsidR="00832304">
              <w:rPr>
                <w:b/>
                <w:i/>
                <w:iCs/>
                <w:color w:val="002060"/>
                <w:sz w:val="32"/>
                <w:szCs w:val="28"/>
              </w:rPr>
              <w:t>Q</w:t>
            </w:r>
            <w:r w:rsidR="00BA6C8C">
              <w:rPr>
                <w:b/>
                <w:i/>
                <w:iCs/>
                <w:color w:val="002060"/>
                <w:sz w:val="32"/>
                <w:szCs w:val="28"/>
              </w:rPr>
              <w:t xml:space="preserve"> – 02 </w:t>
            </w:r>
            <w:r w:rsidR="00C27204" w:rsidRPr="00C27204">
              <w:rPr>
                <w:b/>
                <w:i/>
                <w:iCs/>
                <w:color w:val="002060"/>
                <w:sz w:val="32"/>
                <w:szCs w:val="28"/>
              </w:rPr>
              <w:t>PROCESSO ANALITICO E CONTROLLI QUALITÀ</w:t>
            </w:r>
          </w:p>
          <w:p w14:paraId="7E621CA4" w14:textId="21819EE5" w:rsidR="00B363EA" w:rsidRDefault="00B363EA" w:rsidP="00B363EA">
            <w:pPr>
              <w:jc w:val="center"/>
            </w:pPr>
            <w:r>
              <w:t>Norme di Riferimento:</w:t>
            </w:r>
          </w:p>
          <w:p w14:paraId="6D42ED4D" w14:textId="77777777" w:rsidR="00B363EA" w:rsidRDefault="00B363EA" w:rsidP="00017AA4">
            <w:pPr>
              <w:pStyle w:val="Paragrafoelenco"/>
              <w:numPr>
                <w:ilvl w:val="0"/>
                <w:numId w:val="3"/>
              </w:numPr>
              <w:ind w:left="2926"/>
            </w:pPr>
            <w:r>
              <w:t>UNI EN ISO 9001:2015</w:t>
            </w:r>
          </w:p>
          <w:p w14:paraId="19C7AD05" w14:textId="77777777" w:rsidR="00B363EA" w:rsidRDefault="00B363EA" w:rsidP="00B363EA">
            <w:pPr>
              <w:pStyle w:val="Paragrafoelenco"/>
              <w:numPr>
                <w:ilvl w:val="0"/>
                <w:numId w:val="0"/>
              </w:numPr>
              <w:ind w:left="2926"/>
            </w:pPr>
          </w:p>
          <w:p w14:paraId="45A544C9" w14:textId="1070A1C2" w:rsidR="005A7672" w:rsidRDefault="00B363EA" w:rsidP="005A7672">
            <w:pPr>
              <w:pStyle w:val="NormaleWeb"/>
              <w:spacing w:before="75" w:beforeAutospacing="0" w:after="75" w:afterAutospacing="0" w:line="300" w:lineRule="atLeast"/>
              <w:ind w:left="166" w:right="75"/>
              <w:divId w:val="217673855"/>
            </w:pPr>
            <w:r>
              <w:t>Distribuzione:</w:t>
            </w:r>
            <w:r w:rsidR="005A7672">
              <w:t xml:space="preserve">     </w:t>
            </w:r>
            <w:r w:rsidR="005A7672">
              <w:sym w:font="Wingdings 2" w:char="F0A3"/>
            </w:r>
            <w:r w:rsidR="005A7672">
              <w:t xml:space="preserve">    Controllata</w:t>
            </w:r>
            <w:r>
              <w:t xml:space="preserve"> </w:t>
            </w:r>
            <w:r w:rsidR="005A7672">
              <w:t xml:space="preserve">         </w:t>
            </w:r>
          </w:p>
          <w:p w14:paraId="46C061F2" w14:textId="3EC81494" w:rsidR="00B363EA" w:rsidRPr="005A7672" w:rsidRDefault="005A7672" w:rsidP="005A7672">
            <w:pPr>
              <w:pStyle w:val="NormaleWeb"/>
              <w:spacing w:before="75" w:beforeAutospacing="0" w:after="75" w:afterAutospacing="0" w:line="300" w:lineRule="atLeast"/>
              <w:ind w:left="1583" w:right="75"/>
              <w:divId w:val="217673855"/>
            </w:pPr>
            <w:r>
              <w:rPr>
                <w:rFonts w:ascii="Wingdings 2" w:hAnsi="Wingdings 2"/>
              </w:rPr>
              <w:t xml:space="preserve"> </w:t>
            </w:r>
            <w:r>
              <w:rPr>
                <w:rFonts w:ascii="Wingdings 2" w:hAnsi="Wingdings 2"/>
              </w:rPr>
              <w:sym w:font="Wingdings 2" w:char="F0A3"/>
            </w:r>
            <w:r>
              <w:rPr>
                <w:rFonts w:ascii="Wingdings 2" w:hAnsi="Wingdings 2"/>
              </w:rPr>
              <w:t xml:space="preserve"> </w:t>
            </w:r>
            <w:r>
              <w:t xml:space="preserve">Non Controllata    </w:t>
            </w:r>
            <w:r>
              <w:rPr>
                <w:rFonts w:ascii="Wingdings 2" w:hAnsi="Wingdings 2"/>
              </w:rPr>
              <w:t xml:space="preserve"> </w:t>
            </w:r>
            <w:r>
              <w:t xml:space="preserve"> </w:t>
            </w:r>
          </w:p>
          <w:p w14:paraId="50D15BBF" w14:textId="77777777" w:rsidR="004725F6" w:rsidRDefault="004725F6" w:rsidP="00083685">
            <w:pPr>
              <w:pStyle w:val="NormaleWeb"/>
              <w:spacing w:before="75" w:beforeAutospacing="0" w:after="75" w:afterAutospacing="0" w:line="300" w:lineRule="atLeast"/>
              <w:ind w:right="75"/>
              <w:divId w:val="217673855"/>
              <w:rPr>
                <w:rFonts w:ascii="Aptos" w:hAnsi="Aptos" w:cs="Segoe UI"/>
                <w:b/>
                <w:i/>
                <w:color w:val="002060"/>
                <w:sz w:val="32"/>
                <w:szCs w:val="21"/>
              </w:rPr>
            </w:pPr>
          </w:p>
          <w:p w14:paraId="3BFDD882" w14:textId="77777777" w:rsidR="00083685" w:rsidRDefault="00083685" w:rsidP="00083685">
            <w:pPr>
              <w:pStyle w:val="NormaleWeb"/>
              <w:spacing w:before="75" w:beforeAutospacing="0" w:after="75" w:afterAutospacing="0" w:line="300" w:lineRule="atLeast"/>
              <w:ind w:right="75"/>
              <w:divId w:val="217673855"/>
              <w:rPr>
                <w:rFonts w:ascii="Aptos" w:hAnsi="Aptos" w:cs="Segoe UI"/>
                <w:b/>
                <w:i/>
                <w:color w:val="002060"/>
                <w:sz w:val="32"/>
                <w:szCs w:val="21"/>
              </w:rPr>
            </w:pPr>
          </w:p>
          <w:p w14:paraId="364FA4D0" w14:textId="3E8F6D7D" w:rsidR="00083685" w:rsidRDefault="00083685" w:rsidP="00083685">
            <w:pPr>
              <w:pStyle w:val="NormaleWeb"/>
              <w:spacing w:before="75" w:beforeAutospacing="0" w:after="75" w:afterAutospacing="0" w:line="300" w:lineRule="atLeast"/>
              <w:ind w:right="75"/>
              <w:divId w:val="217673855"/>
            </w:pPr>
          </w:p>
        </w:tc>
        <w:tc>
          <w:tcPr>
            <w:tcW w:w="1701" w:type="dxa"/>
            <w:textDirection w:val="btLr"/>
            <w:vAlign w:val="center"/>
          </w:tcPr>
          <w:p w14:paraId="28729608" w14:textId="2D4C9C21" w:rsidR="00B363EA" w:rsidRDefault="00B363EA" w:rsidP="00B363EA">
            <w:pPr>
              <w:pStyle w:val="Titolo"/>
              <w:jc w:val="center"/>
            </w:pPr>
            <w:bookmarkStart w:id="13" w:name="_Toc192163226"/>
            <w:bookmarkStart w:id="14" w:name="_Toc192230249"/>
            <w:bookmarkStart w:id="15" w:name="_Toc192772160"/>
            <w:bookmarkStart w:id="16" w:name="_Toc195773349"/>
            <w:bookmarkStart w:id="17" w:name="_Toc202693654"/>
            <w:bookmarkStart w:id="18" w:name="_Toc202694121"/>
            <w:bookmarkStart w:id="19" w:name="_Toc202695598"/>
            <w:bookmarkStart w:id="20" w:name="_Toc202696433"/>
            <w:bookmarkStart w:id="21" w:name="_Toc203312715"/>
            <w:bookmarkStart w:id="22" w:name="_Toc208388600"/>
            <w:bookmarkStart w:id="23" w:name="_Toc208390123"/>
            <w:bookmarkStart w:id="24" w:name="_Toc208468581"/>
            <w:r w:rsidRPr="001F103A">
              <w:t xml:space="preserve">MANUALE GESTIONE </w:t>
            </w:r>
            <w:r w:rsidR="0022286C">
              <w:t>QUALITA’</w:t>
            </w:r>
            <w:r w:rsidRPr="001F103A">
              <w:t xml:space="preserve"> (MG</w:t>
            </w:r>
            <w:r w:rsidR="00F826DA">
              <w:t>Q</w:t>
            </w:r>
            <w:r w:rsidRPr="001F103A">
              <w:t>)</w:t>
            </w:r>
            <w:bookmarkEnd w:id="13"/>
            <w:bookmarkEnd w:id="14"/>
            <w:bookmarkEnd w:id="15"/>
            <w:bookmarkEnd w:id="16"/>
            <w:bookmarkEnd w:id="17"/>
            <w:bookmarkEnd w:id="18"/>
            <w:bookmarkEnd w:id="19"/>
            <w:bookmarkEnd w:id="20"/>
            <w:bookmarkEnd w:id="21"/>
            <w:bookmarkEnd w:id="22"/>
            <w:bookmarkEnd w:id="23"/>
            <w:bookmarkEnd w:id="24"/>
          </w:p>
        </w:tc>
      </w:tr>
    </w:tbl>
    <w:p w14:paraId="3AE0263B" w14:textId="77777777" w:rsidR="00B363EA" w:rsidRDefault="00B363EA" w:rsidP="00B363EA"/>
    <w:tbl>
      <w:tblPr>
        <w:tblStyle w:val="Grigliatabella"/>
        <w:tblW w:w="0" w:type="auto"/>
        <w:jc w:val="center"/>
        <w:tblLook w:val="04A0" w:firstRow="1" w:lastRow="0" w:firstColumn="1" w:lastColumn="0" w:noHBand="0" w:noVBand="1"/>
      </w:tblPr>
      <w:tblGrid>
        <w:gridCol w:w="1413"/>
        <w:gridCol w:w="1387"/>
        <w:gridCol w:w="2268"/>
        <w:gridCol w:w="1869"/>
        <w:gridCol w:w="2272"/>
      </w:tblGrid>
      <w:tr w:rsidR="005A7672" w14:paraId="72A0BD7E" w14:textId="77777777" w:rsidTr="005A7672">
        <w:trPr>
          <w:jc w:val="center"/>
        </w:trPr>
        <w:tc>
          <w:tcPr>
            <w:tcW w:w="1413" w:type="dxa"/>
            <w:vAlign w:val="center"/>
          </w:tcPr>
          <w:p w14:paraId="1771381B" w14:textId="5B4B3C52" w:rsidR="005A7672" w:rsidRPr="005A7672" w:rsidRDefault="005A7672" w:rsidP="005A7672">
            <w:pPr>
              <w:jc w:val="center"/>
              <w:rPr>
                <w:b/>
                <w:bCs/>
              </w:rPr>
            </w:pPr>
            <w:r w:rsidRPr="005A7672">
              <w:rPr>
                <w:b/>
                <w:bCs/>
              </w:rPr>
              <w:t>Stato</w:t>
            </w:r>
          </w:p>
        </w:tc>
        <w:tc>
          <w:tcPr>
            <w:tcW w:w="1387" w:type="dxa"/>
            <w:vAlign w:val="center"/>
          </w:tcPr>
          <w:p w14:paraId="6D822A9D" w14:textId="59B620F7" w:rsidR="005A7672" w:rsidRPr="005A7672" w:rsidRDefault="005A7672" w:rsidP="005A7672">
            <w:pPr>
              <w:jc w:val="center"/>
              <w:rPr>
                <w:b/>
                <w:bCs/>
              </w:rPr>
            </w:pPr>
            <w:r w:rsidRPr="005A7672">
              <w:rPr>
                <w:b/>
                <w:bCs/>
              </w:rPr>
              <w:t>Funzione</w:t>
            </w:r>
          </w:p>
        </w:tc>
        <w:tc>
          <w:tcPr>
            <w:tcW w:w="2268" w:type="dxa"/>
            <w:vAlign w:val="center"/>
          </w:tcPr>
          <w:p w14:paraId="35A9BBD4" w14:textId="098DB9DF" w:rsidR="005A7672" w:rsidRPr="005A7672" w:rsidRDefault="005A7672" w:rsidP="005A7672">
            <w:pPr>
              <w:jc w:val="center"/>
              <w:rPr>
                <w:b/>
                <w:bCs/>
              </w:rPr>
            </w:pPr>
            <w:r w:rsidRPr="005A7672">
              <w:rPr>
                <w:b/>
                <w:bCs/>
              </w:rPr>
              <w:t>Nome</w:t>
            </w:r>
          </w:p>
        </w:tc>
        <w:tc>
          <w:tcPr>
            <w:tcW w:w="1869" w:type="dxa"/>
            <w:vAlign w:val="center"/>
          </w:tcPr>
          <w:p w14:paraId="4B9771FB" w14:textId="756A6F29" w:rsidR="005A7672" w:rsidRPr="005A7672" w:rsidRDefault="005A7672" w:rsidP="005A7672">
            <w:pPr>
              <w:jc w:val="center"/>
              <w:rPr>
                <w:b/>
                <w:bCs/>
              </w:rPr>
            </w:pPr>
            <w:r w:rsidRPr="005A7672">
              <w:rPr>
                <w:b/>
                <w:bCs/>
              </w:rPr>
              <w:t>Data</w:t>
            </w:r>
          </w:p>
        </w:tc>
        <w:tc>
          <w:tcPr>
            <w:tcW w:w="2272" w:type="dxa"/>
            <w:vAlign w:val="center"/>
          </w:tcPr>
          <w:p w14:paraId="0BFC8C58" w14:textId="7358564E" w:rsidR="005A7672" w:rsidRPr="005A7672" w:rsidRDefault="005A7672" w:rsidP="005A7672">
            <w:pPr>
              <w:jc w:val="center"/>
              <w:rPr>
                <w:b/>
                <w:bCs/>
              </w:rPr>
            </w:pPr>
            <w:r w:rsidRPr="005A7672">
              <w:rPr>
                <w:b/>
                <w:bCs/>
              </w:rPr>
              <w:t>Firma</w:t>
            </w:r>
          </w:p>
        </w:tc>
      </w:tr>
      <w:tr w:rsidR="005A7672" w14:paraId="006ECA6B" w14:textId="77777777" w:rsidTr="005A7672">
        <w:trPr>
          <w:jc w:val="center"/>
        </w:trPr>
        <w:tc>
          <w:tcPr>
            <w:tcW w:w="1413" w:type="dxa"/>
            <w:vAlign w:val="center"/>
          </w:tcPr>
          <w:p w14:paraId="64C77A44" w14:textId="6DBC2F58" w:rsidR="005A7672" w:rsidRPr="005A7672" w:rsidRDefault="005A7672" w:rsidP="00B363EA">
            <w:pPr>
              <w:rPr>
                <w:b/>
                <w:bCs/>
                <w:sz w:val="18"/>
                <w:szCs w:val="16"/>
              </w:rPr>
            </w:pPr>
            <w:r w:rsidRPr="005A7672">
              <w:rPr>
                <w:b/>
                <w:bCs/>
                <w:sz w:val="18"/>
                <w:szCs w:val="16"/>
              </w:rPr>
              <w:t>Elaborato</w:t>
            </w:r>
          </w:p>
        </w:tc>
        <w:tc>
          <w:tcPr>
            <w:tcW w:w="1387" w:type="dxa"/>
            <w:vAlign w:val="center"/>
          </w:tcPr>
          <w:p w14:paraId="53AA7425" w14:textId="61C982C2" w:rsidR="005A7672" w:rsidRPr="005A7672" w:rsidRDefault="005A7672" w:rsidP="00B363EA">
            <w:pPr>
              <w:rPr>
                <w:sz w:val="18"/>
                <w:szCs w:val="16"/>
              </w:rPr>
            </w:pPr>
          </w:p>
        </w:tc>
        <w:tc>
          <w:tcPr>
            <w:tcW w:w="2268" w:type="dxa"/>
            <w:vAlign w:val="center"/>
          </w:tcPr>
          <w:p w14:paraId="4D36896E" w14:textId="2AE657F8" w:rsidR="005A7672" w:rsidRPr="005A7672" w:rsidRDefault="005A7672" w:rsidP="00B363EA">
            <w:pPr>
              <w:rPr>
                <w:sz w:val="18"/>
                <w:szCs w:val="16"/>
              </w:rPr>
            </w:pPr>
          </w:p>
        </w:tc>
        <w:tc>
          <w:tcPr>
            <w:tcW w:w="1869" w:type="dxa"/>
            <w:vAlign w:val="center"/>
          </w:tcPr>
          <w:p w14:paraId="40432092" w14:textId="4E4AE956" w:rsidR="005A7672" w:rsidRPr="005A7672" w:rsidRDefault="005A7672" w:rsidP="00B363EA">
            <w:pPr>
              <w:rPr>
                <w:sz w:val="18"/>
                <w:szCs w:val="16"/>
              </w:rPr>
            </w:pPr>
          </w:p>
        </w:tc>
        <w:tc>
          <w:tcPr>
            <w:tcW w:w="2272" w:type="dxa"/>
            <w:vMerge w:val="restart"/>
            <w:vAlign w:val="center"/>
          </w:tcPr>
          <w:p w14:paraId="6A45522F" w14:textId="77777777" w:rsidR="005A7672" w:rsidRDefault="005A7672" w:rsidP="00B363EA"/>
        </w:tc>
      </w:tr>
      <w:tr w:rsidR="005A7672" w14:paraId="2953CCF2" w14:textId="77777777" w:rsidTr="005A7672">
        <w:trPr>
          <w:jc w:val="center"/>
        </w:trPr>
        <w:tc>
          <w:tcPr>
            <w:tcW w:w="1413" w:type="dxa"/>
            <w:vAlign w:val="center"/>
          </w:tcPr>
          <w:p w14:paraId="35580938" w14:textId="298DA85E" w:rsidR="005A7672" w:rsidRPr="005A7672" w:rsidRDefault="005A7672" w:rsidP="00B363EA">
            <w:pPr>
              <w:rPr>
                <w:b/>
                <w:bCs/>
                <w:sz w:val="18"/>
                <w:szCs w:val="16"/>
              </w:rPr>
            </w:pPr>
            <w:r w:rsidRPr="005A7672">
              <w:rPr>
                <w:b/>
                <w:bCs/>
                <w:sz w:val="18"/>
                <w:szCs w:val="16"/>
              </w:rPr>
              <w:t>Verificato</w:t>
            </w:r>
          </w:p>
        </w:tc>
        <w:tc>
          <w:tcPr>
            <w:tcW w:w="1387" w:type="dxa"/>
            <w:vAlign w:val="center"/>
          </w:tcPr>
          <w:p w14:paraId="0D66727A" w14:textId="1E2F4208" w:rsidR="005A7672" w:rsidRPr="005A7672" w:rsidRDefault="005A7672" w:rsidP="00B363EA">
            <w:pPr>
              <w:rPr>
                <w:sz w:val="18"/>
                <w:szCs w:val="16"/>
              </w:rPr>
            </w:pPr>
          </w:p>
        </w:tc>
        <w:tc>
          <w:tcPr>
            <w:tcW w:w="2268" w:type="dxa"/>
            <w:vAlign w:val="center"/>
          </w:tcPr>
          <w:p w14:paraId="2E427C17" w14:textId="3F5E42A3" w:rsidR="005A7672" w:rsidRPr="005A7672" w:rsidRDefault="005A7672" w:rsidP="00B363EA">
            <w:pPr>
              <w:rPr>
                <w:sz w:val="18"/>
                <w:szCs w:val="16"/>
              </w:rPr>
            </w:pPr>
          </w:p>
        </w:tc>
        <w:tc>
          <w:tcPr>
            <w:tcW w:w="1869" w:type="dxa"/>
            <w:vAlign w:val="center"/>
          </w:tcPr>
          <w:p w14:paraId="479F3E4E" w14:textId="0AAA3920" w:rsidR="005A7672" w:rsidRPr="005A7672" w:rsidRDefault="005A7672" w:rsidP="00B363EA">
            <w:pPr>
              <w:rPr>
                <w:sz w:val="18"/>
                <w:szCs w:val="16"/>
              </w:rPr>
            </w:pPr>
          </w:p>
        </w:tc>
        <w:tc>
          <w:tcPr>
            <w:tcW w:w="2272" w:type="dxa"/>
            <w:vMerge/>
            <w:vAlign w:val="center"/>
          </w:tcPr>
          <w:p w14:paraId="43262485" w14:textId="77777777" w:rsidR="005A7672" w:rsidRDefault="005A7672" w:rsidP="00B363EA"/>
        </w:tc>
      </w:tr>
      <w:tr w:rsidR="005A7672" w14:paraId="7F37A8CB" w14:textId="77777777" w:rsidTr="005A7672">
        <w:trPr>
          <w:jc w:val="center"/>
        </w:trPr>
        <w:tc>
          <w:tcPr>
            <w:tcW w:w="1413" w:type="dxa"/>
            <w:vAlign w:val="center"/>
          </w:tcPr>
          <w:p w14:paraId="0EEA3676" w14:textId="3CE9F9EC" w:rsidR="005A7672" w:rsidRPr="005A7672" w:rsidRDefault="005A7672" w:rsidP="00B363EA">
            <w:pPr>
              <w:rPr>
                <w:b/>
                <w:bCs/>
                <w:sz w:val="18"/>
                <w:szCs w:val="16"/>
              </w:rPr>
            </w:pPr>
            <w:r w:rsidRPr="005A7672">
              <w:rPr>
                <w:b/>
                <w:bCs/>
                <w:sz w:val="18"/>
                <w:szCs w:val="16"/>
              </w:rPr>
              <w:t>Approvato</w:t>
            </w:r>
          </w:p>
        </w:tc>
        <w:tc>
          <w:tcPr>
            <w:tcW w:w="1387" w:type="dxa"/>
            <w:vAlign w:val="center"/>
          </w:tcPr>
          <w:p w14:paraId="4A37F87A" w14:textId="49568382" w:rsidR="005A7672" w:rsidRPr="005A7672" w:rsidRDefault="005A7672" w:rsidP="00B363EA">
            <w:pPr>
              <w:rPr>
                <w:sz w:val="18"/>
                <w:szCs w:val="16"/>
              </w:rPr>
            </w:pPr>
          </w:p>
        </w:tc>
        <w:tc>
          <w:tcPr>
            <w:tcW w:w="2268" w:type="dxa"/>
            <w:vAlign w:val="center"/>
          </w:tcPr>
          <w:p w14:paraId="60442F38" w14:textId="54FB5772" w:rsidR="005A7672" w:rsidRPr="005A7672" w:rsidRDefault="005A7672" w:rsidP="00B363EA">
            <w:pPr>
              <w:rPr>
                <w:sz w:val="18"/>
                <w:szCs w:val="16"/>
              </w:rPr>
            </w:pPr>
          </w:p>
        </w:tc>
        <w:tc>
          <w:tcPr>
            <w:tcW w:w="1869" w:type="dxa"/>
            <w:vAlign w:val="center"/>
          </w:tcPr>
          <w:p w14:paraId="32D45B73" w14:textId="1604E614" w:rsidR="005A7672" w:rsidRPr="005A7672" w:rsidRDefault="005A7672" w:rsidP="00B363EA">
            <w:pPr>
              <w:rPr>
                <w:sz w:val="18"/>
                <w:szCs w:val="16"/>
              </w:rPr>
            </w:pPr>
          </w:p>
        </w:tc>
        <w:tc>
          <w:tcPr>
            <w:tcW w:w="2272" w:type="dxa"/>
            <w:vMerge/>
            <w:vAlign w:val="center"/>
          </w:tcPr>
          <w:p w14:paraId="17C51808" w14:textId="77777777" w:rsidR="005A7672" w:rsidRDefault="005A7672" w:rsidP="00B363EA"/>
        </w:tc>
      </w:tr>
    </w:tbl>
    <w:p w14:paraId="3739B569" w14:textId="77777777" w:rsidR="00B363EA" w:rsidRDefault="00B363EA" w:rsidP="00B363EA"/>
    <w:p w14:paraId="5E659FE1" w14:textId="6AC3AD6B" w:rsidR="00B363EA" w:rsidRDefault="00400912" w:rsidP="00B363EA">
      <w:r>
        <w:rPr>
          <w:noProof/>
        </w:rPr>
        <mc:AlternateContent>
          <mc:Choice Requires="wps">
            <w:drawing>
              <wp:anchor distT="0" distB="0" distL="114300" distR="114300" simplePos="0" relativeHeight="251658752" behindDoc="0" locked="0" layoutInCell="1" allowOverlap="1" wp14:anchorId="138E3454" wp14:editId="6FE0DA94">
                <wp:simplePos x="0" y="0"/>
                <wp:positionH relativeFrom="column">
                  <wp:posOffset>906780</wp:posOffset>
                </wp:positionH>
                <wp:positionV relativeFrom="paragraph">
                  <wp:posOffset>20320</wp:posOffset>
                </wp:positionV>
                <wp:extent cx="12065" cy="3770630"/>
                <wp:effectExtent l="0" t="0" r="0" b="0"/>
                <wp:wrapNone/>
                <wp:docPr id="2142396061" name="Connettore dirit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65" cy="377063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9985B" id="Connettore diritto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1.6pt" to="72.3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" stroked="f" strokeweight="1pt">
                <o:lock v:ext="edit" shapetype="f"/>
              </v:line>
            </w:pict>
          </mc:Fallback>
        </mc:AlternateContent>
      </w:r>
    </w:p>
    <w:p w14:paraId="28CCF210" w14:textId="77777777" w:rsidR="001F103A" w:rsidRDefault="001F103A" w:rsidP="001F103A"/>
    <w:p w14:paraId="69554575" w14:textId="77777777" w:rsidR="00B363EA" w:rsidRDefault="00B363EA" w:rsidP="001F103A">
      <w:pPr>
        <w:sectPr w:rsidR="00B363EA">
          <w:pgSz w:w="11906" w:h="16838"/>
          <w:pgMar w:top="1134" w:right="850" w:bottom="1106" w:left="1701" w:header="0" w:footer="709" w:gutter="0"/>
          <w:cols w:space="1701"/>
        </w:sectPr>
      </w:pPr>
    </w:p>
    <w:sdt>
      <w:sdtPr>
        <w:rPr>
          <w:rFonts w:ascii="Aptos" w:eastAsia="Times New Roman" w:hAnsi="Aptos" w:cs="Times New Roman"/>
          <w:color w:val="000000"/>
          <w:sz w:val="24"/>
        </w:rPr>
        <w:id w:val="931321644"/>
        <w:docPartObj>
          <w:docPartGallery w:val="Table of Contents"/>
          <w:docPartUnique/>
        </w:docPartObj>
      </w:sdtPr>
      <w:sdtEndPr>
        <w:rPr>
          <w:b/>
          <w:bCs/>
        </w:rPr>
      </w:sdtEndPr>
      <w:sdtContent>
        <w:p w14:paraId="4BD0FBFB" w14:textId="77777777" w:rsidR="00C27204" w:rsidRDefault="005A7672" w:rsidP="00A8458C">
          <w:pPr>
            <w:pStyle w:val="Titolosommario"/>
            <w:rPr>
              <w:noProof/>
            </w:rPr>
          </w:pPr>
          <w:r w:rsidRPr="005A7672">
            <w:rPr>
              <w:rStyle w:val="TitoloCarattere"/>
              <w:rFonts w:eastAsiaTheme="minorHAnsi"/>
            </w:rPr>
            <w:t>Sommario</w:t>
          </w:r>
          <w:r>
            <w:fldChar w:fldCharType="begin"/>
          </w:r>
          <w:r>
            <w:instrText xml:space="preserve"> TOC \o "1-3" \h \z \u </w:instrText>
          </w:r>
          <w:r>
            <w:fldChar w:fldCharType="separate"/>
          </w:r>
        </w:p>
        <w:p w14:paraId="6BE36827" w14:textId="4CD0583E"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2" w:history="1">
            <w:r w:rsidRPr="00346140">
              <w:rPr>
                <w:rStyle w:val="Collegamentoipertestuale"/>
                <w:noProof/>
              </w:rPr>
              <w:t>1.</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SCOPO</w:t>
            </w:r>
            <w:r>
              <w:rPr>
                <w:noProof/>
                <w:webHidden/>
              </w:rPr>
              <w:tab/>
            </w:r>
            <w:r>
              <w:rPr>
                <w:noProof/>
                <w:webHidden/>
              </w:rPr>
              <w:fldChar w:fldCharType="begin"/>
            </w:r>
            <w:r>
              <w:rPr>
                <w:noProof/>
                <w:webHidden/>
              </w:rPr>
              <w:instrText xml:space="preserve"> PAGEREF _Toc208468582 \h </w:instrText>
            </w:r>
            <w:r>
              <w:rPr>
                <w:noProof/>
                <w:webHidden/>
              </w:rPr>
            </w:r>
            <w:r>
              <w:rPr>
                <w:noProof/>
                <w:webHidden/>
              </w:rPr>
              <w:fldChar w:fldCharType="separate"/>
            </w:r>
            <w:r>
              <w:rPr>
                <w:noProof/>
                <w:webHidden/>
              </w:rPr>
              <w:t>5</w:t>
            </w:r>
            <w:r>
              <w:rPr>
                <w:noProof/>
                <w:webHidden/>
              </w:rPr>
              <w:fldChar w:fldCharType="end"/>
            </w:r>
          </w:hyperlink>
        </w:p>
        <w:p w14:paraId="0E1F9177" w14:textId="062A3505"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3" w:history="1">
            <w:r w:rsidRPr="00346140">
              <w:rPr>
                <w:rStyle w:val="Collegamentoipertestuale"/>
                <w:noProof/>
              </w:rPr>
              <w:t>2.</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CAMPO DI APPLICAZIONE</w:t>
            </w:r>
            <w:r>
              <w:rPr>
                <w:noProof/>
                <w:webHidden/>
              </w:rPr>
              <w:tab/>
            </w:r>
            <w:r>
              <w:rPr>
                <w:noProof/>
                <w:webHidden/>
              </w:rPr>
              <w:fldChar w:fldCharType="begin"/>
            </w:r>
            <w:r>
              <w:rPr>
                <w:noProof/>
                <w:webHidden/>
              </w:rPr>
              <w:instrText xml:space="preserve"> PAGEREF _Toc208468583 \h </w:instrText>
            </w:r>
            <w:r>
              <w:rPr>
                <w:noProof/>
                <w:webHidden/>
              </w:rPr>
            </w:r>
            <w:r>
              <w:rPr>
                <w:noProof/>
                <w:webHidden/>
              </w:rPr>
              <w:fldChar w:fldCharType="separate"/>
            </w:r>
            <w:r>
              <w:rPr>
                <w:noProof/>
                <w:webHidden/>
              </w:rPr>
              <w:t>5</w:t>
            </w:r>
            <w:r>
              <w:rPr>
                <w:noProof/>
                <w:webHidden/>
              </w:rPr>
              <w:fldChar w:fldCharType="end"/>
            </w:r>
          </w:hyperlink>
        </w:p>
        <w:p w14:paraId="6C1C27EB" w14:textId="7785879B"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4" w:history="1">
            <w:r w:rsidRPr="00346140">
              <w:rPr>
                <w:rStyle w:val="Collegamentoipertestuale"/>
                <w:noProof/>
              </w:rPr>
              <w:t>3.</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RIFERIMENTI</w:t>
            </w:r>
            <w:r>
              <w:rPr>
                <w:noProof/>
                <w:webHidden/>
              </w:rPr>
              <w:tab/>
            </w:r>
            <w:r>
              <w:rPr>
                <w:noProof/>
                <w:webHidden/>
              </w:rPr>
              <w:fldChar w:fldCharType="begin"/>
            </w:r>
            <w:r>
              <w:rPr>
                <w:noProof/>
                <w:webHidden/>
              </w:rPr>
              <w:instrText xml:space="preserve"> PAGEREF _Toc208468584 \h </w:instrText>
            </w:r>
            <w:r>
              <w:rPr>
                <w:noProof/>
                <w:webHidden/>
              </w:rPr>
            </w:r>
            <w:r>
              <w:rPr>
                <w:noProof/>
                <w:webHidden/>
              </w:rPr>
              <w:fldChar w:fldCharType="separate"/>
            </w:r>
            <w:r>
              <w:rPr>
                <w:noProof/>
                <w:webHidden/>
              </w:rPr>
              <w:t>5</w:t>
            </w:r>
            <w:r>
              <w:rPr>
                <w:noProof/>
                <w:webHidden/>
              </w:rPr>
              <w:fldChar w:fldCharType="end"/>
            </w:r>
          </w:hyperlink>
        </w:p>
        <w:p w14:paraId="0F344A3A" w14:textId="7E6A38B2"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5" w:history="1">
            <w:r w:rsidRPr="00346140">
              <w:rPr>
                <w:rStyle w:val="Collegamentoipertestuale"/>
                <w:noProof/>
              </w:rPr>
              <w:t>4.</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DEFINIZIONI</w:t>
            </w:r>
            <w:r>
              <w:rPr>
                <w:noProof/>
                <w:webHidden/>
              </w:rPr>
              <w:tab/>
            </w:r>
            <w:r>
              <w:rPr>
                <w:noProof/>
                <w:webHidden/>
              </w:rPr>
              <w:fldChar w:fldCharType="begin"/>
            </w:r>
            <w:r>
              <w:rPr>
                <w:noProof/>
                <w:webHidden/>
              </w:rPr>
              <w:instrText xml:space="preserve"> PAGEREF _Toc208468585 \h </w:instrText>
            </w:r>
            <w:r>
              <w:rPr>
                <w:noProof/>
                <w:webHidden/>
              </w:rPr>
            </w:r>
            <w:r>
              <w:rPr>
                <w:noProof/>
                <w:webHidden/>
              </w:rPr>
              <w:fldChar w:fldCharType="separate"/>
            </w:r>
            <w:r>
              <w:rPr>
                <w:noProof/>
                <w:webHidden/>
              </w:rPr>
              <w:t>5</w:t>
            </w:r>
            <w:r>
              <w:rPr>
                <w:noProof/>
                <w:webHidden/>
              </w:rPr>
              <w:fldChar w:fldCharType="end"/>
            </w:r>
          </w:hyperlink>
        </w:p>
        <w:p w14:paraId="64103D41" w14:textId="4E008B4C"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6" w:history="1">
            <w:r w:rsidRPr="00346140">
              <w:rPr>
                <w:rStyle w:val="Collegamentoipertestuale"/>
                <w:noProof/>
              </w:rPr>
              <w:t>5.</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RESPONSABILITÀ</w:t>
            </w:r>
            <w:r>
              <w:rPr>
                <w:noProof/>
                <w:webHidden/>
              </w:rPr>
              <w:tab/>
            </w:r>
            <w:r>
              <w:rPr>
                <w:noProof/>
                <w:webHidden/>
              </w:rPr>
              <w:fldChar w:fldCharType="begin"/>
            </w:r>
            <w:r>
              <w:rPr>
                <w:noProof/>
                <w:webHidden/>
              </w:rPr>
              <w:instrText xml:space="preserve"> PAGEREF _Toc208468586 \h </w:instrText>
            </w:r>
            <w:r>
              <w:rPr>
                <w:noProof/>
                <w:webHidden/>
              </w:rPr>
            </w:r>
            <w:r>
              <w:rPr>
                <w:noProof/>
                <w:webHidden/>
              </w:rPr>
              <w:fldChar w:fldCharType="separate"/>
            </w:r>
            <w:r>
              <w:rPr>
                <w:noProof/>
                <w:webHidden/>
              </w:rPr>
              <w:t>6</w:t>
            </w:r>
            <w:r>
              <w:rPr>
                <w:noProof/>
                <w:webHidden/>
              </w:rPr>
              <w:fldChar w:fldCharType="end"/>
            </w:r>
          </w:hyperlink>
        </w:p>
        <w:p w14:paraId="5E0ACA91" w14:textId="6836E03A"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7" w:history="1">
            <w:r w:rsidRPr="00346140">
              <w:rPr>
                <w:rStyle w:val="Collegamentoipertestuale"/>
                <w:noProof/>
              </w:rPr>
              <w:t>6.</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MODALITÀ OPERATIVE</w:t>
            </w:r>
            <w:r>
              <w:rPr>
                <w:noProof/>
                <w:webHidden/>
              </w:rPr>
              <w:tab/>
            </w:r>
            <w:r>
              <w:rPr>
                <w:noProof/>
                <w:webHidden/>
              </w:rPr>
              <w:fldChar w:fldCharType="begin"/>
            </w:r>
            <w:r>
              <w:rPr>
                <w:noProof/>
                <w:webHidden/>
              </w:rPr>
              <w:instrText xml:space="preserve"> PAGEREF _Toc208468587 \h </w:instrText>
            </w:r>
            <w:r>
              <w:rPr>
                <w:noProof/>
                <w:webHidden/>
              </w:rPr>
            </w:r>
            <w:r>
              <w:rPr>
                <w:noProof/>
                <w:webHidden/>
              </w:rPr>
              <w:fldChar w:fldCharType="separate"/>
            </w:r>
            <w:r>
              <w:rPr>
                <w:noProof/>
                <w:webHidden/>
              </w:rPr>
              <w:t>6</w:t>
            </w:r>
            <w:r>
              <w:rPr>
                <w:noProof/>
                <w:webHidden/>
              </w:rPr>
              <w:fldChar w:fldCharType="end"/>
            </w:r>
          </w:hyperlink>
        </w:p>
        <w:p w14:paraId="5F0A025A" w14:textId="20F0D963"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8" w:history="1">
            <w:r w:rsidRPr="00346140">
              <w:rPr>
                <w:rStyle w:val="Collegamentoipertestuale"/>
                <w:noProof/>
              </w:rPr>
              <w:t>6.1</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Preparazione Strumentazione</w:t>
            </w:r>
            <w:r>
              <w:rPr>
                <w:noProof/>
                <w:webHidden/>
              </w:rPr>
              <w:tab/>
            </w:r>
            <w:r>
              <w:rPr>
                <w:noProof/>
                <w:webHidden/>
              </w:rPr>
              <w:fldChar w:fldCharType="begin"/>
            </w:r>
            <w:r>
              <w:rPr>
                <w:noProof/>
                <w:webHidden/>
              </w:rPr>
              <w:instrText xml:space="preserve"> PAGEREF _Toc208468588 \h </w:instrText>
            </w:r>
            <w:r>
              <w:rPr>
                <w:noProof/>
                <w:webHidden/>
              </w:rPr>
            </w:r>
            <w:r>
              <w:rPr>
                <w:noProof/>
                <w:webHidden/>
              </w:rPr>
              <w:fldChar w:fldCharType="separate"/>
            </w:r>
            <w:r>
              <w:rPr>
                <w:noProof/>
                <w:webHidden/>
              </w:rPr>
              <w:t>6</w:t>
            </w:r>
            <w:r>
              <w:rPr>
                <w:noProof/>
                <w:webHidden/>
              </w:rPr>
              <w:fldChar w:fldCharType="end"/>
            </w:r>
          </w:hyperlink>
        </w:p>
        <w:p w14:paraId="1E092332" w14:textId="22F9D63A"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89" w:history="1">
            <w:r w:rsidRPr="00346140">
              <w:rPr>
                <w:rStyle w:val="Collegamentoipertestuale"/>
                <w:noProof/>
              </w:rPr>
              <w:t>6.2</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Controllo Qualità Interno (IQC)</w:t>
            </w:r>
            <w:r>
              <w:rPr>
                <w:noProof/>
                <w:webHidden/>
              </w:rPr>
              <w:tab/>
            </w:r>
            <w:r>
              <w:rPr>
                <w:noProof/>
                <w:webHidden/>
              </w:rPr>
              <w:fldChar w:fldCharType="begin"/>
            </w:r>
            <w:r>
              <w:rPr>
                <w:noProof/>
                <w:webHidden/>
              </w:rPr>
              <w:instrText xml:space="preserve"> PAGEREF _Toc208468589 \h </w:instrText>
            </w:r>
            <w:r>
              <w:rPr>
                <w:noProof/>
                <w:webHidden/>
              </w:rPr>
            </w:r>
            <w:r>
              <w:rPr>
                <w:noProof/>
                <w:webHidden/>
              </w:rPr>
              <w:fldChar w:fldCharType="separate"/>
            </w:r>
            <w:r>
              <w:rPr>
                <w:noProof/>
                <w:webHidden/>
              </w:rPr>
              <w:t>6</w:t>
            </w:r>
            <w:r>
              <w:rPr>
                <w:noProof/>
                <w:webHidden/>
              </w:rPr>
              <w:fldChar w:fldCharType="end"/>
            </w:r>
          </w:hyperlink>
        </w:p>
        <w:p w14:paraId="5F97E93D" w14:textId="35F3D7D8"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0" w:history="1">
            <w:r w:rsidRPr="00346140">
              <w:rPr>
                <w:rStyle w:val="Collegamentoipertestuale"/>
                <w:noProof/>
              </w:rPr>
              <w:t>6.3</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Applicazione Regole di Westgard</w:t>
            </w:r>
            <w:r>
              <w:rPr>
                <w:noProof/>
                <w:webHidden/>
              </w:rPr>
              <w:tab/>
            </w:r>
            <w:r>
              <w:rPr>
                <w:noProof/>
                <w:webHidden/>
              </w:rPr>
              <w:fldChar w:fldCharType="begin"/>
            </w:r>
            <w:r>
              <w:rPr>
                <w:noProof/>
                <w:webHidden/>
              </w:rPr>
              <w:instrText xml:space="preserve"> PAGEREF _Toc208468590 \h </w:instrText>
            </w:r>
            <w:r>
              <w:rPr>
                <w:noProof/>
                <w:webHidden/>
              </w:rPr>
            </w:r>
            <w:r>
              <w:rPr>
                <w:noProof/>
                <w:webHidden/>
              </w:rPr>
              <w:fldChar w:fldCharType="separate"/>
            </w:r>
            <w:r>
              <w:rPr>
                <w:noProof/>
                <w:webHidden/>
              </w:rPr>
              <w:t>7</w:t>
            </w:r>
            <w:r>
              <w:rPr>
                <w:noProof/>
                <w:webHidden/>
              </w:rPr>
              <w:fldChar w:fldCharType="end"/>
            </w:r>
          </w:hyperlink>
        </w:p>
        <w:p w14:paraId="61DBAC37" w14:textId="7D386188"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1" w:history="1">
            <w:r w:rsidRPr="00346140">
              <w:rPr>
                <w:rStyle w:val="Collegamentoipertestuale"/>
                <w:noProof/>
              </w:rPr>
              <w:t>6.4</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Calibrazione</w:t>
            </w:r>
            <w:r>
              <w:rPr>
                <w:noProof/>
                <w:webHidden/>
              </w:rPr>
              <w:tab/>
            </w:r>
            <w:r>
              <w:rPr>
                <w:noProof/>
                <w:webHidden/>
              </w:rPr>
              <w:fldChar w:fldCharType="begin"/>
            </w:r>
            <w:r>
              <w:rPr>
                <w:noProof/>
                <w:webHidden/>
              </w:rPr>
              <w:instrText xml:space="preserve"> PAGEREF _Toc208468591 \h </w:instrText>
            </w:r>
            <w:r>
              <w:rPr>
                <w:noProof/>
                <w:webHidden/>
              </w:rPr>
            </w:r>
            <w:r>
              <w:rPr>
                <w:noProof/>
                <w:webHidden/>
              </w:rPr>
              <w:fldChar w:fldCharType="separate"/>
            </w:r>
            <w:r>
              <w:rPr>
                <w:noProof/>
                <w:webHidden/>
              </w:rPr>
              <w:t>7</w:t>
            </w:r>
            <w:r>
              <w:rPr>
                <w:noProof/>
                <w:webHidden/>
              </w:rPr>
              <w:fldChar w:fldCharType="end"/>
            </w:r>
          </w:hyperlink>
        </w:p>
        <w:p w14:paraId="436A98C4" w14:textId="37A319D7"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2" w:history="1">
            <w:r w:rsidRPr="00346140">
              <w:rPr>
                <w:rStyle w:val="Collegamentoipertestuale"/>
                <w:noProof/>
              </w:rPr>
              <w:t>6.5</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Verifica Esterna di Qualità (VEQ)</w:t>
            </w:r>
            <w:r>
              <w:rPr>
                <w:noProof/>
                <w:webHidden/>
              </w:rPr>
              <w:tab/>
            </w:r>
            <w:r>
              <w:rPr>
                <w:noProof/>
                <w:webHidden/>
              </w:rPr>
              <w:fldChar w:fldCharType="begin"/>
            </w:r>
            <w:r>
              <w:rPr>
                <w:noProof/>
                <w:webHidden/>
              </w:rPr>
              <w:instrText xml:space="preserve"> PAGEREF _Toc208468592 \h </w:instrText>
            </w:r>
            <w:r>
              <w:rPr>
                <w:noProof/>
                <w:webHidden/>
              </w:rPr>
            </w:r>
            <w:r>
              <w:rPr>
                <w:noProof/>
                <w:webHidden/>
              </w:rPr>
              <w:fldChar w:fldCharType="separate"/>
            </w:r>
            <w:r>
              <w:rPr>
                <w:noProof/>
                <w:webHidden/>
              </w:rPr>
              <w:t>7</w:t>
            </w:r>
            <w:r>
              <w:rPr>
                <w:noProof/>
                <w:webHidden/>
              </w:rPr>
              <w:fldChar w:fldCharType="end"/>
            </w:r>
          </w:hyperlink>
        </w:p>
        <w:p w14:paraId="6B73686C" w14:textId="6985F000"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3" w:history="1">
            <w:r w:rsidRPr="00346140">
              <w:rPr>
                <w:rStyle w:val="Collegamentoipertestuale"/>
                <w:noProof/>
              </w:rPr>
              <w:t>6.6</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Validazione e Verifica Metodi</w:t>
            </w:r>
            <w:r>
              <w:rPr>
                <w:noProof/>
                <w:webHidden/>
              </w:rPr>
              <w:tab/>
            </w:r>
            <w:r>
              <w:rPr>
                <w:noProof/>
                <w:webHidden/>
              </w:rPr>
              <w:fldChar w:fldCharType="begin"/>
            </w:r>
            <w:r>
              <w:rPr>
                <w:noProof/>
                <w:webHidden/>
              </w:rPr>
              <w:instrText xml:space="preserve"> PAGEREF _Toc208468593 \h </w:instrText>
            </w:r>
            <w:r>
              <w:rPr>
                <w:noProof/>
                <w:webHidden/>
              </w:rPr>
            </w:r>
            <w:r>
              <w:rPr>
                <w:noProof/>
                <w:webHidden/>
              </w:rPr>
              <w:fldChar w:fldCharType="separate"/>
            </w:r>
            <w:r>
              <w:rPr>
                <w:noProof/>
                <w:webHidden/>
              </w:rPr>
              <w:t>7</w:t>
            </w:r>
            <w:r>
              <w:rPr>
                <w:noProof/>
                <w:webHidden/>
              </w:rPr>
              <w:fldChar w:fldCharType="end"/>
            </w:r>
          </w:hyperlink>
        </w:p>
        <w:p w14:paraId="4579F38A" w14:textId="2521FADD"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4" w:history="1">
            <w:r w:rsidRPr="00346140">
              <w:rPr>
                <w:rStyle w:val="Collegamentoipertestuale"/>
                <w:noProof/>
              </w:rPr>
              <w:t>6.7</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Gestione Urgenze</w:t>
            </w:r>
            <w:r>
              <w:rPr>
                <w:noProof/>
                <w:webHidden/>
              </w:rPr>
              <w:tab/>
            </w:r>
            <w:r>
              <w:rPr>
                <w:noProof/>
                <w:webHidden/>
              </w:rPr>
              <w:fldChar w:fldCharType="begin"/>
            </w:r>
            <w:r>
              <w:rPr>
                <w:noProof/>
                <w:webHidden/>
              </w:rPr>
              <w:instrText xml:space="preserve"> PAGEREF _Toc208468594 \h </w:instrText>
            </w:r>
            <w:r>
              <w:rPr>
                <w:noProof/>
                <w:webHidden/>
              </w:rPr>
            </w:r>
            <w:r>
              <w:rPr>
                <w:noProof/>
                <w:webHidden/>
              </w:rPr>
              <w:fldChar w:fldCharType="separate"/>
            </w:r>
            <w:r>
              <w:rPr>
                <w:noProof/>
                <w:webHidden/>
              </w:rPr>
              <w:t>8</w:t>
            </w:r>
            <w:r>
              <w:rPr>
                <w:noProof/>
                <w:webHidden/>
              </w:rPr>
              <w:fldChar w:fldCharType="end"/>
            </w:r>
          </w:hyperlink>
        </w:p>
        <w:p w14:paraId="7280DC28" w14:textId="0DA3A407" w:rsidR="00C27204" w:rsidRDefault="00C27204">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5" w:history="1">
            <w:r w:rsidRPr="00346140">
              <w:rPr>
                <w:rStyle w:val="Collegamentoipertestuale"/>
                <w:noProof/>
              </w:rPr>
              <w:t>6.8</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Delta Check e Plausibilità</w:t>
            </w:r>
            <w:r>
              <w:rPr>
                <w:noProof/>
                <w:webHidden/>
              </w:rPr>
              <w:tab/>
            </w:r>
            <w:r>
              <w:rPr>
                <w:noProof/>
                <w:webHidden/>
              </w:rPr>
              <w:fldChar w:fldCharType="begin"/>
            </w:r>
            <w:r>
              <w:rPr>
                <w:noProof/>
                <w:webHidden/>
              </w:rPr>
              <w:instrText xml:space="preserve"> PAGEREF _Toc208468595 \h </w:instrText>
            </w:r>
            <w:r>
              <w:rPr>
                <w:noProof/>
                <w:webHidden/>
              </w:rPr>
            </w:r>
            <w:r>
              <w:rPr>
                <w:noProof/>
                <w:webHidden/>
              </w:rPr>
              <w:fldChar w:fldCharType="separate"/>
            </w:r>
            <w:r>
              <w:rPr>
                <w:noProof/>
                <w:webHidden/>
              </w:rPr>
              <w:t>8</w:t>
            </w:r>
            <w:r>
              <w:rPr>
                <w:noProof/>
                <w:webHidden/>
              </w:rPr>
              <w:fldChar w:fldCharType="end"/>
            </w:r>
          </w:hyperlink>
        </w:p>
        <w:p w14:paraId="548AE15E" w14:textId="5DF634A3"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6" w:history="1">
            <w:r w:rsidRPr="00346140">
              <w:rPr>
                <w:rStyle w:val="Collegamentoipertestuale"/>
                <w:noProof/>
              </w:rPr>
              <w:t>7.</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INDICATORI DI MONITORAGGIO</w:t>
            </w:r>
            <w:r>
              <w:rPr>
                <w:noProof/>
                <w:webHidden/>
              </w:rPr>
              <w:tab/>
            </w:r>
            <w:r>
              <w:rPr>
                <w:noProof/>
                <w:webHidden/>
              </w:rPr>
              <w:fldChar w:fldCharType="begin"/>
            </w:r>
            <w:r>
              <w:rPr>
                <w:noProof/>
                <w:webHidden/>
              </w:rPr>
              <w:instrText xml:space="preserve"> PAGEREF _Toc208468596 \h </w:instrText>
            </w:r>
            <w:r>
              <w:rPr>
                <w:noProof/>
                <w:webHidden/>
              </w:rPr>
            </w:r>
            <w:r>
              <w:rPr>
                <w:noProof/>
                <w:webHidden/>
              </w:rPr>
              <w:fldChar w:fldCharType="separate"/>
            </w:r>
            <w:r>
              <w:rPr>
                <w:noProof/>
                <w:webHidden/>
              </w:rPr>
              <w:t>8</w:t>
            </w:r>
            <w:r>
              <w:rPr>
                <w:noProof/>
                <w:webHidden/>
              </w:rPr>
              <w:fldChar w:fldCharType="end"/>
            </w:r>
          </w:hyperlink>
        </w:p>
        <w:p w14:paraId="6EF4B048" w14:textId="5AE15B33" w:rsidR="00C27204" w:rsidRDefault="00C27204">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468597" w:history="1">
            <w:r w:rsidRPr="00346140">
              <w:rPr>
                <w:rStyle w:val="Collegamentoipertestuale"/>
                <w:noProof/>
              </w:rPr>
              <w:t>8.</w:t>
            </w:r>
            <w:r>
              <w:rPr>
                <w:rFonts w:asciiTheme="minorHAnsi" w:eastAsiaTheme="minorEastAsia" w:hAnsiTheme="minorHAnsi" w:cstheme="minorBidi"/>
                <w:noProof/>
                <w:color w:val="auto"/>
                <w:kern w:val="2"/>
                <w:szCs w:val="24"/>
                <w:lang w:eastAsia="it-IT"/>
                <w14:ligatures w14:val="standardContextual"/>
              </w:rPr>
              <w:tab/>
            </w:r>
            <w:r w:rsidRPr="00346140">
              <w:rPr>
                <w:rStyle w:val="Collegamentoipertestuale"/>
                <w:noProof/>
              </w:rPr>
              <w:t>REGISTRAZIONI</w:t>
            </w:r>
            <w:r>
              <w:rPr>
                <w:noProof/>
                <w:webHidden/>
              </w:rPr>
              <w:tab/>
            </w:r>
            <w:r>
              <w:rPr>
                <w:noProof/>
                <w:webHidden/>
              </w:rPr>
              <w:fldChar w:fldCharType="begin"/>
            </w:r>
            <w:r>
              <w:rPr>
                <w:noProof/>
                <w:webHidden/>
              </w:rPr>
              <w:instrText xml:space="preserve"> PAGEREF _Toc208468597 \h </w:instrText>
            </w:r>
            <w:r>
              <w:rPr>
                <w:noProof/>
                <w:webHidden/>
              </w:rPr>
            </w:r>
            <w:r>
              <w:rPr>
                <w:noProof/>
                <w:webHidden/>
              </w:rPr>
              <w:fldChar w:fldCharType="separate"/>
            </w:r>
            <w:r>
              <w:rPr>
                <w:noProof/>
                <w:webHidden/>
              </w:rPr>
              <w:t>9</w:t>
            </w:r>
            <w:r>
              <w:rPr>
                <w:noProof/>
                <w:webHidden/>
              </w:rPr>
              <w:fldChar w:fldCharType="end"/>
            </w:r>
          </w:hyperlink>
        </w:p>
        <w:p w14:paraId="16D11CB7" w14:textId="5A72650C" w:rsidR="00BD76A9" w:rsidRDefault="005A7672" w:rsidP="00CE4A51">
          <w:pPr>
            <w:rPr>
              <w:rFonts w:ascii="Times New Roman" w:hAnsi="Times New Roman"/>
              <w:b/>
              <w:color w:val="1F3864" w:themeColor="accent5" w:themeShade="80"/>
              <w:sz w:val="32"/>
              <w:szCs w:val="28"/>
            </w:rPr>
          </w:pPr>
          <w:r>
            <w:rPr>
              <w:b/>
              <w:bCs/>
            </w:rPr>
            <w:fldChar w:fldCharType="end"/>
          </w:r>
        </w:p>
      </w:sdtContent>
    </w:sdt>
    <w:p w14:paraId="5FD2CFFF" w14:textId="26E59209" w:rsidR="00BD76A9" w:rsidRPr="00BD76A9" w:rsidRDefault="00BD76A9" w:rsidP="00BD76A9">
      <w:pPr>
        <w:tabs>
          <w:tab w:val="left" w:pos="6084"/>
        </w:tabs>
        <w:sectPr w:rsidR="00BD76A9" w:rsidRPr="00BD76A9" w:rsidSect="00A60E8A">
          <w:headerReference w:type="default" r:id="rId12"/>
          <w:footerReference w:type="default" r:id="rId13"/>
          <w:pgSz w:w="11906" w:h="16838"/>
          <w:pgMar w:top="1985" w:right="850" w:bottom="1560" w:left="1701" w:header="340" w:footer="227" w:gutter="0"/>
          <w:cols w:space="1701"/>
          <w:docGrid w:linePitch="326"/>
        </w:sectPr>
      </w:pPr>
      <w:r>
        <w:tab/>
      </w:r>
    </w:p>
    <w:p w14:paraId="01C69043" w14:textId="201A4F70" w:rsidR="00C27204" w:rsidRPr="00C27204" w:rsidRDefault="00C27204" w:rsidP="00C27204">
      <w:pPr>
        <w:pStyle w:val="Titolo1"/>
      </w:pPr>
      <w:bookmarkStart w:id="25" w:name="_Toc208468582"/>
      <w:r w:rsidRPr="00C27204">
        <w:lastRenderedPageBreak/>
        <w:t>SCOPO</w:t>
      </w:r>
      <w:bookmarkEnd w:id="25"/>
    </w:p>
    <w:p w14:paraId="3999007B" w14:textId="77777777" w:rsidR="00C27204" w:rsidRPr="00C27204" w:rsidRDefault="00C27204" w:rsidP="00C27204">
      <w:r w:rsidRPr="00C27204">
        <w:t>Definire le modalità operative per la gestione del processo analitico e del sistema di controllo qualità interno ed esterno, garantendo l'accuratezza, la precisione e l'affidabilità dei risultati delle analisi di laboratorio.</w:t>
      </w:r>
    </w:p>
    <w:p w14:paraId="3DB4339F" w14:textId="598AB559" w:rsidR="00C27204" w:rsidRPr="00C27204" w:rsidRDefault="00C27204" w:rsidP="00C27204">
      <w:pPr>
        <w:pStyle w:val="Titolo1"/>
      </w:pPr>
      <w:bookmarkStart w:id="26" w:name="_Toc208468583"/>
      <w:r w:rsidRPr="00C27204">
        <w:t>CAMPO DI APPLICAZIONE</w:t>
      </w:r>
      <w:bookmarkEnd w:id="26"/>
    </w:p>
    <w:p w14:paraId="452D2970" w14:textId="77777777" w:rsidR="00C27204" w:rsidRPr="00C27204" w:rsidRDefault="00C27204" w:rsidP="00C27204">
      <w:r w:rsidRPr="00C27204">
        <w:t>La procedura si applica a tutte le determinazioni analitiche eseguite nel laboratorio, sia in routine che in urgenza, inclusi i controlli di qualità interni (IQC) e la partecipazione ai programmi di verifica esterna della qualità (VEQ).</w:t>
      </w:r>
    </w:p>
    <w:p w14:paraId="709B7CE2" w14:textId="45B8834F" w:rsidR="00C27204" w:rsidRPr="00C27204" w:rsidRDefault="00C27204" w:rsidP="00C27204">
      <w:pPr>
        <w:pStyle w:val="Titolo1"/>
      </w:pPr>
      <w:bookmarkStart w:id="27" w:name="_Toc208468584"/>
      <w:r w:rsidRPr="00C27204">
        <w:t>RIFERIMENTI</w:t>
      </w:r>
      <w:bookmarkEnd w:id="27"/>
    </w:p>
    <w:p w14:paraId="1812EA15" w14:textId="77777777" w:rsidR="00C27204" w:rsidRPr="00C27204" w:rsidRDefault="00C27204" w:rsidP="00C27204">
      <w:pPr>
        <w:numPr>
          <w:ilvl w:val="0"/>
          <w:numId w:val="4"/>
        </w:numPr>
      </w:pPr>
      <w:r w:rsidRPr="00C27204">
        <w:t>ISO 15189:2012 - Laboratori medici: requisiti per la qualità e la competenza</w:t>
      </w:r>
    </w:p>
    <w:p w14:paraId="28AAE466" w14:textId="77777777" w:rsidR="00C27204" w:rsidRPr="00C27204" w:rsidRDefault="00C27204" w:rsidP="00C27204">
      <w:pPr>
        <w:numPr>
          <w:ilvl w:val="0"/>
          <w:numId w:val="4"/>
        </w:numPr>
      </w:pPr>
      <w:r w:rsidRPr="00C27204">
        <w:t>CLSI C24-A3 - Statistical Quality Control for Quantitative Measurements</w:t>
      </w:r>
    </w:p>
    <w:p w14:paraId="3F08DC72" w14:textId="77777777" w:rsidR="00C27204" w:rsidRPr="00C27204" w:rsidRDefault="00C27204" w:rsidP="00C27204">
      <w:pPr>
        <w:numPr>
          <w:ilvl w:val="0"/>
          <w:numId w:val="4"/>
        </w:numPr>
      </w:pPr>
      <w:r w:rsidRPr="00C27204">
        <w:t>Westgard Rules - Multi-rule quality control procedures</w:t>
      </w:r>
    </w:p>
    <w:p w14:paraId="51FDCE84" w14:textId="77777777" w:rsidR="00C27204" w:rsidRPr="00C27204" w:rsidRDefault="00C27204" w:rsidP="00C27204">
      <w:pPr>
        <w:numPr>
          <w:ilvl w:val="0"/>
          <w:numId w:val="4"/>
        </w:numPr>
      </w:pPr>
      <w:r w:rsidRPr="00C27204">
        <w:t>Direttiva 98/79/CE - Dispositivi medico-diagnostici in vitro</w:t>
      </w:r>
    </w:p>
    <w:p w14:paraId="10E87446" w14:textId="77777777" w:rsidR="00C27204" w:rsidRPr="00C27204" w:rsidRDefault="00C27204" w:rsidP="00C27204">
      <w:pPr>
        <w:numPr>
          <w:ilvl w:val="0"/>
          <w:numId w:val="4"/>
        </w:numPr>
      </w:pPr>
      <w:r w:rsidRPr="00C27204">
        <w:t>Manuali operativi degli analizzatori in uso</w:t>
      </w:r>
    </w:p>
    <w:p w14:paraId="40C15E7F" w14:textId="77777777" w:rsidR="00C27204" w:rsidRPr="00C27204" w:rsidRDefault="00C27204" w:rsidP="00C27204">
      <w:pPr>
        <w:numPr>
          <w:ilvl w:val="0"/>
          <w:numId w:val="4"/>
        </w:numPr>
      </w:pPr>
      <w:r w:rsidRPr="00C27204">
        <w:t>Procedura PG-05: Gestione apparecchiature</w:t>
      </w:r>
    </w:p>
    <w:p w14:paraId="55530966" w14:textId="3C0DFDA8" w:rsidR="00C27204" w:rsidRPr="00C27204" w:rsidRDefault="00C27204" w:rsidP="00C27204">
      <w:pPr>
        <w:pStyle w:val="Titolo1"/>
      </w:pPr>
      <w:bookmarkStart w:id="28" w:name="_Toc208468585"/>
      <w:r w:rsidRPr="00C27204">
        <w:t>DEFINIZIONI</w:t>
      </w:r>
      <w:bookmarkEnd w:id="28"/>
    </w:p>
    <w:p w14:paraId="6D9C7108" w14:textId="77777777" w:rsidR="00C27204" w:rsidRPr="00C27204" w:rsidRDefault="00C27204" w:rsidP="00C27204">
      <w:r w:rsidRPr="00C27204">
        <w:t>IQC (Internal Quality Control): controllo qualità interno per monitorare le prestazioni analitiche. VEQ (Verifica Esterna Qualità): programma di confronto interlaboratorio per valutare l'accuratezza. CV%: coefficiente di variazione percentuale che misura la precisione. Bias%: scostamento percentuale dal valore target che misura l'accuratezza. Sigma metric: indicatore di performance calcolato come (TEa-Bias)/CV. Delta check: confronto automatico con risultati precedenti del paziente. Westgard Rules: regole statistiche per l'interpretazione dei controlli qualità.</w:t>
      </w:r>
    </w:p>
    <w:p w14:paraId="75092BF2" w14:textId="77777777" w:rsidR="00C27204" w:rsidRDefault="00C27204">
      <w:pPr>
        <w:spacing w:after="0" w:line="240" w:lineRule="auto"/>
        <w:rPr>
          <w:b/>
          <w:bCs/>
        </w:rPr>
      </w:pPr>
      <w:r>
        <w:rPr>
          <w:b/>
          <w:bCs/>
        </w:rPr>
        <w:br w:type="page"/>
      </w:r>
    </w:p>
    <w:p w14:paraId="25A93E16" w14:textId="5FE1D083" w:rsidR="00C27204" w:rsidRPr="00C27204" w:rsidRDefault="00C27204" w:rsidP="00C27204">
      <w:pPr>
        <w:pStyle w:val="Titolo1"/>
      </w:pPr>
      <w:bookmarkStart w:id="29" w:name="_Toc208468586"/>
      <w:r w:rsidRPr="00C27204">
        <w:lastRenderedPageBreak/>
        <w:t>RESPONSABILITÀ</w:t>
      </w:r>
      <w:bookmarkEnd w:id="29"/>
    </w:p>
    <w:tbl>
      <w:tblPr>
        <w:tblStyle w:val="TableGridLight"/>
        <w:tblW w:w="0" w:type="auto"/>
        <w:tblLook w:val="04A0" w:firstRow="1" w:lastRow="0" w:firstColumn="1" w:lastColumn="0" w:noHBand="0" w:noVBand="1"/>
      </w:tblPr>
      <w:tblGrid>
        <w:gridCol w:w="2753"/>
        <w:gridCol w:w="753"/>
        <w:gridCol w:w="1036"/>
        <w:gridCol w:w="1689"/>
        <w:gridCol w:w="1519"/>
      </w:tblGrid>
      <w:tr w:rsidR="00C27204" w:rsidRPr="00C27204" w14:paraId="00CCC6E4" w14:textId="77777777" w:rsidTr="00C27204">
        <w:tc>
          <w:tcPr>
            <w:tcW w:w="0" w:type="auto"/>
            <w:hideMark/>
          </w:tcPr>
          <w:p w14:paraId="68BFA755" w14:textId="77777777" w:rsidR="00C27204" w:rsidRPr="00C27204" w:rsidRDefault="00C27204" w:rsidP="00C27204">
            <w:pPr>
              <w:rPr>
                <w:b/>
                <w:bCs/>
              </w:rPr>
            </w:pPr>
            <w:r w:rsidRPr="00C27204">
              <w:rPr>
                <w:b/>
                <w:bCs/>
              </w:rPr>
              <w:t>Attività</w:t>
            </w:r>
          </w:p>
        </w:tc>
        <w:tc>
          <w:tcPr>
            <w:tcW w:w="0" w:type="auto"/>
            <w:hideMark/>
          </w:tcPr>
          <w:p w14:paraId="1B8363D0" w14:textId="77777777" w:rsidR="00C27204" w:rsidRPr="00C27204" w:rsidRDefault="00C27204" w:rsidP="00C27204">
            <w:pPr>
              <w:rPr>
                <w:b/>
                <w:bCs/>
              </w:rPr>
            </w:pPr>
            <w:r w:rsidRPr="00C27204">
              <w:rPr>
                <w:b/>
                <w:bCs/>
              </w:rPr>
              <w:t>TSLB</w:t>
            </w:r>
          </w:p>
        </w:tc>
        <w:tc>
          <w:tcPr>
            <w:tcW w:w="0" w:type="auto"/>
            <w:hideMark/>
          </w:tcPr>
          <w:p w14:paraId="1A98E6AD" w14:textId="77777777" w:rsidR="00C27204" w:rsidRPr="00C27204" w:rsidRDefault="00C27204" w:rsidP="00C27204">
            <w:pPr>
              <w:rPr>
                <w:b/>
                <w:bCs/>
              </w:rPr>
            </w:pPr>
            <w:r w:rsidRPr="00C27204">
              <w:rPr>
                <w:b/>
                <w:bCs/>
              </w:rPr>
              <w:t>Biologo</w:t>
            </w:r>
          </w:p>
        </w:tc>
        <w:tc>
          <w:tcPr>
            <w:tcW w:w="0" w:type="auto"/>
            <w:hideMark/>
          </w:tcPr>
          <w:p w14:paraId="76D63297" w14:textId="77777777" w:rsidR="00C27204" w:rsidRPr="00C27204" w:rsidRDefault="00C27204" w:rsidP="00C27204">
            <w:pPr>
              <w:rPr>
                <w:b/>
                <w:bCs/>
              </w:rPr>
            </w:pPr>
            <w:r w:rsidRPr="00C27204">
              <w:rPr>
                <w:b/>
                <w:bCs/>
              </w:rPr>
              <w:t>Resp. Qualità</w:t>
            </w:r>
          </w:p>
        </w:tc>
        <w:tc>
          <w:tcPr>
            <w:tcW w:w="0" w:type="auto"/>
            <w:hideMark/>
          </w:tcPr>
          <w:p w14:paraId="125FD075" w14:textId="77777777" w:rsidR="00C27204" w:rsidRPr="00C27204" w:rsidRDefault="00C27204" w:rsidP="00C27204">
            <w:pPr>
              <w:rPr>
                <w:b/>
                <w:bCs/>
              </w:rPr>
            </w:pPr>
            <w:r w:rsidRPr="00C27204">
              <w:rPr>
                <w:b/>
                <w:bCs/>
              </w:rPr>
              <w:t>Dir. Tecnico</w:t>
            </w:r>
          </w:p>
        </w:tc>
      </w:tr>
      <w:tr w:rsidR="00C27204" w:rsidRPr="00C27204" w14:paraId="5855322B" w14:textId="77777777" w:rsidTr="00C27204">
        <w:tc>
          <w:tcPr>
            <w:tcW w:w="0" w:type="auto"/>
            <w:hideMark/>
          </w:tcPr>
          <w:p w14:paraId="4AF6B6A6" w14:textId="77777777" w:rsidR="00C27204" w:rsidRPr="00C27204" w:rsidRDefault="00C27204" w:rsidP="00C27204">
            <w:r w:rsidRPr="00C27204">
              <w:t>Esecuzione analisi</w:t>
            </w:r>
          </w:p>
        </w:tc>
        <w:tc>
          <w:tcPr>
            <w:tcW w:w="0" w:type="auto"/>
            <w:hideMark/>
          </w:tcPr>
          <w:p w14:paraId="75C9E362" w14:textId="77777777" w:rsidR="00C27204" w:rsidRPr="00C27204" w:rsidRDefault="00C27204" w:rsidP="00C27204">
            <w:r w:rsidRPr="00C27204">
              <w:t>R</w:t>
            </w:r>
          </w:p>
        </w:tc>
        <w:tc>
          <w:tcPr>
            <w:tcW w:w="0" w:type="auto"/>
            <w:hideMark/>
          </w:tcPr>
          <w:p w14:paraId="5D250D2D" w14:textId="77777777" w:rsidR="00C27204" w:rsidRPr="00C27204" w:rsidRDefault="00C27204" w:rsidP="00C27204">
            <w:r w:rsidRPr="00C27204">
              <w:t>A</w:t>
            </w:r>
          </w:p>
        </w:tc>
        <w:tc>
          <w:tcPr>
            <w:tcW w:w="0" w:type="auto"/>
            <w:hideMark/>
          </w:tcPr>
          <w:p w14:paraId="71776ACF" w14:textId="77777777" w:rsidR="00C27204" w:rsidRPr="00C27204" w:rsidRDefault="00C27204" w:rsidP="00C27204">
            <w:r w:rsidRPr="00C27204">
              <w:t>I</w:t>
            </w:r>
          </w:p>
        </w:tc>
        <w:tc>
          <w:tcPr>
            <w:tcW w:w="0" w:type="auto"/>
            <w:hideMark/>
          </w:tcPr>
          <w:p w14:paraId="0D4983E2" w14:textId="77777777" w:rsidR="00C27204" w:rsidRPr="00C27204" w:rsidRDefault="00C27204" w:rsidP="00C27204">
            <w:r w:rsidRPr="00C27204">
              <w:t>I</w:t>
            </w:r>
          </w:p>
        </w:tc>
      </w:tr>
      <w:tr w:rsidR="00C27204" w:rsidRPr="00C27204" w14:paraId="0C605279" w14:textId="77777777" w:rsidTr="00C27204">
        <w:tc>
          <w:tcPr>
            <w:tcW w:w="0" w:type="auto"/>
            <w:hideMark/>
          </w:tcPr>
          <w:p w14:paraId="577276E2" w14:textId="77777777" w:rsidR="00C27204" w:rsidRPr="00C27204" w:rsidRDefault="00C27204" w:rsidP="00C27204">
            <w:r w:rsidRPr="00C27204">
              <w:t>Controlli IQC giornalieri</w:t>
            </w:r>
          </w:p>
        </w:tc>
        <w:tc>
          <w:tcPr>
            <w:tcW w:w="0" w:type="auto"/>
            <w:hideMark/>
          </w:tcPr>
          <w:p w14:paraId="5D479F15" w14:textId="77777777" w:rsidR="00C27204" w:rsidRPr="00C27204" w:rsidRDefault="00C27204" w:rsidP="00C27204">
            <w:r w:rsidRPr="00C27204">
              <w:t>R</w:t>
            </w:r>
          </w:p>
        </w:tc>
        <w:tc>
          <w:tcPr>
            <w:tcW w:w="0" w:type="auto"/>
            <w:hideMark/>
          </w:tcPr>
          <w:p w14:paraId="1FAEC072" w14:textId="77777777" w:rsidR="00C27204" w:rsidRPr="00C27204" w:rsidRDefault="00C27204" w:rsidP="00C27204">
            <w:r w:rsidRPr="00C27204">
              <w:t>A</w:t>
            </w:r>
          </w:p>
        </w:tc>
        <w:tc>
          <w:tcPr>
            <w:tcW w:w="0" w:type="auto"/>
            <w:hideMark/>
          </w:tcPr>
          <w:p w14:paraId="0E19AAC3" w14:textId="77777777" w:rsidR="00C27204" w:rsidRPr="00C27204" w:rsidRDefault="00C27204" w:rsidP="00C27204">
            <w:r w:rsidRPr="00C27204">
              <w:t>C</w:t>
            </w:r>
          </w:p>
        </w:tc>
        <w:tc>
          <w:tcPr>
            <w:tcW w:w="0" w:type="auto"/>
            <w:hideMark/>
          </w:tcPr>
          <w:p w14:paraId="09B8AA0C" w14:textId="77777777" w:rsidR="00C27204" w:rsidRPr="00C27204" w:rsidRDefault="00C27204" w:rsidP="00C27204">
            <w:r w:rsidRPr="00C27204">
              <w:t>I</w:t>
            </w:r>
          </w:p>
        </w:tc>
      </w:tr>
      <w:tr w:rsidR="00C27204" w:rsidRPr="00C27204" w14:paraId="0EE6D84F" w14:textId="77777777" w:rsidTr="00C27204">
        <w:tc>
          <w:tcPr>
            <w:tcW w:w="0" w:type="auto"/>
            <w:hideMark/>
          </w:tcPr>
          <w:p w14:paraId="6648A3B4" w14:textId="77777777" w:rsidR="00C27204" w:rsidRPr="00C27204" w:rsidRDefault="00C27204" w:rsidP="00C27204">
            <w:r w:rsidRPr="00C27204">
              <w:t>Validazione tecnica</w:t>
            </w:r>
          </w:p>
        </w:tc>
        <w:tc>
          <w:tcPr>
            <w:tcW w:w="0" w:type="auto"/>
            <w:hideMark/>
          </w:tcPr>
          <w:p w14:paraId="0BBD0FA1" w14:textId="77777777" w:rsidR="00C27204" w:rsidRPr="00C27204" w:rsidRDefault="00C27204" w:rsidP="00C27204">
            <w:r w:rsidRPr="00C27204">
              <w:t>C</w:t>
            </w:r>
          </w:p>
        </w:tc>
        <w:tc>
          <w:tcPr>
            <w:tcW w:w="0" w:type="auto"/>
            <w:hideMark/>
          </w:tcPr>
          <w:p w14:paraId="6F0D41CB" w14:textId="77777777" w:rsidR="00C27204" w:rsidRPr="00C27204" w:rsidRDefault="00C27204" w:rsidP="00C27204">
            <w:r w:rsidRPr="00C27204">
              <w:t>R</w:t>
            </w:r>
          </w:p>
        </w:tc>
        <w:tc>
          <w:tcPr>
            <w:tcW w:w="0" w:type="auto"/>
            <w:hideMark/>
          </w:tcPr>
          <w:p w14:paraId="6AA1EC53" w14:textId="77777777" w:rsidR="00C27204" w:rsidRPr="00C27204" w:rsidRDefault="00C27204" w:rsidP="00C27204">
            <w:r w:rsidRPr="00C27204">
              <w:t>A</w:t>
            </w:r>
          </w:p>
        </w:tc>
        <w:tc>
          <w:tcPr>
            <w:tcW w:w="0" w:type="auto"/>
            <w:hideMark/>
          </w:tcPr>
          <w:p w14:paraId="60F4156D" w14:textId="77777777" w:rsidR="00C27204" w:rsidRPr="00C27204" w:rsidRDefault="00C27204" w:rsidP="00C27204">
            <w:r w:rsidRPr="00C27204">
              <w:t>I</w:t>
            </w:r>
          </w:p>
        </w:tc>
      </w:tr>
      <w:tr w:rsidR="00C27204" w:rsidRPr="00C27204" w14:paraId="2F6B3367" w14:textId="77777777" w:rsidTr="00C27204">
        <w:tc>
          <w:tcPr>
            <w:tcW w:w="0" w:type="auto"/>
            <w:hideMark/>
          </w:tcPr>
          <w:p w14:paraId="4904FCC8" w14:textId="77777777" w:rsidR="00C27204" w:rsidRPr="00C27204" w:rsidRDefault="00C27204" w:rsidP="00C27204">
            <w:r w:rsidRPr="00C27204">
              <w:t>Gestione VEQ</w:t>
            </w:r>
          </w:p>
        </w:tc>
        <w:tc>
          <w:tcPr>
            <w:tcW w:w="0" w:type="auto"/>
            <w:hideMark/>
          </w:tcPr>
          <w:p w14:paraId="5F625354" w14:textId="77777777" w:rsidR="00C27204" w:rsidRPr="00C27204" w:rsidRDefault="00C27204" w:rsidP="00C27204">
            <w:r w:rsidRPr="00C27204">
              <w:t>C</w:t>
            </w:r>
          </w:p>
        </w:tc>
        <w:tc>
          <w:tcPr>
            <w:tcW w:w="0" w:type="auto"/>
            <w:hideMark/>
          </w:tcPr>
          <w:p w14:paraId="5A23B314" w14:textId="77777777" w:rsidR="00C27204" w:rsidRPr="00C27204" w:rsidRDefault="00C27204" w:rsidP="00C27204">
            <w:r w:rsidRPr="00C27204">
              <w:t>R</w:t>
            </w:r>
          </w:p>
        </w:tc>
        <w:tc>
          <w:tcPr>
            <w:tcW w:w="0" w:type="auto"/>
            <w:hideMark/>
          </w:tcPr>
          <w:p w14:paraId="2699DFE2" w14:textId="77777777" w:rsidR="00C27204" w:rsidRPr="00C27204" w:rsidRDefault="00C27204" w:rsidP="00C27204">
            <w:r w:rsidRPr="00C27204">
              <w:t>A</w:t>
            </w:r>
          </w:p>
        </w:tc>
        <w:tc>
          <w:tcPr>
            <w:tcW w:w="0" w:type="auto"/>
            <w:hideMark/>
          </w:tcPr>
          <w:p w14:paraId="782E9DDE" w14:textId="77777777" w:rsidR="00C27204" w:rsidRPr="00C27204" w:rsidRDefault="00C27204" w:rsidP="00C27204">
            <w:r w:rsidRPr="00C27204">
              <w:t>I</w:t>
            </w:r>
          </w:p>
        </w:tc>
      </w:tr>
      <w:tr w:rsidR="00C27204" w:rsidRPr="00C27204" w14:paraId="000051E7" w14:textId="77777777" w:rsidTr="00C27204">
        <w:tc>
          <w:tcPr>
            <w:tcW w:w="0" w:type="auto"/>
            <w:hideMark/>
          </w:tcPr>
          <w:p w14:paraId="3E9FC3AB" w14:textId="77777777" w:rsidR="00C27204" w:rsidRPr="00C27204" w:rsidRDefault="00C27204" w:rsidP="00C27204">
            <w:r w:rsidRPr="00C27204">
              <w:t>Validazione metodi</w:t>
            </w:r>
          </w:p>
        </w:tc>
        <w:tc>
          <w:tcPr>
            <w:tcW w:w="0" w:type="auto"/>
            <w:hideMark/>
          </w:tcPr>
          <w:p w14:paraId="12225B61" w14:textId="77777777" w:rsidR="00C27204" w:rsidRPr="00C27204" w:rsidRDefault="00C27204" w:rsidP="00C27204">
            <w:r w:rsidRPr="00C27204">
              <w:t>C</w:t>
            </w:r>
          </w:p>
        </w:tc>
        <w:tc>
          <w:tcPr>
            <w:tcW w:w="0" w:type="auto"/>
            <w:hideMark/>
          </w:tcPr>
          <w:p w14:paraId="4B184D10" w14:textId="77777777" w:rsidR="00C27204" w:rsidRPr="00C27204" w:rsidRDefault="00C27204" w:rsidP="00C27204">
            <w:r w:rsidRPr="00C27204">
              <w:t>R</w:t>
            </w:r>
          </w:p>
        </w:tc>
        <w:tc>
          <w:tcPr>
            <w:tcW w:w="0" w:type="auto"/>
            <w:hideMark/>
          </w:tcPr>
          <w:p w14:paraId="7E513AD2" w14:textId="77777777" w:rsidR="00C27204" w:rsidRPr="00C27204" w:rsidRDefault="00C27204" w:rsidP="00C27204">
            <w:r w:rsidRPr="00C27204">
              <w:t>A</w:t>
            </w:r>
          </w:p>
        </w:tc>
        <w:tc>
          <w:tcPr>
            <w:tcW w:w="0" w:type="auto"/>
            <w:hideMark/>
          </w:tcPr>
          <w:p w14:paraId="0D4A8C98" w14:textId="77777777" w:rsidR="00C27204" w:rsidRPr="00C27204" w:rsidRDefault="00C27204" w:rsidP="00C27204">
            <w:r w:rsidRPr="00C27204">
              <w:t>A</w:t>
            </w:r>
          </w:p>
        </w:tc>
      </w:tr>
      <w:tr w:rsidR="00C27204" w:rsidRPr="00C27204" w14:paraId="6E6FBB33" w14:textId="77777777" w:rsidTr="00C27204">
        <w:tc>
          <w:tcPr>
            <w:tcW w:w="0" w:type="auto"/>
            <w:hideMark/>
          </w:tcPr>
          <w:p w14:paraId="2752C49D" w14:textId="77777777" w:rsidR="00C27204" w:rsidRPr="00C27204" w:rsidRDefault="00C27204" w:rsidP="00C27204">
            <w:r w:rsidRPr="00C27204">
              <w:t>Azioni correttive</w:t>
            </w:r>
          </w:p>
        </w:tc>
        <w:tc>
          <w:tcPr>
            <w:tcW w:w="0" w:type="auto"/>
            <w:hideMark/>
          </w:tcPr>
          <w:p w14:paraId="2D4D8FA2" w14:textId="77777777" w:rsidR="00C27204" w:rsidRPr="00C27204" w:rsidRDefault="00C27204" w:rsidP="00C27204">
            <w:r w:rsidRPr="00C27204">
              <w:t>R</w:t>
            </w:r>
          </w:p>
        </w:tc>
        <w:tc>
          <w:tcPr>
            <w:tcW w:w="0" w:type="auto"/>
            <w:hideMark/>
          </w:tcPr>
          <w:p w14:paraId="138BFDE4" w14:textId="77777777" w:rsidR="00C27204" w:rsidRPr="00C27204" w:rsidRDefault="00C27204" w:rsidP="00C27204">
            <w:r w:rsidRPr="00C27204">
              <w:t>A</w:t>
            </w:r>
          </w:p>
        </w:tc>
        <w:tc>
          <w:tcPr>
            <w:tcW w:w="0" w:type="auto"/>
            <w:hideMark/>
          </w:tcPr>
          <w:p w14:paraId="7C97C49A" w14:textId="77777777" w:rsidR="00C27204" w:rsidRPr="00C27204" w:rsidRDefault="00C27204" w:rsidP="00C27204">
            <w:r w:rsidRPr="00C27204">
              <w:t>C</w:t>
            </w:r>
          </w:p>
        </w:tc>
        <w:tc>
          <w:tcPr>
            <w:tcW w:w="0" w:type="auto"/>
            <w:hideMark/>
          </w:tcPr>
          <w:p w14:paraId="655E51A9" w14:textId="77777777" w:rsidR="00C27204" w:rsidRPr="00C27204" w:rsidRDefault="00C27204" w:rsidP="00C27204">
            <w:r w:rsidRPr="00C27204">
              <w:t>I</w:t>
            </w:r>
          </w:p>
        </w:tc>
      </w:tr>
      <w:tr w:rsidR="00C27204" w:rsidRPr="00C27204" w14:paraId="2C21CACE" w14:textId="77777777" w:rsidTr="00C27204">
        <w:tc>
          <w:tcPr>
            <w:tcW w:w="0" w:type="auto"/>
            <w:hideMark/>
          </w:tcPr>
          <w:p w14:paraId="4F6D8891" w14:textId="77777777" w:rsidR="00C27204" w:rsidRPr="00C27204" w:rsidRDefault="00C27204" w:rsidP="00C27204">
            <w:r w:rsidRPr="00C27204">
              <w:t>Approvazione procedure</w:t>
            </w:r>
          </w:p>
        </w:tc>
        <w:tc>
          <w:tcPr>
            <w:tcW w:w="0" w:type="auto"/>
            <w:hideMark/>
          </w:tcPr>
          <w:p w14:paraId="381CF207" w14:textId="77777777" w:rsidR="00C27204" w:rsidRPr="00C27204" w:rsidRDefault="00C27204" w:rsidP="00C27204">
            <w:r w:rsidRPr="00C27204">
              <w:t>C</w:t>
            </w:r>
          </w:p>
        </w:tc>
        <w:tc>
          <w:tcPr>
            <w:tcW w:w="0" w:type="auto"/>
            <w:hideMark/>
          </w:tcPr>
          <w:p w14:paraId="497DB7BB" w14:textId="77777777" w:rsidR="00C27204" w:rsidRPr="00C27204" w:rsidRDefault="00C27204" w:rsidP="00C27204">
            <w:r w:rsidRPr="00C27204">
              <w:t>C</w:t>
            </w:r>
          </w:p>
        </w:tc>
        <w:tc>
          <w:tcPr>
            <w:tcW w:w="0" w:type="auto"/>
            <w:hideMark/>
          </w:tcPr>
          <w:p w14:paraId="76FE5BD2" w14:textId="77777777" w:rsidR="00C27204" w:rsidRPr="00C27204" w:rsidRDefault="00C27204" w:rsidP="00C27204">
            <w:r w:rsidRPr="00C27204">
              <w:t>R</w:t>
            </w:r>
          </w:p>
        </w:tc>
        <w:tc>
          <w:tcPr>
            <w:tcW w:w="0" w:type="auto"/>
            <w:hideMark/>
          </w:tcPr>
          <w:p w14:paraId="17156DCB" w14:textId="77777777" w:rsidR="00C27204" w:rsidRPr="00C27204" w:rsidRDefault="00C27204" w:rsidP="00C27204">
            <w:r w:rsidRPr="00C27204">
              <w:t>A</w:t>
            </w:r>
          </w:p>
        </w:tc>
      </w:tr>
    </w:tbl>
    <w:p w14:paraId="68DE52FB" w14:textId="77777777" w:rsidR="00C27204" w:rsidRDefault="00C27204" w:rsidP="00C27204">
      <w:pPr>
        <w:rPr>
          <w:b/>
          <w:bCs/>
        </w:rPr>
      </w:pPr>
    </w:p>
    <w:p w14:paraId="276E144F" w14:textId="7BFE610E" w:rsidR="00C27204" w:rsidRPr="00C27204" w:rsidRDefault="00C27204" w:rsidP="00C27204">
      <w:pPr>
        <w:pStyle w:val="Titolo1"/>
      </w:pPr>
      <w:bookmarkStart w:id="30" w:name="_Toc208468587"/>
      <w:r w:rsidRPr="00C27204">
        <w:t>MODALITÀ OPERATIVE</w:t>
      </w:r>
      <w:bookmarkEnd w:id="30"/>
    </w:p>
    <w:p w14:paraId="450DDB83" w14:textId="10CEED34" w:rsidR="00C27204" w:rsidRPr="00C27204" w:rsidRDefault="00C27204" w:rsidP="00C27204">
      <w:pPr>
        <w:pStyle w:val="Titolo2"/>
        <w:numPr>
          <w:ilvl w:val="1"/>
          <w:numId w:val="6"/>
        </w:numPr>
      </w:pPr>
      <w:bookmarkStart w:id="31" w:name="_Toc208468588"/>
      <w:r w:rsidRPr="00C27204">
        <w:t>Preparazione Strumentazione</w:t>
      </w:r>
      <w:bookmarkEnd w:id="31"/>
    </w:p>
    <w:p w14:paraId="3FAB0F00" w14:textId="77777777" w:rsidR="00C27204" w:rsidRPr="00C27204" w:rsidRDefault="00C27204" w:rsidP="00C27204">
      <w:r w:rsidRPr="00C27204">
        <w:t>All'inizio di ogni giornata lavorativa, prima di processare campioni di pazienti, l'operatore esegue i controlli di funzionalità strumentale verificando temperature dei moduli analitici (refrigeratori reagenti 2-8°C, incubatori 37±0.5°C), pressioni e vuoto dei sistemi fluidici, livelli dei liquidi di sistema e assenza di allarmi strumentali.</w:t>
      </w:r>
    </w:p>
    <w:p w14:paraId="206B47BF" w14:textId="77777777" w:rsidR="00C27204" w:rsidRPr="00C27204" w:rsidRDefault="00C27204" w:rsidP="00C27204">
      <w:r w:rsidRPr="00C27204">
        <w:t>La manutenzione giornaliera segue le checklist specifiche per strumento registrate su MOD-PQ03-01. Solo dopo esito positivo di tutti i controlli preliminari si procede con i controlli di qualità di inizio seduta.</w:t>
      </w:r>
    </w:p>
    <w:p w14:paraId="4EAC2E92" w14:textId="6BA9A9BB" w:rsidR="00C27204" w:rsidRPr="00C27204" w:rsidRDefault="00C27204" w:rsidP="00C27204">
      <w:pPr>
        <w:pStyle w:val="Titolo2"/>
      </w:pPr>
      <w:bookmarkStart w:id="32" w:name="_Toc208468589"/>
      <w:r w:rsidRPr="00C27204">
        <w:t>Controllo Qualità Interno (IQC)</w:t>
      </w:r>
      <w:bookmarkEnd w:id="32"/>
    </w:p>
    <w:p w14:paraId="3E837C1E" w14:textId="77777777" w:rsidR="00C27204" w:rsidRPr="00C27204" w:rsidRDefault="00C27204" w:rsidP="00C27204">
      <w:r w:rsidRPr="00C27204">
        <w:t>Il programma di controllo qualità interno viene strutturato secondo un approccio basato sul rischio che considera la criticità clinica dell'analita, la stabilità storica del metodo e il volume di determinazioni giornaliere.</w:t>
      </w:r>
    </w:p>
    <w:p w14:paraId="553D6603" w14:textId="77777777" w:rsidR="00C27204" w:rsidRPr="00C27204" w:rsidRDefault="00C27204" w:rsidP="00C27204">
      <w:r w:rsidRPr="00C27204">
        <w:t>Per ogni metodo quantitativo si utilizzano almeno due livelli di controllo posizionati ai decision level clinici. Per analiti critici quali troponina, glucosio POCT, INR, potassio, si implementano tre livelli di controllo. I materiali di controllo sono indipendenti dai calibratori e con matrice il più possibile simile ai campioni umani.</w:t>
      </w:r>
    </w:p>
    <w:p w14:paraId="2F7F5623" w14:textId="77777777" w:rsidR="00C27204" w:rsidRPr="00C27204" w:rsidRDefault="00C27204" w:rsidP="00C27204">
      <w:r w:rsidRPr="00C27204">
        <w:lastRenderedPageBreak/>
        <w:t>La frequenza dei controlli prevede l'esecuzione all'inizio di ogni serie analitica e ogni 8 ore per analizzatori in continuo. Per analiti critici la frequenza aumenta a ogni 4 ore. Dopo calibrazione o manutenzione si eseguono controlli su tutti i livelli prima di rilasciare risultati.</w:t>
      </w:r>
    </w:p>
    <w:p w14:paraId="43183669" w14:textId="208AF4A4" w:rsidR="00C27204" w:rsidRPr="00C27204" w:rsidRDefault="00C27204" w:rsidP="00C27204">
      <w:pPr>
        <w:pStyle w:val="Titolo2"/>
      </w:pPr>
      <w:bookmarkStart w:id="33" w:name="_Toc208468590"/>
      <w:r w:rsidRPr="00C27204">
        <w:t>Applicazione Regole di Westgard</w:t>
      </w:r>
      <w:bookmarkEnd w:id="33"/>
    </w:p>
    <w:p w14:paraId="12EC2EBE" w14:textId="77777777" w:rsidR="00C27204" w:rsidRPr="00C27204" w:rsidRDefault="00C27204" w:rsidP="00C27204">
      <w:r w:rsidRPr="00C27204">
        <w:t>Le regole di controllo vengono selezionate in base al sigma metric del metodo, calcolato mensilmente. Per sigma &gt;6 si applica la regola semplice 13s. Per sigma 4-6 si utilizzano le multi-rule 13s/22s/R4s. Per sigma 3-4 sono necessarie regole più complesse con aumento del numero di controlli. Metodi con sigma &lt;3 richiedono miglioramento prima dell'uso clinico.</w:t>
      </w:r>
    </w:p>
    <w:p w14:paraId="09C9E546" w14:textId="77777777" w:rsidR="00C27204" w:rsidRPr="00C27204" w:rsidRDefault="00C27204" w:rsidP="00C27204">
      <w:r w:rsidRPr="00C27204">
        <w:t>La gestione dei fuori controllo prevede il blocco immediato del rilascio risultati, l'identificazione del tipo di errore (random o sistematico), l'implementazione dell'azione correttiva appropriata e la riverifica con nuovi controlli. Tutti gli eventi vengono registrati su MOD-PQ03-02.</w:t>
      </w:r>
    </w:p>
    <w:p w14:paraId="216D7564" w14:textId="2C17408F" w:rsidR="00C27204" w:rsidRPr="00C27204" w:rsidRDefault="00C27204" w:rsidP="00C27204">
      <w:pPr>
        <w:pStyle w:val="Titolo2"/>
      </w:pPr>
      <w:bookmarkStart w:id="34" w:name="_Toc208468591"/>
      <w:r w:rsidRPr="00C27204">
        <w:t>Calibrazione</w:t>
      </w:r>
      <w:bookmarkEnd w:id="34"/>
    </w:p>
    <w:p w14:paraId="7F3D3153" w14:textId="77777777" w:rsidR="00C27204" w:rsidRPr="00C27204" w:rsidRDefault="00C27204" w:rsidP="00C27204">
      <w:r w:rsidRPr="00C27204">
        <w:t>La calibrazione garantisce la tracciabilità metrologica ai materiali di riferimento. La frequenza segue le indicazioni del produttore validate internamente. È obbligatoria per nuovo lotto reagenti, dopo manutenzione significativa, in presenza di drift nei controlli e secondo scadenza temporale.</w:t>
      </w:r>
    </w:p>
    <w:p w14:paraId="699A3F9A" w14:textId="77777777" w:rsidR="00C27204" w:rsidRPr="00C27204" w:rsidRDefault="00C27204" w:rsidP="00C27204">
      <w:r w:rsidRPr="00C27204">
        <w:t>Il processo prevede condizionamento dei calibratori a temperatura ambiente, ricostituzione secondo istruzioni, analisi in duplicato o triplicato secondo CV% del metodo, verifica dei fattori entro range accettabile e validazione con controlli su tutti i livelli.</w:t>
      </w:r>
    </w:p>
    <w:p w14:paraId="5D86D9ED" w14:textId="203576F0" w:rsidR="00C27204" w:rsidRPr="00C27204" w:rsidRDefault="00C27204" w:rsidP="00C27204">
      <w:pPr>
        <w:pStyle w:val="Titolo2"/>
      </w:pPr>
      <w:bookmarkStart w:id="35" w:name="_Toc208468592"/>
      <w:r w:rsidRPr="00C27204">
        <w:t>Verifica Esterna di Qualità (VEQ)</w:t>
      </w:r>
      <w:bookmarkEnd w:id="35"/>
    </w:p>
    <w:p w14:paraId="196330EB" w14:textId="77777777" w:rsidR="00C27204" w:rsidRPr="00C27204" w:rsidRDefault="00C27204" w:rsidP="00C27204">
      <w:r w:rsidRPr="00C27204">
        <w:t>La partecipazione ai programmi VEQ è obbligatoria per tutti gli analiti disponibili. I programmi vengono selezionati privilegiando provider accreditati ISO 17043 con adeguata numerosità del gruppo di confronto.</w:t>
      </w:r>
    </w:p>
    <w:p w14:paraId="0D58565B" w14:textId="77777777" w:rsidR="00C27204" w:rsidRPr="00C27204" w:rsidRDefault="00C27204" w:rsidP="00C27204">
      <w:r w:rsidRPr="00C27204">
        <w:t>I campioni VEQ vengono processati come routine senza identificazione speciale né ripetizioni. I risultati sono trasmessi entro le scadenze attraverso il portale del provider. La valutazione delle performance utilizza z-score (accettabile tra -2 e +2) e bias% entro i limiti desiderabili di variabilità biologica.</w:t>
      </w:r>
    </w:p>
    <w:p w14:paraId="10F59044" w14:textId="77777777" w:rsidR="00C27204" w:rsidRPr="00C27204" w:rsidRDefault="00C27204" w:rsidP="00C27204">
      <w:r w:rsidRPr="00C27204">
        <w:t>Performance inaccettabili attivano indagine immediata con analisi delle cause, azioni correttive, riverifica con controlli interni e documentazione su MOD-PQ03-03.</w:t>
      </w:r>
    </w:p>
    <w:p w14:paraId="37AC44D0" w14:textId="4A7AE6CD" w:rsidR="00C27204" w:rsidRPr="00C27204" w:rsidRDefault="00C27204" w:rsidP="00C27204">
      <w:pPr>
        <w:pStyle w:val="Titolo2"/>
      </w:pPr>
      <w:bookmarkStart w:id="36" w:name="_Toc208468593"/>
      <w:r w:rsidRPr="00C27204">
        <w:t>Validazione e Verifica Metodi</w:t>
      </w:r>
      <w:bookmarkEnd w:id="36"/>
    </w:p>
    <w:p w14:paraId="66D8BDAC" w14:textId="77777777" w:rsidR="00C27204" w:rsidRPr="00C27204" w:rsidRDefault="00C27204" w:rsidP="00C27204">
      <w:r w:rsidRPr="00C27204">
        <w:lastRenderedPageBreak/>
        <w:t>Prima dell'introduzione in routine, ogni metodo viene sottoposto a validazione (metodi LDT) o verifica (metodi CE-IVD) secondo protocolli CLSI. La validazione comprende precisione intra e inter-serie, accuratezza mediante confronto, linearità su range clinico, limite di rilevabilità, specificità e interferenze.</w:t>
      </w:r>
    </w:p>
    <w:p w14:paraId="23F14EB8" w14:textId="77777777" w:rsidR="00C27204" w:rsidRPr="00C27204" w:rsidRDefault="00C27204" w:rsidP="00C27204">
      <w:r w:rsidRPr="00C27204">
        <w:t>I criteri di accettabilità derivano dalla variabilità biologica o dai requisiti clinici. La documentazione completa viene archiviata nel fascicolo del metodo.</w:t>
      </w:r>
    </w:p>
    <w:p w14:paraId="7B65BD82" w14:textId="1B5C96ED" w:rsidR="00C27204" w:rsidRPr="00C27204" w:rsidRDefault="00C27204" w:rsidP="00C27204">
      <w:pPr>
        <w:pStyle w:val="Titolo2"/>
      </w:pPr>
      <w:bookmarkStart w:id="37" w:name="_Toc208468594"/>
      <w:r w:rsidRPr="00C27204">
        <w:t>Gestione Urgenze</w:t>
      </w:r>
      <w:bookmarkEnd w:id="37"/>
    </w:p>
    <w:p w14:paraId="09242E2C" w14:textId="77777777" w:rsidR="00C27204" w:rsidRPr="00C27204" w:rsidRDefault="00C27204" w:rsidP="00C27204">
      <w:r w:rsidRPr="00C27204">
        <w:t>Le analisi urgenti seguono percorso dedicato con priorità assoluta. Il TAT target è &lt;60 minuti dal ricevimento. Controlli qualità specifici per il percorso urgenze vengono eseguiti ogni 4 ore. La validazione è immediata con comunicazione diretta per valori critici.</w:t>
      </w:r>
    </w:p>
    <w:p w14:paraId="4C0C10E5" w14:textId="53352BC5" w:rsidR="00C27204" w:rsidRPr="00C27204" w:rsidRDefault="00C27204" w:rsidP="00C27204">
      <w:pPr>
        <w:pStyle w:val="Titolo2"/>
      </w:pPr>
      <w:bookmarkStart w:id="38" w:name="_Toc208468595"/>
      <w:r w:rsidRPr="00C27204">
        <w:t>Delta Check e Plausibilità</w:t>
      </w:r>
      <w:bookmarkEnd w:id="38"/>
    </w:p>
    <w:p w14:paraId="05F102E7" w14:textId="77777777" w:rsidR="00C27204" w:rsidRPr="00C27204" w:rsidRDefault="00C27204" w:rsidP="00C27204">
      <w:r w:rsidRPr="00C27204">
        <w:t>Il sistema di delta check identifica variazioni implausibili rispetto a risultati precedenti. I limiti sono configurati per analita considerando variabilità biologica e intervallo temporale. Il superamento genera alert che richiede verifica dell'identificazione, controllo interferenze ed eventuale ripetizione.</w:t>
      </w:r>
    </w:p>
    <w:p w14:paraId="0A090601" w14:textId="5C2AF262" w:rsidR="00C27204" w:rsidRPr="00C27204" w:rsidRDefault="00C27204" w:rsidP="00C27204">
      <w:pPr>
        <w:pStyle w:val="Titolo1"/>
      </w:pPr>
      <w:bookmarkStart w:id="39" w:name="_Toc208468596"/>
      <w:r w:rsidRPr="00C27204">
        <w:t>INDICATORI DI MONITORAGGIO</w:t>
      </w:r>
      <w:bookmarkEnd w:id="39"/>
    </w:p>
    <w:tbl>
      <w:tblPr>
        <w:tblStyle w:val="TableGridLight"/>
        <w:tblW w:w="0" w:type="auto"/>
        <w:tblLook w:val="04A0" w:firstRow="1" w:lastRow="0" w:firstColumn="1" w:lastColumn="0" w:noHBand="0" w:noVBand="1"/>
      </w:tblPr>
      <w:tblGrid>
        <w:gridCol w:w="3242"/>
        <w:gridCol w:w="2545"/>
        <w:gridCol w:w="2219"/>
        <w:gridCol w:w="1339"/>
      </w:tblGrid>
      <w:tr w:rsidR="00C27204" w:rsidRPr="00C27204" w14:paraId="52FCDC3E" w14:textId="77777777" w:rsidTr="00C27204">
        <w:tc>
          <w:tcPr>
            <w:tcW w:w="0" w:type="auto"/>
            <w:hideMark/>
          </w:tcPr>
          <w:p w14:paraId="1737FCAD" w14:textId="77777777" w:rsidR="00C27204" w:rsidRPr="00C27204" w:rsidRDefault="00C27204" w:rsidP="00C27204">
            <w:pPr>
              <w:rPr>
                <w:b/>
                <w:bCs/>
              </w:rPr>
            </w:pPr>
            <w:r w:rsidRPr="00C27204">
              <w:rPr>
                <w:b/>
                <w:bCs/>
              </w:rPr>
              <w:t>Indicatore</w:t>
            </w:r>
          </w:p>
        </w:tc>
        <w:tc>
          <w:tcPr>
            <w:tcW w:w="0" w:type="auto"/>
            <w:hideMark/>
          </w:tcPr>
          <w:p w14:paraId="59E5480C" w14:textId="77777777" w:rsidR="00C27204" w:rsidRPr="00C27204" w:rsidRDefault="00C27204" w:rsidP="00C27204">
            <w:pPr>
              <w:rPr>
                <w:b/>
                <w:bCs/>
              </w:rPr>
            </w:pPr>
            <w:r w:rsidRPr="00C27204">
              <w:rPr>
                <w:b/>
                <w:bCs/>
              </w:rPr>
              <w:t>Formula di Calcolo</w:t>
            </w:r>
          </w:p>
        </w:tc>
        <w:tc>
          <w:tcPr>
            <w:tcW w:w="0" w:type="auto"/>
            <w:hideMark/>
          </w:tcPr>
          <w:p w14:paraId="4C09CDF9" w14:textId="77777777" w:rsidR="00C27204" w:rsidRPr="00C27204" w:rsidRDefault="00C27204" w:rsidP="00C27204">
            <w:pPr>
              <w:rPr>
                <w:b/>
                <w:bCs/>
              </w:rPr>
            </w:pPr>
            <w:r w:rsidRPr="00C27204">
              <w:rPr>
                <w:b/>
                <w:bCs/>
              </w:rPr>
              <w:t>Standard</w:t>
            </w:r>
          </w:p>
        </w:tc>
        <w:tc>
          <w:tcPr>
            <w:tcW w:w="0" w:type="auto"/>
            <w:hideMark/>
          </w:tcPr>
          <w:p w14:paraId="2F2FAC97" w14:textId="77777777" w:rsidR="00C27204" w:rsidRPr="00C27204" w:rsidRDefault="00C27204" w:rsidP="00C27204">
            <w:pPr>
              <w:rPr>
                <w:b/>
                <w:bCs/>
              </w:rPr>
            </w:pPr>
            <w:r w:rsidRPr="00C27204">
              <w:rPr>
                <w:b/>
                <w:bCs/>
              </w:rPr>
              <w:t>Frequenza</w:t>
            </w:r>
          </w:p>
        </w:tc>
      </w:tr>
      <w:tr w:rsidR="00C27204" w:rsidRPr="00C27204" w14:paraId="00B0CDD3" w14:textId="77777777" w:rsidTr="00C27204">
        <w:tc>
          <w:tcPr>
            <w:tcW w:w="0" w:type="auto"/>
            <w:hideMark/>
          </w:tcPr>
          <w:p w14:paraId="499A29FD" w14:textId="77777777" w:rsidR="00C27204" w:rsidRPr="00C27204" w:rsidRDefault="00C27204" w:rsidP="00C27204">
            <w:r w:rsidRPr="00C27204">
              <w:t>CV% medio per disciplina</w:t>
            </w:r>
          </w:p>
        </w:tc>
        <w:tc>
          <w:tcPr>
            <w:tcW w:w="0" w:type="auto"/>
            <w:hideMark/>
          </w:tcPr>
          <w:p w14:paraId="3A49A53A" w14:textId="77777777" w:rsidR="00C27204" w:rsidRPr="00C27204" w:rsidRDefault="00C27204" w:rsidP="00C27204">
            <w:r w:rsidRPr="00C27204">
              <w:t>Media CV% mensili per area</w:t>
            </w:r>
          </w:p>
        </w:tc>
        <w:tc>
          <w:tcPr>
            <w:tcW w:w="0" w:type="auto"/>
            <w:hideMark/>
          </w:tcPr>
          <w:p w14:paraId="36548580" w14:textId="77777777" w:rsidR="00C27204" w:rsidRPr="00C27204" w:rsidRDefault="00C27204" w:rsidP="00C27204">
            <w:r w:rsidRPr="00C27204">
              <w:t>&lt;Limiti desiderabili EFLM</w:t>
            </w:r>
          </w:p>
        </w:tc>
        <w:tc>
          <w:tcPr>
            <w:tcW w:w="0" w:type="auto"/>
            <w:hideMark/>
          </w:tcPr>
          <w:p w14:paraId="63925AC3" w14:textId="77777777" w:rsidR="00C27204" w:rsidRPr="00C27204" w:rsidRDefault="00C27204" w:rsidP="00C27204">
            <w:r w:rsidRPr="00C27204">
              <w:t>Mensile</w:t>
            </w:r>
          </w:p>
        </w:tc>
      </w:tr>
      <w:tr w:rsidR="00C27204" w:rsidRPr="00C27204" w14:paraId="4DAA32EE" w14:textId="77777777" w:rsidTr="00C27204">
        <w:tc>
          <w:tcPr>
            <w:tcW w:w="0" w:type="auto"/>
            <w:hideMark/>
          </w:tcPr>
          <w:p w14:paraId="19D4C91C" w14:textId="77777777" w:rsidR="00C27204" w:rsidRPr="00C27204" w:rsidRDefault="00C27204" w:rsidP="00C27204">
            <w:r w:rsidRPr="00C27204">
              <w:t>Bias% da VEQ</w:t>
            </w:r>
          </w:p>
        </w:tc>
        <w:tc>
          <w:tcPr>
            <w:tcW w:w="0" w:type="auto"/>
            <w:hideMark/>
          </w:tcPr>
          <w:p w14:paraId="1333E628" w14:textId="77777777" w:rsidR="00C27204" w:rsidRPr="00C27204" w:rsidRDefault="00C27204" w:rsidP="00C27204">
            <w:r w:rsidRPr="00C27204">
              <w:t>Media bias% per analita</w:t>
            </w:r>
          </w:p>
        </w:tc>
        <w:tc>
          <w:tcPr>
            <w:tcW w:w="0" w:type="auto"/>
            <w:hideMark/>
          </w:tcPr>
          <w:p w14:paraId="4911473D" w14:textId="77777777" w:rsidR="00C27204" w:rsidRPr="00C27204" w:rsidRDefault="00C27204" w:rsidP="00C27204">
            <w:r w:rsidRPr="00C27204">
              <w:t>&lt;Limiti desiderabili</w:t>
            </w:r>
          </w:p>
        </w:tc>
        <w:tc>
          <w:tcPr>
            <w:tcW w:w="0" w:type="auto"/>
            <w:hideMark/>
          </w:tcPr>
          <w:p w14:paraId="36E6C1EB" w14:textId="77777777" w:rsidR="00C27204" w:rsidRPr="00C27204" w:rsidRDefault="00C27204" w:rsidP="00C27204">
            <w:r w:rsidRPr="00C27204">
              <w:t>Trimestrale</w:t>
            </w:r>
          </w:p>
        </w:tc>
      </w:tr>
      <w:tr w:rsidR="00C27204" w:rsidRPr="00C27204" w14:paraId="2DB6DC1B" w14:textId="77777777" w:rsidTr="00C27204">
        <w:tc>
          <w:tcPr>
            <w:tcW w:w="0" w:type="auto"/>
            <w:hideMark/>
          </w:tcPr>
          <w:p w14:paraId="1570B725" w14:textId="77777777" w:rsidR="00C27204" w:rsidRPr="00C27204" w:rsidRDefault="00C27204" w:rsidP="00C27204">
            <w:r w:rsidRPr="00C27204">
              <w:t>Sigma metric</w:t>
            </w:r>
          </w:p>
        </w:tc>
        <w:tc>
          <w:tcPr>
            <w:tcW w:w="0" w:type="auto"/>
            <w:hideMark/>
          </w:tcPr>
          <w:p w14:paraId="202EC263" w14:textId="77777777" w:rsidR="00C27204" w:rsidRPr="00C27204" w:rsidRDefault="00C27204" w:rsidP="00C27204">
            <w:r w:rsidRPr="00C27204">
              <w:t>(TEa-Bias)/CV per metodo</w:t>
            </w:r>
          </w:p>
        </w:tc>
        <w:tc>
          <w:tcPr>
            <w:tcW w:w="0" w:type="auto"/>
            <w:hideMark/>
          </w:tcPr>
          <w:p w14:paraId="3CE40F6E" w14:textId="77777777" w:rsidR="00C27204" w:rsidRPr="00C27204" w:rsidRDefault="00C27204" w:rsidP="00C27204">
            <w:r w:rsidRPr="00C27204">
              <w:t>&gt;4 per 80% metodi</w:t>
            </w:r>
          </w:p>
        </w:tc>
        <w:tc>
          <w:tcPr>
            <w:tcW w:w="0" w:type="auto"/>
            <w:hideMark/>
          </w:tcPr>
          <w:p w14:paraId="1430C309" w14:textId="77777777" w:rsidR="00C27204" w:rsidRPr="00C27204" w:rsidRDefault="00C27204" w:rsidP="00C27204">
            <w:r w:rsidRPr="00C27204">
              <w:t>Mensile</w:t>
            </w:r>
          </w:p>
        </w:tc>
      </w:tr>
      <w:tr w:rsidR="00C27204" w:rsidRPr="00C27204" w14:paraId="7106282F" w14:textId="77777777" w:rsidTr="00C27204">
        <w:tc>
          <w:tcPr>
            <w:tcW w:w="0" w:type="auto"/>
            <w:hideMark/>
          </w:tcPr>
          <w:p w14:paraId="5B26B540" w14:textId="77777777" w:rsidR="00C27204" w:rsidRPr="00C27204" w:rsidRDefault="00C27204" w:rsidP="00C27204">
            <w:r w:rsidRPr="00C27204">
              <w:t>% IQC in range primo passaggio</w:t>
            </w:r>
          </w:p>
        </w:tc>
        <w:tc>
          <w:tcPr>
            <w:tcW w:w="0" w:type="auto"/>
            <w:hideMark/>
          </w:tcPr>
          <w:p w14:paraId="77042FFD" w14:textId="77777777" w:rsidR="00C27204" w:rsidRPr="00C27204" w:rsidRDefault="00C27204" w:rsidP="00C27204">
            <w:r w:rsidRPr="00C27204">
              <w:t>N. controlli OK/totale x 100</w:t>
            </w:r>
          </w:p>
        </w:tc>
        <w:tc>
          <w:tcPr>
            <w:tcW w:w="0" w:type="auto"/>
            <w:hideMark/>
          </w:tcPr>
          <w:p w14:paraId="76B1F1A5" w14:textId="77777777" w:rsidR="00C27204" w:rsidRPr="00C27204" w:rsidRDefault="00C27204" w:rsidP="00C27204">
            <w:r w:rsidRPr="00C27204">
              <w:t>&gt;95%</w:t>
            </w:r>
          </w:p>
        </w:tc>
        <w:tc>
          <w:tcPr>
            <w:tcW w:w="0" w:type="auto"/>
            <w:hideMark/>
          </w:tcPr>
          <w:p w14:paraId="23904725" w14:textId="77777777" w:rsidR="00C27204" w:rsidRPr="00C27204" w:rsidRDefault="00C27204" w:rsidP="00C27204">
            <w:r w:rsidRPr="00C27204">
              <w:t>Giornaliero</w:t>
            </w:r>
          </w:p>
        </w:tc>
      </w:tr>
      <w:tr w:rsidR="00C27204" w:rsidRPr="00C27204" w14:paraId="1FEFEE2C" w14:textId="77777777" w:rsidTr="00C27204">
        <w:tc>
          <w:tcPr>
            <w:tcW w:w="0" w:type="auto"/>
            <w:hideMark/>
          </w:tcPr>
          <w:p w14:paraId="144099CC" w14:textId="77777777" w:rsidR="00C27204" w:rsidRPr="00C27204" w:rsidRDefault="00C27204" w:rsidP="00C27204">
            <w:r w:rsidRPr="00C27204">
              <w:t>Tasso ricalibrazione non programmata</w:t>
            </w:r>
          </w:p>
        </w:tc>
        <w:tc>
          <w:tcPr>
            <w:tcW w:w="0" w:type="auto"/>
            <w:hideMark/>
          </w:tcPr>
          <w:p w14:paraId="0D58F15E" w14:textId="77777777" w:rsidR="00C27204" w:rsidRPr="00C27204" w:rsidRDefault="00C27204" w:rsidP="00C27204">
            <w:r w:rsidRPr="00C27204">
              <w:t>N. ricalib extra/mese</w:t>
            </w:r>
          </w:p>
        </w:tc>
        <w:tc>
          <w:tcPr>
            <w:tcW w:w="0" w:type="auto"/>
            <w:hideMark/>
          </w:tcPr>
          <w:p w14:paraId="283056DA" w14:textId="77777777" w:rsidR="00C27204" w:rsidRPr="00C27204" w:rsidRDefault="00C27204" w:rsidP="00C27204">
            <w:r w:rsidRPr="00C27204">
              <w:t>&lt;5%</w:t>
            </w:r>
          </w:p>
        </w:tc>
        <w:tc>
          <w:tcPr>
            <w:tcW w:w="0" w:type="auto"/>
            <w:hideMark/>
          </w:tcPr>
          <w:p w14:paraId="6180A968" w14:textId="77777777" w:rsidR="00C27204" w:rsidRPr="00C27204" w:rsidRDefault="00C27204" w:rsidP="00C27204">
            <w:r w:rsidRPr="00C27204">
              <w:t>Mensile</w:t>
            </w:r>
          </w:p>
        </w:tc>
      </w:tr>
      <w:tr w:rsidR="00C27204" w:rsidRPr="00C27204" w14:paraId="61D1AF4C" w14:textId="77777777" w:rsidTr="00C27204">
        <w:tc>
          <w:tcPr>
            <w:tcW w:w="0" w:type="auto"/>
            <w:hideMark/>
          </w:tcPr>
          <w:p w14:paraId="5290DD55" w14:textId="77777777" w:rsidR="00C27204" w:rsidRPr="00C27204" w:rsidRDefault="00C27204" w:rsidP="00C27204">
            <w:r w:rsidRPr="00C27204">
              <w:t>Performance VEQ accettabili</w:t>
            </w:r>
          </w:p>
        </w:tc>
        <w:tc>
          <w:tcPr>
            <w:tcW w:w="0" w:type="auto"/>
            <w:hideMark/>
          </w:tcPr>
          <w:p w14:paraId="1A87ED6F" w14:textId="77777777" w:rsidR="00C27204" w:rsidRPr="00C27204" w:rsidRDefault="00C27204" w:rsidP="00C27204">
            <w:r w:rsidRPr="00C27204">
              <w:t>% z-score accettabili</w:t>
            </w:r>
          </w:p>
        </w:tc>
        <w:tc>
          <w:tcPr>
            <w:tcW w:w="0" w:type="auto"/>
            <w:hideMark/>
          </w:tcPr>
          <w:p w14:paraId="6BAC6FD9" w14:textId="77777777" w:rsidR="00C27204" w:rsidRPr="00C27204" w:rsidRDefault="00C27204" w:rsidP="00C27204">
            <w:r w:rsidRPr="00C27204">
              <w:t>&gt;90%</w:t>
            </w:r>
          </w:p>
        </w:tc>
        <w:tc>
          <w:tcPr>
            <w:tcW w:w="0" w:type="auto"/>
            <w:hideMark/>
          </w:tcPr>
          <w:p w14:paraId="514BBE55" w14:textId="77777777" w:rsidR="00C27204" w:rsidRPr="00C27204" w:rsidRDefault="00C27204" w:rsidP="00C27204">
            <w:r w:rsidRPr="00C27204">
              <w:t>Per ciclo</w:t>
            </w:r>
          </w:p>
        </w:tc>
      </w:tr>
      <w:tr w:rsidR="00C27204" w:rsidRPr="00C27204" w14:paraId="3BA1FC39" w14:textId="77777777" w:rsidTr="00C27204">
        <w:tc>
          <w:tcPr>
            <w:tcW w:w="0" w:type="auto"/>
            <w:hideMark/>
          </w:tcPr>
          <w:p w14:paraId="443EF071" w14:textId="77777777" w:rsidR="00C27204" w:rsidRPr="00C27204" w:rsidRDefault="00C27204" w:rsidP="00C27204">
            <w:r w:rsidRPr="00C27204">
              <w:lastRenderedPageBreak/>
              <w:t>TAT fase analitica routine</w:t>
            </w:r>
          </w:p>
        </w:tc>
        <w:tc>
          <w:tcPr>
            <w:tcW w:w="0" w:type="auto"/>
            <w:hideMark/>
          </w:tcPr>
          <w:p w14:paraId="3D9B063A" w14:textId="77777777" w:rsidR="00C27204" w:rsidRPr="00C27204" w:rsidRDefault="00C27204" w:rsidP="00C27204">
            <w:r w:rsidRPr="00C27204">
              <w:t>% entro 2h</w:t>
            </w:r>
          </w:p>
        </w:tc>
        <w:tc>
          <w:tcPr>
            <w:tcW w:w="0" w:type="auto"/>
            <w:hideMark/>
          </w:tcPr>
          <w:p w14:paraId="7F4ABD7A" w14:textId="77777777" w:rsidR="00C27204" w:rsidRPr="00C27204" w:rsidRDefault="00C27204" w:rsidP="00C27204">
            <w:r w:rsidRPr="00C27204">
              <w:t>&gt;90%</w:t>
            </w:r>
          </w:p>
        </w:tc>
        <w:tc>
          <w:tcPr>
            <w:tcW w:w="0" w:type="auto"/>
            <w:hideMark/>
          </w:tcPr>
          <w:p w14:paraId="7153EC6D" w14:textId="77777777" w:rsidR="00C27204" w:rsidRPr="00C27204" w:rsidRDefault="00C27204" w:rsidP="00C27204">
            <w:r w:rsidRPr="00C27204">
              <w:t>Settimanale</w:t>
            </w:r>
          </w:p>
        </w:tc>
      </w:tr>
      <w:tr w:rsidR="00C27204" w:rsidRPr="00C27204" w14:paraId="51648E1A" w14:textId="77777777" w:rsidTr="00C27204">
        <w:tc>
          <w:tcPr>
            <w:tcW w:w="0" w:type="auto"/>
            <w:hideMark/>
          </w:tcPr>
          <w:p w14:paraId="5055DC77" w14:textId="77777777" w:rsidR="00C27204" w:rsidRPr="00C27204" w:rsidRDefault="00C27204" w:rsidP="00C27204">
            <w:r w:rsidRPr="00C27204">
              <w:t>Tasso ripetizioni per errore</w:t>
            </w:r>
          </w:p>
        </w:tc>
        <w:tc>
          <w:tcPr>
            <w:tcW w:w="0" w:type="auto"/>
            <w:hideMark/>
          </w:tcPr>
          <w:p w14:paraId="08F79F32" w14:textId="77777777" w:rsidR="00C27204" w:rsidRPr="00C27204" w:rsidRDefault="00C27204" w:rsidP="00C27204">
            <w:r w:rsidRPr="00C27204">
              <w:t>N. ripetizioni/totale x 100</w:t>
            </w:r>
          </w:p>
        </w:tc>
        <w:tc>
          <w:tcPr>
            <w:tcW w:w="0" w:type="auto"/>
            <w:hideMark/>
          </w:tcPr>
          <w:p w14:paraId="1EA2EC1A" w14:textId="77777777" w:rsidR="00C27204" w:rsidRPr="00C27204" w:rsidRDefault="00C27204" w:rsidP="00C27204">
            <w:r w:rsidRPr="00C27204">
              <w:t>&lt;1%</w:t>
            </w:r>
          </w:p>
        </w:tc>
        <w:tc>
          <w:tcPr>
            <w:tcW w:w="0" w:type="auto"/>
            <w:hideMark/>
          </w:tcPr>
          <w:p w14:paraId="6B4857FE" w14:textId="77777777" w:rsidR="00C27204" w:rsidRPr="00C27204" w:rsidRDefault="00C27204" w:rsidP="00C27204">
            <w:r w:rsidRPr="00C27204">
              <w:t>Mensile</w:t>
            </w:r>
          </w:p>
        </w:tc>
      </w:tr>
    </w:tbl>
    <w:p w14:paraId="43E0EAD2" w14:textId="77777777" w:rsidR="00C27204" w:rsidRDefault="00C27204" w:rsidP="00C27204">
      <w:pPr>
        <w:rPr>
          <w:b/>
          <w:bCs/>
        </w:rPr>
      </w:pPr>
    </w:p>
    <w:p w14:paraId="19AC6BC4" w14:textId="5B2C0C4E" w:rsidR="00C27204" w:rsidRPr="00C27204" w:rsidRDefault="00C27204" w:rsidP="00C27204">
      <w:pPr>
        <w:pStyle w:val="Titolo1"/>
      </w:pPr>
      <w:bookmarkStart w:id="40" w:name="_Toc208468597"/>
      <w:r w:rsidRPr="00C27204">
        <w:t>REGISTRAZIONI</w:t>
      </w:r>
      <w:bookmarkEnd w:id="40"/>
    </w:p>
    <w:p w14:paraId="06AEFC66" w14:textId="77777777" w:rsidR="00C27204" w:rsidRPr="00C27204" w:rsidRDefault="00C27204" w:rsidP="00C27204">
      <w:pPr>
        <w:numPr>
          <w:ilvl w:val="0"/>
          <w:numId w:val="5"/>
        </w:numPr>
      </w:pPr>
      <w:r w:rsidRPr="00C27204">
        <w:t>MOD-PQ03-01: Checklist manutenzione giornaliera - conservazione 1 anno</w:t>
      </w:r>
    </w:p>
    <w:p w14:paraId="02157F65" w14:textId="77777777" w:rsidR="00C27204" w:rsidRPr="00C27204" w:rsidRDefault="00C27204" w:rsidP="00C27204">
      <w:pPr>
        <w:numPr>
          <w:ilvl w:val="0"/>
          <w:numId w:val="5"/>
        </w:numPr>
      </w:pPr>
      <w:r w:rsidRPr="00C27204">
        <w:t>MOD-PQ03-02: Registro controlli qualità interni - conservazione 2 anni</w:t>
      </w:r>
    </w:p>
    <w:p w14:paraId="0DC4EADC" w14:textId="77777777" w:rsidR="00C27204" w:rsidRPr="00C27204" w:rsidRDefault="00C27204" w:rsidP="00C27204">
      <w:pPr>
        <w:numPr>
          <w:ilvl w:val="0"/>
          <w:numId w:val="5"/>
        </w:numPr>
      </w:pPr>
      <w:r w:rsidRPr="00C27204">
        <w:t>MOD-PQ03-03: Report partecipazione VEQ - conservazione 5 anni</w:t>
      </w:r>
    </w:p>
    <w:p w14:paraId="5672B0FF" w14:textId="77777777" w:rsidR="00C27204" w:rsidRPr="00C27204" w:rsidRDefault="00C27204" w:rsidP="00C27204">
      <w:pPr>
        <w:numPr>
          <w:ilvl w:val="0"/>
          <w:numId w:val="5"/>
        </w:numPr>
      </w:pPr>
      <w:r w:rsidRPr="00C27204">
        <w:t>MOD-PQ03-04: Registro calibrazioni - conservazione 2 anni</w:t>
      </w:r>
    </w:p>
    <w:p w14:paraId="08FD0487" w14:textId="77777777" w:rsidR="00C27204" w:rsidRPr="00C27204" w:rsidRDefault="00C27204" w:rsidP="00C27204">
      <w:pPr>
        <w:numPr>
          <w:ilvl w:val="0"/>
          <w:numId w:val="5"/>
        </w:numPr>
      </w:pPr>
      <w:r w:rsidRPr="00C27204">
        <w:t>MOD-PQ03-05: Scheda validazione/verifica metodi - conservazione permanente</w:t>
      </w:r>
    </w:p>
    <w:p w14:paraId="03A87E01" w14:textId="3AFE13DA" w:rsidR="0012589B" w:rsidRPr="00F726FD" w:rsidRDefault="0012589B" w:rsidP="00C27204"/>
    <w:sectPr w:rsidR="0012589B" w:rsidRPr="00F726FD" w:rsidSect="00DB54DA">
      <w:pgSz w:w="11906" w:h="16838"/>
      <w:pgMar w:top="1985" w:right="850" w:bottom="1843" w:left="1701" w:header="340" w:footer="227" w:gutter="0"/>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AAA8D" w14:textId="77777777" w:rsidR="004E44AA" w:rsidRDefault="004E44AA" w:rsidP="001F103A">
      <w:r>
        <w:separator/>
      </w:r>
    </w:p>
  </w:endnote>
  <w:endnote w:type="continuationSeparator" w:id="0">
    <w:p w14:paraId="775556A7" w14:textId="77777777" w:rsidR="004E44AA" w:rsidRDefault="004E44AA" w:rsidP="001F103A">
      <w:r>
        <w:continuationSeparator/>
      </w:r>
    </w:p>
  </w:endnote>
  <w:endnote w:type="continuationNotice" w:id="1">
    <w:p w14:paraId="7863FC23" w14:textId="77777777" w:rsidR="004E44AA" w:rsidRDefault="004E44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w:altName w:val="Arial"/>
    <w:charset w:val="00"/>
    <w:family w:val="auto"/>
    <w:pitch w:val="default"/>
  </w:font>
  <w:font w:name="Source Han Sans CN">
    <w:charset w:val="00"/>
    <w:family w:val="auto"/>
    <w:pitch w:val="default"/>
  </w:font>
  <w:font w:name="Noto Sans Devanagari">
    <w:charset w:val="00"/>
    <w:family w:val="swiss"/>
    <w:pitch w:val="variable"/>
    <w:sig w:usb0="80008023" w:usb1="00002046"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7811" w14:textId="715E7DB8" w:rsidR="00014A4A" w:rsidRDefault="00DE4678" w:rsidP="00DE4678">
    <w:pPr>
      <w:tabs>
        <w:tab w:val="left" w:pos="1402"/>
        <w:tab w:val="left" w:pos="2880"/>
        <w:tab w:val="center" w:pos="4550"/>
      </w:tabs>
      <w:ind w:right="260"/>
    </w:pPr>
    <w:r>
      <w:rPr>
        <w:noProof/>
      </w:rPr>
      <mc:AlternateContent>
        <mc:Choice Requires="wps">
          <w:drawing>
            <wp:anchor distT="0" distB="0" distL="114300" distR="114300" simplePos="0" relativeHeight="251657216" behindDoc="1" locked="0" layoutInCell="1" allowOverlap="1" wp14:anchorId="6454BBF2" wp14:editId="355DC167">
              <wp:simplePos x="0" y="0"/>
              <wp:positionH relativeFrom="page">
                <wp:posOffset>1066468</wp:posOffset>
              </wp:positionH>
              <wp:positionV relativeFrom="page">
                <wp:posOffset>9866658</wp:posOffset>
              </wp:positionV>
              <wp:extent cx="3032125" cy="664210"/>
              <wp:effectExtent l="0" t="0" r="15875" b="2540"/>
              <wp:wrapNone/>
              <wp:docPr id="1175887947" name="Casella di tes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32125" cy="664210"/>
                      </a:xfrm>
                      <a:prstGeom prst="rect">
                        <a:avLst/>
                      </a:prstGeom>
                      <a:noFill/>
                      <a:ln>
                        <a:noFill/>
                      </a:ln>
                    </wps:spPr>
                    <wps:txbx>
                      <w:txbxContent>
                        <w:p w14:paraId="3F6A5DA1" w14:textId="2EAF59A8" w:rsidR="00014A4A" w:rsidRPr="00014E39" w:rsidRDefault="00DE4678" w:rsidP="00DE4678">
                          <w:pPr>
                            <w:rPr>
                              <w:b/>
                              <w:i/>
                              <w:color w:val="000000" w:themeColor="text1"/>
                              <w:sz w:val="12"/>
                              <w:szCs w:val="12"/>
                            </w:rPr>
                          </w:pPr>
                          <w:r w:rsidRPr="00DE4678">
                            <w:rPr>
                              <w:b/>
                              <w:bCs/>
                              <w:i/>
                              <w:color w:val="auto"/>
                              <w:sz w:val="12"/>
                              <w:szCs w:val="12"/>
                            </w:rPr>
                            <w:t xml:space="preserve">Laboratorio Analisi Biocliniche Check-Up Dott.ssa Fornarotto s.r.l. unipersonale </w:t>
                          </w:r>
                          <w:r w:rsidRPr="00D777C4">
                            <w:rPr>
                              <w:b/>
                              <w:i/>
                              <w:color w:val="auto"/>
                              <w:sz w:val="12"/>
                              <w:szCs w:val="12"/>
                            </w:rPr>
                            <w:br/>
                          </w:r>
                          <w:r w:rsidRPr="00DE4678">
                            <w:rPr>
                              <w:b/>
                              <w:i/>
                              <w:color w:val="auto"/>
                              <w:sz w:val="12"/>
                              <w:szCs w:val="12"/>
                            </w:rPr>
                            <w:t xml:space="preserve">Via Colajanni n.2 – 94100 Enna (EN) </w:t>
                          </w:r>
                          <w:r w:rsidR="00014E39" w:rsidRPr="00D777C4">
                            <w:rPr>
                              <w:b/>
                              <w:i/>
                              <w:color w:val="auto"/>
                              <w:sz w:val="12"/>
                              <w:szCs w:val="12"/>
                            </w:rPr>
                            <w:br/>
                          </w:r>
                          <w:r w:rsidRPr="00DE4678">
                            <w:rPr>
                              <w:b/>
                              <w:i/>
                              <w:color w:val="auto"/>
                              <w:sz w:val="12"/>
                              <w:szCs w:val="12"/>
                            </w:rPr>
                            <w:t>P.IVA: 01166750867</w:t>
                          </w:r>
                          <w:r w:rsidR="00014E39" w:rsidRPr="00D777C4">
                            <w:rPr>
                              <w:b/>
                              <w:i/>
                              <w:color w:val="auto"/>
                              <w:sz w:val="12"/>
                              <w:szCs w:val="12"/>
                            </w:rPr>
                            <w:t xml:space="preserve"> </w:t>
                          </w:r>
                          <w:r w:rsidR="0083685D">
                            <w:rPr>
                              <w:b/>
                              <w:i/>
                              <w:color w:val="auto"/>
                              <w:sz w:val="12"/>
                              <w:szCs w:val="12"/>
                            </w:rPr>
                            <w:br/>
                          </w:r>
                          <w:r w:rsidR="00014E39" w:rsidRPr="00D777C4">
                            <w:rPr>
                              <w:b/>
                              <w:i/>
                              <w:color w:val="auto"/>
                              <w:sz w:val="12"/>
                              <w:szCs w:val="12"/>
                            </w:rPr>
                            <w:t xml:space="preserve"> </w:t>
                          </w:r>
                          <w:r w:rsidRPr="00D777C4">
                            <w:rPr>
                              <w:b/>
                              <w:i/>
                              <w:color w:val="auto"/>
                              <w:sz w:val="12"/>
                              <w:szCs w:val="12"/>
                            </w:rPr>
                            <w:t xml:space="preserve">Codice univoco: PUR1DAR </w:t>
                          </w:r>
                          <w:r w:rsidR="00014E39" w:rsidRPr="00D777C4">
                            <w:rPr>
                              <w:b/>
                              <w:i/>
                              <w:color w:val="auto"/>
                              <w:sz w:val="12"/>
                              <w:szCs w:val="12"/>
                            </w:rPr>
                            <w:br/>
                          </w:r>
                          <w:r w:rsidR="00014A4A" w:rsidRPr="00D777C4">
                            <w:rPr>
                              <w:i/>
                              <w:color w:val="auto"/>
                              <w:sz w:val="12"/>
                              <w:szCs w:val="12"/>
                              <w:lang w:val="en-US"/>
                            </w:rPr>
                            <w:t xml:space="preserve">Mail: </w:t>
                          </w:r>
                          <w:hyperlink r:id="rId1" w:history="1">
                            <w:r w:rsidR="00D777C4" w:rsidRPr="00D777C4">
                              <w:rPr>
                                <w:rStyle w:val="Collegamentoipertestuale"/>
                                <w:color w:val="auto"/>
                                <w:sz w:val="12"/>
                                <w:szCs w:val="12"/>
                              </w:rPr>
                              <w:t>laboratoriofornarotto@gmail.com</w:t>
                            </w:r>
                          </w:hyperlink>
                          <w:r w:rsidR="00014A4A" w:rsidRPr="00D777C4">
                            <w:rPr>
                              <w:rStyle w:val="Collegamentoipertestuale"/>
                              <w:i/>
                              <w:color w:val="auto"/>
                              <w:sz w:val="12"/>
                              <w:szCs w:val="12"/>
                              <w:lang w:val="en-US"/>
                            </w:rPr>
                            <w:t xml:space="preserve"> - Pec:</w:t>
                          </w:r>
                          <w:r w:rsidR="00DE1DBE" w:rsidRPr="00D777C4">
                            <w:rPr>
                              <w:color w:val="auto"/>
                              <w:sz w:val="12"/>
                              <w:szCs w:val="12"/>
                            </w:rPr>
                            <w:t xml:space="preserve"> </w:t>
                          </w:r>
                          <w:r w:rsidR="00DE1DBE" w:rsidRPr="00D777C4">
                            <w:rPr>
                              <w:rStyle w:val="Collegamentoipertestuale"/>
                              <w:i/>
                              <w:color w:val="auto"/>
                              <w:sz w:val="12"/>
                              <w:szCs w:val="12"/>
                              <w:lang w:val="en-US"/>
                            </w:rPr>
                            <w:t>lab.analisi.check-up.fornarotto@pec.i</w:t>
                          </w:r>
                          <w:r w:rsidR="00DE1DBE" w:rsidRPr="00014E39">
                            <w:rPr>
                              <w:rStyle w:val="Collegamentoipertestuale"/>
                              <w:i/>
                              <w:color w:val="000000" w:themeColor="text1"/>
                              <w:sz w:val="12"/>
                              <w:szCs w:val="12"/>
                              <w:lang w:val="en-US"/>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54BBF2" id="_x0000_t202" coordsize="21600,21600" o:spt="202" path="m,l,21600r21600,l21600,xe">
              <v:stroke joinstyle="miter"/>
              <v:path gradientshapeok="t" o:connecttype="rect"/>
            </v:shapetype>
            <v:shape id="Casella di testo 8" o:spid="_x0000_s1026" type="#_x0000_t202" style="position:absolute;margin-left:83.95pt;margin-top:776.9pt;width:238.75pt;height:5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" filled="f" stroked="f">
              <v:textbox inset="0,0,0,0">
                <w:txbxContent>
                  <w:p w14:paraId="3F6A5DA1" w14:textId="2EAF59A8" w:rsidR="00014A4A" w:rsidRPr="00014E39" w:rsidRDefault="00DE4678" w:rsidP="00DE4678">
                    <w:pPr>
                      <w:rPr>
                        <w:b/>
                        <w:i/>
                        <w:color w:val="000000" w:themeColor="text1"/>
                        <w:sz w:val="12"/>
                        <w:szCs w:val="12"/>
                      </w:rPr>
                    </w:pPr>
                    <w:r w:rsidRPr="00DE4678">
                      <w:rPr>
                        <w:b/>
                        <w:bCs/>
                        <w:i/>
                        <w:color w:val="auto"/>
                        <w:sz w:val="12"/>
                        <w:szCs w:val="12"/>
                      </w:rPr>
                      <w:t xml:space="preserve">Laboratorio Analisi Biocliniche Check-Up Dott.ssa Fornarotto s.r.l. unipersonale </w:t>
                    </w:r>
                    <w:r w:rsidRPr="00D777C4">
                      <w:rPr>
                        <w:b/>
                        <w:i/>
                        <w:color w:val="auto"/>
                        <w:sz w:val="12"/>
                        <w:szCs w:val="12"/>
                      </w:rPr>
                      <w:br/>
                    </w:r>
                    <w:r w:rsidRPr="00DE4678">
                      <w:rPr>
                        <w:b/>
                        <w:i/>
                        <w:color w:val="auto"/>
                        <w:sz w:val="12"/>
                        <w:szCs w:val="12"/>
                      </w:rPr>
                      <w:t xml:space="preserve">Via Colajanni n.2 – 94100 Enna (EN) </w:t>
                    </w:r>
                    <w:r w:rsidR="00014E39" w:rsidRPr="00D777C4">
                      <w:rPr>
                        <w:b/>
                        <w:i/>
                        <w:color w:val="auto"/>
                        <w:sz w:val="12"/>
                        <w:szCs w:val="12"/>
                      </w:rPr>
                      <w:br/>
                    </w:r>
                    <w:r w:rsidRPr="00DE4678">
                      <w:rPr>
                        <w:b/>
                        <w:i/>
                        <w:color w:val="auto"/>
                        <w:sz w:val="12"/>
                        <w:szCs w:val="12"/>
                      </w:rPr>
                      <w:t>P.IVA: 01166750867</w:t>
                    </w:r>
                    <w:r w:rsidR="00014E39" w:rsidRPr="00D777C4">
                      <w:rPr>
                        <w:b/>
                        <w:i/>
                        <w:color w:val="auto"/>
                        <w:sz w:val="12"/>
                        <w:szCs w:val="12"/>
                      </w:rPr>
                      <w:t xml:space="preserve"> </w:t>
                    </w:r>
                    <w:r w:rsidR="0083685D">
                      <w:rPr>
                        <w:b/>
                        <w:i/>
                        <w:color w:val="auto"/>
                        <w:sz w:val="12"/>
                        <w:szCs w:val="12"/>
                      </w:rPr>
                      <w:br/>
                    </w:r>
                    <w:r w:rsidR="00014E39" w:rsidRPr="00D777C4">
                      <w:rPr>
                        <w:b/>
                        <w:i/>
                        <w:color w:val="auto"/>
                        <w:sz w:val="12"/>
                        <w:szCs w:val="12"/>
                      </w:rPr>
                      <w:t xml:space="preserve"> </w:t>
                    </w:r>
                    <w:r w:rsidRPr="00D777C4">
                      <w:rPr>
                        <w:b/>
                        <w:i/>
                        <w:color w:val="auto"/>
                        <w:sz w:val="12"/>
                        <w:szCs w:val="12"/>
                      </w:rPr>
                      <w:t xml:space="preserve">Codice univoco: PUR1DAR </w:t>
                    </w:r>
                    <w:r w:rsidR="00014E39" w:rsidRPr="00D777C4">
                      <w:rPr>
                        <w:b/>
                        <w:i/>
                        <w:color w:val="auto"/>
                        <w:sz w:val="12"/>
                        <w:szCs w:val="12"/>
                      </w:rPr>
                      <w:br/>
                    </w:r>
                    <w:r w:rsidR="00014A4A" w:rsidRPr="00D777C4">
                      <w:rPr>
                        <w:i/>
                        <w:color w:val="auto"/>
                        <w:sz w:val="12"/>
                        <w:szCs w:val="12"/>
                        <w:lang w:val="en-US"/>
                      </w:rPr>
                      <w:t xml:space="preserve">Mail: </w:t>
                    </w:r>
                    <w:hyperlink r:id="rId2" w:history="1">
                      <w:r w:rsidR="00D777C4" w:rsidRPr="00D777C4">
                        <w:rPr>
                          <w:rStyle w:val="Collegamentoipertestuale"/>
                          <w:color w:val="auto"/>
                          <w:sz w:val="12"/>
                          <w:szCs w:val="12"/>
                        </w:rPr>
                        <w:t>laboratoriofornarotto@gmail.com</w:t>
                      </w:r>
                    </w:hyperlink>
                    <w:r w:rsidR="00014A4A" w:rsidRPr="00D777C4">
                      <w:rPr>
                        <w:rStyle w:val="Collegamentoipertestuale"/>
                        <w:i/>
                        <w:color w:val="auto"/>
                        <w:sz w:val="12"/>
                        <w:szCs w:val="12"/>
                        <w:lang w:val="en-US"/>
                      </w:rPr>
                      <w:t xml:space="preserve"> - Pec:</w:t>
                    </w:r>
                    <w:r w:rsidR="00DE1DBE" w:rsidRPr="00D777C4">
                      <w:rPr>
                        <w:color w:val="auto"/>
                        <w:sz w:val="12"/>
                        <w:szCs w:val="12"/>
                      </w:rPr>
                      <w:t xml:space="preserve"> </w:t>
                    </w:r>
                    <w:r w:rsidR="00DE1DBE" w:rsidRPr="00D777C4">
                      <w:rPr>
                        <w:rStyle w:val="Collegamentoipertestuale"/>
                        <w:i/>
                        <w:color w:val="auto"/>
                        <w:sz w:val="12"/>
                        <w:szCs w:val="12"/>
                        <w:lang w:val="en-US"/>
                      </w:rPr>
                      <w:t>lab.analisi.check-up.fornarotto@pec.i</w:t>
                    </w:r>
                    <w:r w:rsidR="00DE1DBE" w:rsidRPr="00014E39">
                      <w:rPr>
                        <w:rStyle w:val="Collegamentoipertestuale"/>
                        <w:i/>
                        <w:color w:val="000000" w:themeColor="text1"/>
                        <w:sz w:val="12"/>
                        <w:szCs w:val="12"/>
                        <w:lang w:val="en-US"/>
                      </w:rPr>
                      <w:t>t</w:t>
                    </w:r>
                  </w:p>
                </w:txbxContent>
              </v:textbox>
              <w10:wrap anchorx="page" anchory="page"/>
            </v:shape>
          </w:pict>
        </mc:Fallback>
      </mc:AlternateContent>
    </w:r>
    <w:r w:rsidR="00400912">
      <w:rPr>
        <w:noProof/>
      </w:rPr>
      <mc:AlternateContent>
        <mc:Choice Requires="wps">
          <w:drawing>
            <wp:anchor distT="0" distB="0" distL="114300" distR="114300" simplePos="0" relativeHeight="251661312" behindDoc="0" locked="0" layoutInCell="1" allowOverlap="1" wp14:anchorId="76DDC821" wp14:editId="34CECE80">
              <wp:simplePos x="0" y="0"/>
              <wp:positionH relativeFrom="column">
                <wp:posOffset>-4445</wp:posOffset>
              </wp:positionH>
              <wp:positionV relativeFrom="paragraph">
                <wp:posOffset>-116205</wp:posOffset>
              </wp:positionV>
              <wp:extent cx="5837555" cy="0"/>
              <wp:effectExtent l="8890" t="12700" r="11430" b="6350"/>
              <wp:wrapNone/>
              <wp:docPr id="88405635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755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344128" id="_x0000_t32" coordsize="21600,21600" o:spt="32" o:oned="t" path="m,l21600,21600e" filled="f">
              <v:path arrowok="t" fillok="f" o:connecttype="none"/>
              <o:lock v:ext="edit" shapetype="t"/>
            </v:shapetype>
            <v:shape id="AutoShape 11" o:spid="_x0000_s1026" type="#_x0000_t32" style="position:absolute;margin-left:-.35pt;margin-top:-9.15pt;width:459.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"/>
          </w:pict>
        </mc:Fallback>
      </mc:AlternateContent>
    </w:r>
    <w:r w:rsidR="00014A4A">
      <w:tab/>
    </w:r>
    <w:r>
      <w:tab/>
    </w:r>
    <w:r w:rsidR="00014A4A">
      <w:tab/>
    </w:r>
    <w:r w:rsidR="00014A4A">
      <w:tab/>
    </w:r>
  </w:p>
  <w:p w14:paraId="7E756F59" w14:textId="13C1ABF0" w:rsidR="00014A4A" w:rsidRPr="00014A4A" w:rsidRDefault="00014A4A" w:rsidP="00014A4A">
    <w:pPr>
      <w:tabs>
        <w:tab w:val="left" w:pos="2880"/>
        <w:tab w:val="center" w:pos="4550"/>
      </w:tabs>
      <w:ind w:left="6804" w:right="260" w:hanging="6804"/>
      <w:rPr>
        <w:sz w:val="20"/>
        <w:szCs w:val="20"/>
      </w:rPr>
    </w:pPr>
    <w:r>
      <w:tab/>
    </w:r>
    <w:r>
      <w:tab/>
    </w:r>
    <w:r>
      <w:tab/>
    </w:r>
    <w:r>
      <w:tab/>
    </w:r>
    <w:r w:rsidRPr="00014A4A">
      <w:rPr>
        <w:sz w:val="20"/>
        <w:szCs w:val="20"/>
      </w:rPr>
      <w:t xml:space="preserve">Pag. </w:t>
    </w:r>
    <w:r w:rsidRPr="00014A4A">
      <w:rPr>
        <w:sz w:val="20"/>
        <w:szCs w:val="20"/>
      </w:rPr>
      <w:fldChar w:fldCharType="begin"/>
    </w:r>
    <w:r w:rsidRPr="00014A4A">
      <w:rPr>
        <w:sz w:val="20"/>
        <w:szCs w:val="20"/>
      </w:rPr>
      <w:instrText>PAGE   \* MERGEFORMAT</w:instrText>
    </w:r>
    <w:r w:rsidRPr="00014A4A">
      <w:rPr>
        <w:sz w:val="20"/>
        <w:szCs w:val="20"/>
      </w:rPr>
      <w:fldChar w:fldCharType="separate"/>
    </w:r>
    <w:r w:rsidRPr="00014A4A">
      <w:rPr>
        <w:sz w:val="20"/>
        <w:szCs w:val="20"/>
      </w:rPr>
      <w:t>1</w:t>
    </w:r>
    <w:r w:rsidRPr="00014A4A">
      <w:rPr>
        <w:sz w:val="20"/>
        <w:szCs w:val="20"/>
      </w:rPr>
      <w:fldChar w:fldCharType="end"/>
    </w:r>
    <w:r w:rsidRPr="00014A4A">
      <w:rPr>
        <w:sz w:val="20"/>
        <w:szCs w:val="20"/>
      </w:rPr>
      <w:t xml:space="preserve"> | </w:t>
    </w:r>
    <w:r w:rsidRPr="00014A4A">
      <w:rPr>
        <w:sz w:val="20"/>
        <w:szCs w:val="20"/>
      </w:rPr>
      <w:fldChar w:fldCharType="begin"/>
    </w:r>
    <w:r w:rsidRPr="00014A4A">
      <w:rPr>
        <w:sz w:val="20"/>
        <w:szCs w:val="20"/>
      </w:rPr>
      <w:instrText>NUMPAGES  \* Arabic  \* MERGEFORMAT</w:instrText>
    </w:r>
    <w:r w:rsidRPr="00014A4A">
      <w:rPr>
        <w:sz w:val="20"/>
        <w:szCs w:val="20"/>
      </w:rPr>
      <w:fldChar w:fldCharType="separate"/>
    </w:r>
    <w:r w:rsidRPr="00014A4A">
      <w:rPr>
        <w:sz w:val="20"/>
        <w:szCs w:val="20"/>
      </w:rPr>
      <w:t>1</w:t>
    </w:r>
    <w:r w:rsidRPr="00014A4A">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2A134" w14:textId="77777777" w:rsidR="004E44AA" w:rsidRDefault="004E44AA" w:rsidP="001F103A">
      <w:r>
        <w:separator/>
      </w:r>
    </w:p>
  </w:footnote>
  <w:footnote w:type="continuationSeparator" w:id="0">
    <w:p w14:paraId="05963228" w14:textId="77777777" w:rsidR="004E44AA" w:rsidRDefault="004E44AA" w:rsidP="001F103A">
      <w:r>
        <w:continuationSeparator/>
      </w:r>
    </w:p>
  </w:footnote>
  <w:footnote w:type="continuationNotice" w:id="1">
    <w:p w14:paraId="4B462875" w14:textId="77777777" w:rsidR="004E44AA" w:rsidRDefault="004E44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DD8F" w14:textId="7E0A96AE" w:rsidR="002A7CE8" w:rsidRDefault="002A7CE8" w:rsidP="001F103A">
    <w:pPr>
      <w:pStyle w:val="Intestazione"/>
    </w:pPr>
  </w:p>
  <w:tbl>
    <w:tblPr>
      <w:tblStyle w:val="Grigliatabella"/>
      <w:tblW w:w="0" w:type="auto"/>
      <w:jc w:val="center"/>
      <w:tblLook w:val="04A0" w:firstRow="1" w:lastRow="0" w:firstColumn="1" w:lastColumn="0" w:noHBand="0" w:noVBand="1"/>
    </w:tblPr>
    <w:tblGrid>
      <w:gridCol w:w="2085"/>
      <w:gridCol w:w="4160"/>
      <w:gridCol w:w="3100"/>
    </w:tblGrid>
    <w:tr w:rsidR="002A7CE8" w14:paraId="5B71DF31" w14:textId="77777777" w:rsidTr="002A7CE8">
      <w:trPr>
        <w:jc w:val="center"/>
      </w:trPr>
      <w:tc>
        <w:tcPr>
          <w:tcW w:w="2093" w:type="dxa"/>
          <w:vAlign w:val="center"/>
        </w:tcPr>
        <w:p w14:paraId="4569F268" w14:textId="63282D94" w:rsidR="002A7CE8" w:rsidRDefault="00A67A73" w:rsidP="002A7CE8">
          <w:pPr>
            <w:pStyle w:val="Intestazione"/>
            <w:jc w:val="center"/>
          </w:pPr>
          <w:r>
            <w:rPr>
              <w:noProof/>
            </w:rPr>
            <w:drawing>
              <wp:inline distT="0" distB="0" distL="0" distR="0" wp14:anchorId="0FD4F4BB" wp14:editId="2A073A60">
                <wp:extent cx="993913" cy="705688"/>
                <wp:effectExtent l="0" t="0" r="0" b="0"/>
                <wp:docPr id="150861030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2422" cy="711730"/>
                        </a:xfrm>
                        <a:prstGeom prst="rect">
                          <a:avLst/>
                        </a:prstGeom>
                        <a:noFill/>
                      </pic:spPr>
                    </pic:pic>
                  </a:graphicData>
                </a:graphic>
              </wp:inline>
            </w:drawing>
          </w:r>
        </w:p>
      </w:tc>
      <w:tc>
        <w:tcPr>
          <w:tcW w:w="4252" w:type="dxa"/>
          <w:vAlign w:val="center"/>
        </w:tcPr>
        <w:p w14:paraId="432996EC" w14:textId="77777777" w:rsidR="002A7CE8" w:rsidRDefault="002A7CE8" w:rsidP="002A7CE8">
          <w:pPr>
            <w:pStyle w:val="Intestazione"/>
            <w:jc w:val="center"/>
          </w:pPr>
        </w:p>
        <w:p w14:paraId="0C8551C2" w14:textId="138B18C9" w:rsidR="002A7CE8" w:rsidRPr="002A7CE8" w:rsidRDefault="002A7CE8" w:rsidP="002A7CE8">
          <w:pPr>
            <w:ind w:firstLine="33"/>
            <w:jc w:val="center"/>
          </w:pPr>
          <w:r w:rsidRPr="002A7CE8">
            <w:t xml:space="preserve">MANUALE GESTIONE </w:t>
          </w:r>
          <w:r w:rsidR="00A67A73">
            <w:t>QUALITA’</w:t>
          </w:r>
          <w:r w:rsidRPr="002A7CE8">
            <w:t xml:space="preserve"> (MG</w:t>
          </w:r>
          <w:r w:rsidR="00A67A73">
            <w:t>Q</w:t>
          </w:r>
          <w:r w:rsidRPr="002A7CE8">
            <w:t>)</w:t>
          </w:r>
        </w:p>
      </w:tc>
      <w:tc>
        <w:tcPr>
          <w:tcW w:w="3165" w:type="dxa"/>
          <w:vAlign w:val="center"/>
        </w:tcPr>
        <w:p w14:paraId="12830985" w14:textId="77777777" w:rsidR="00AB63A3" w:rsidRDefault="00BA6C8C" w:rsidP="00EF60E6">
          <w:pPr>
            <w:pStyle w:val="Intestazione"/>
            <w:rPr>
              <w:b/>
              <w:bCs/>
            </w:rPr>
          </w:pPr>
          <w:r w:rsidRPr="00BA6C8C">
            <w:t>P</w:t>
          </w:r>
          <w:r w:rsidR="00832304">
            <w:t>Q</w:t>
          </w:r>
          <w:r w:rsidRPr="00BA6C8C">
            <w:t xml:space="preserve"> – 0</w:t>
          </w:r>
          <w:r w:rsidR="00AB63A3">
            <w:t>4</w:t>
          </w:r>
          <w:r w:rsidRPr="00BA6C8C">
            <w:t xml:space="preserve"> </w:t>
          </w:r>
          <w:r w:rsidR="00AB63A3" w:rsidRPr="00AB63A3">
            <w:t>REFERTAZIONE E VALORI CRITICI</w:t>
          </w:r>
          <w:r w:rsidR="00AB63A3" w:rsidRPr="00AB63A3">
            <w:rPr>
              <w:b/>
              <w:bCs/>
            </w:rPr>
            <w:t xml:space="preserve"> </w:t>
          </w:r>
        </w:p>
        <w:p w14:paraId="719E2803" w14:textId="6CD71665" w:rsidR="002A7CE8" w:rsidRPr="00180A95" w:rsidRDefault="002A7CE8" w:rsidP="00EF60E6">
          <w:pPr>
            <w:pStyle w:val="Intestazione"/>
          </w:pPr>
          <w:r w:rsidRPr="002A7CE8">
            <w:rPr>
              <w:b/>
              <w:bCs/>
            </w:rPr>
            <w:t xml:space="preserve">Rev. 01 - </w:t>
          </w:r>
          <w:r w:rsidR="00366F80">
            <w:rPr>
              <w:b/>
              <w:bCs/>
            </w:rPr>
            <w:t>Giugno</w:t>
          </w:r>
          <w:r w:rsidRPr="002A7CE8">
            <w:rPr>
              <w:b/>
              <w:bCs/>
            </w:rPr>
            <w:t xml:space="preserve"> 2025</w:t>
          </w:r>
        </w:p>
      </w:tc>
    </w:tr>
  </w:tbl>
  <w:p w14:paraId="0FD7B02B" w14:textId="574E9FF8" w:rsidR="001F103A" w:rsidRDefault="001F103A" w:rsidP="001F103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3A4"/>
    <w:multiLevelType w:val="multilevel"/>
    <w:tmpl w:val="248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10E8E"/>
    <w:multiLevelType w:val="multilevel"/>
    <w:tmpl w:val="14A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5531D"/>
    <w:multiLevelType w:val="hybridMultilevel"/>
    <w:tmpl w:val="B994E3E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4011159A"/>
    <w:multiLevelType w:val="multilevel"/>
    <w:tmpl w:val="64AA486C"/>
    <w:lvl w:ilvl="0">
      <w:start w:val="1"/>
      <w:numFmt w:val="decimal"/>
      <w:pStyle w:val="Titolo1"/>
      <w:lvlText w:val="%1."/>
      <w:lvlJc w:val="left"/>
      <w:pPr>
        <w:ind w:left="360" w:hanging="360"/>
      </w:pPr>
      <w:rPr>
        <w:rFonts w:hint="default"/>
      </w:rPr>
    </w:lvl>
    <w:lvl w:ilv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4" w15:restartNumberingAfterBreak="0">
    <w:nsid w:val="7A821EEA"/>
    <w:multiLevelType w:val="multilevel"/>
    <w:tmpl w:val="F37206E6"/>
    <w:lvl w:ilvl="0">
      <w:start w:val="1"/>
      <w:numFmt w:val="bullet"/>
      <w:pStyle w:val="Paragrafoelenco"/>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num w:numId="1" w16cid:durableId="574171978">
    <w:abstractNumId w:val="4"/>
  </w:num>
  <w:num w:numId="2" w16cid:durableId="1350906604">
    <w:abstractNumId w:val="3"/>
  </w:num>
  <w:num w:numId="3" w16cid:durableId="399981675">
    <w:abstractNumId w:val="2"/>
  </w:num>
  <w:num w:numId="4" w16cid:durableId="1572038773">
    <w:abstractNumId w:val="0"/>
  </w:num>
  <w:num w:numId="5" w16cid:durableId="1266039006">
    <w:abstractNumId w:val="1"/>
  </w:num>
  <w:num w:numId="6" w16cid:durableId="1182626276">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doNotShadeFormData/>
  <w:characterSpacingControl w:val="doNotCompress"/>
  <w:hdrShapeDefaults>
    <o:shapedefaults v:ext="edit" spidmax="2050" style="mso-wrap-style:none" fillcolor="white">
      <v:fill color="white"/>
      <v:textbox style="mso-fit-shape-to-text: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83"/>
    <w:rsid w:val="00005F50"/>
    <w:rsid w:val="00014A4A"/>
    <w:rsid w:val="00014E39"/>
    <w:rsid w:val="00017AA4"/>
    <w:rsid w:val="000471F8"/>
    <w:rsid w:val="00083685"/>
    <w:rsid w:val="00086C6F"/>
    <w:rsid w:val="000A396C"/>
    <w:rsid w:val="000E7D88"/>
    <w:rsid w:val="000F4B3F"/>
    <w:rsid w:val="000F735D"/>
    <w:rsid w:val="0012589B"/>
    <w:rsid w:val="0014506A"/>
    <w:rsid w:val="00147540"/>
    <w:rsid w:val="00154AAB"/>
    <w:rsid w:val="00172343"/>
    <w:rsid w:val="00176187"/>
    <w:rsid w:val="00180A95"/>
    <w:rsid w:val="001F103A"/>
    <w:rsid w:val="001F7D61"/>
    <w:rsid w:val="00202A0A"/>
    <w:rsid w:val="00214C8B"/>
    <w:rsid w:val="002205C0"/>
    <w:rsid w:val="0022286C"/>
    <w:rsid w:val="00223337"/>
    <w:rsid w:val="002458F5"/>
    <w:rsid w:val="00255967"/>
    <w:rsid w:val="00261A06"/>
    <w:rsid w:val="002A7CE8"/>
    <w:rsid w:val="002B5CDC"/>
    <w:rsid w:val="002D0B8A"/>
    <w:rsid w:val="002E0EAF"/>
    <w:rsid w:val="002E4042"/>
    <w:rsid w:val="002E5007"/>
    <w:rsid w:val="002F78DE"/>
    <w:rsid w:val="003121A7"/>
    <w:rsid w:val="00312A4D"/>
    <w:rsid w:val="0032249D"/>
    <w:rsid w:val="00366F80"/>
    <w:rsid w:val="0037404B"/>
    <w:rsid w:val="003776FF"/>
    <w:rsid w:val="003801E8"/>
    <w:rsid w:val="003A1A06"/>
    <w:rsid w:val="003A3C3E"/>
    <w:rsid w:val="003C0E12"/>
    <w:rsid w:val="003D00B3"/>
    <w:rsid w:val="003F1487"/>
    <w:rsid w:val="003F3C96"/>
    <w:rsid w:val="00400912"/>
    <w:rsid w:val="004725F6"/>
    <w:rsid w:val="004879D4"/>
    <w:rsid w:val="004B3BBC"/>
    <w:rsid w:val="004D2AFA"/>
    <w:rsid w:val="004D5F0C"/>
    <w:rsid w:val="004E121F"/>
    <w:rsid w:val="004E44AA"/>
    <w:rsid w:val="004F3A30"/>
    <w:rsid w:val="00516B33"/>
    <w:rsid w:val="00525B28"/>
    <w:rsid w:val="005316D2"/>
    <w:rsid w:val="00535B05"/>
    <w:rsid w:val="00542048"/>
    <w:rsid w:val="005511C1"/>
    <w:rsid w:val="00557E90"/>
    <w:rsid w:val="00572CA5"/>
    <w:rsid w:val="005A29FE"/>
    <w:rsid w:val="005A7672"/>
    <w:rsid w:val="005B1AE0"/>
    <w:rsid w:val="005B1B0E"/>
    <w:rsid w:val="005B54A0"/>
    <w:rsid w:val="005B61FA"/>
    <w:rsid w:val="005D257E"/>
    <w:rsid w:val="005E3FAF"/>
    <w:rsid w:val="005E6757"/>
    <w:rsid w:val="00603357"/>
    <w:rsid w:val="00614D79"/>
    <w:rsid w:val="00622574"/>
    <w:rsid w:val="00625AF9"/>
    <w:rsid w:val="00636D07"/>
    <w:rsid w:val="00672307"/>
    <w:rsid w:val="006B0251"/>
    <w:rsid w:val="006C4B03"/>
    <w:rsid w:val="006D2307"/>
    <w:rsid w:val="006E0583"/>
    <w:rsid w:val="006E3DBB"/>
    <w:rsid w:val="00714729"/>
    <w:rsid w:val="00720DB3"/>
    <w:rsid w:val="00741FD0"/>
    <w:rsid w:val="007432BD"/>
    <w:rsid w:val="007553CE"/>
    <w:rsid w:val="0077438A"/>
    <w:rsid w:val="00776907"/>
    <w:rsid w:val="0078223B"/>
    <w:rsid w:val="0078600E"/>
    <w:rsid w:val="00793D44"/>
    <w:rsid w:val="00797143"/>
    <w:rsid w:val="007A6BDC"/>
    <w:rsid w:val="007A77CE"/>
    <w:rsid w:val="007C506E"/>
    <w:rsid w:val="007D1EA6"/>
    <w:rsid w:val="007D7B02"/>
    <w:rsid w:val="0080037E"/>
    <w:rsid w:val="0080192E"/>
    <w:rsid w:val="0081260D"/>
    <w:rsid w:val="00816E34"/>
    <w:rsid w:val="00827D97"/>
    <w:rsid w:val="00832304"/>
    <w:rsid w:val="008346F0"/>
    <w:rsid w:val="0083685D"/>
    <w:rsid w:val="00847A5E"/>
    <w:rsid w:val="0086488A"/>
    <w:rsid w:val="0088551E"/>
    <w:rsid w:val="008B28F7"/>
    <w:rsid w:val="008E01A6"/>
    <w:rsid w:val="00904382"/>
    <w:rsid w:val="00907845"/>
    <w:rsid w:val="009223DC"/>
    <w:rsid w:val="00940632"/>
    <w:rsid w:val="009417C4"/>
    <w:rsid w:val="009656C5"/>
    <w:rsid w:val="0097626D"/>
    <w:rsid w:val="00987860"/>
    <w:rsid w:val="00992C79"/>
    <w:rsid w:val="00993A1C"/>
    <w:rsid w:val="009C0E3A"/>
    <w:rsid w:val="00A0266D"/>
    <w:rsid w:val="00A10450"/>
    <w:rsid w:val="00A119CA"/>
    <w:rsid w:val="00A2273C"/>
    <w:rsid w:val="00A60E8A"/>
    <w:rsid w:val="00A630A5"/>
    <w:rsid w:val="00A65E90"/>
    <w:rsid w:val="00A67A73"/>
    <w:rsid w:val="00A70241"/>
    <w:rsid w:val="00A71C9B"/>
    <w:rsid w:val="00A8458C"/>
    <w:rsid w:val="00A950F9"/>
    <w:rsid w:val="00AB63A3"/>
    <w:rsid w:val="00AC2375"/>
    <w:rsid w:val="00AC4C07"/>
    <w:rsid w:val="00AC79D4"/>
    <w:rsid w:val="00AF5BDB"/>
    <w:rsid w:val="00B121B9"/>
    <w:rsid w:val="00B13133"/>
    <w:rsid w:val="00B13AEB"/>
    <w:rsid w:val="00B363EA"/>
    <w:rsid w:val="00B428A2"/>
    <w:rsid w:val="00B772B4"/>
    <w:rsid w:val="00BA48DA"/>
    <w:rsid w:val="00BA6C8C"/>
    <w:rsid w:val="00BD76A9"/>
    <w:rsid w:val="00C032BB"/>
    <w:rsid w:val="00C04B85"/>
    <w:rsid w:val="00C27204"/>
    <w:rsid w:val="00C46111"/>
    <w:rsid w:val="00C53169"/>
    <w:rsid w:val="00CA0FAA"/>
    <w:rsid w:val="00CB6E6D"/>
    <w:rsid w:val="00CC177F"/>
    <w:rsid w:val="00CE1591"/>
    <w:rsid w:val="00CE4A51"/>
    <w:rsid w:val="00CF1237"/>
    <w:rsid w:val="00CF5B60"/>
    <w:rsid w:val="00D02EAC"/>
    <w:rsid w:val="00D0314E"/>
    <w:rsid w:val="00D2701C"/>
    <w:rsid w:val="00D62B37"/>
    <w:rsid w:val="00D72818"/>
    <w:rsid w:val="00D777C4"/>
    <w:rsid w:val="00D971CC"/>
    <w:rsid w:val="00DB54DA"/>
    <w:rsid w:val="00DE1DBE"/>
    <w:rsid w:val="00DE404E"/>
    <w:rsid w:val="00DE4678"/>
    <w:rsid w:val="00E00165"/>
    <w:rsid w:val="00E13508"/>
    <w:rsid w:val="00E3012F"/>
    <w:rsid w:val="00E4094A"/>
    <w:rsid w:val="00E50F03"/>
    <w:rsid w:val="00E927A6"/>
    <w:rsid w:val="00EA526A"/>
    <w:rsid w:val="00ED2A18"/>
    <w:rsid w:val="00EE3C78"/>
    <w:rsid w:val="00EE691F"/>
    <w:rsid w:val="00EF157F"/>
    <w:rsid w:val="00EF60E6"/>
    <w:rsid w:val="00F0646F"/>
    <w:rsid w:val="00F277CE"/>
    <w:rsid w:val="00F31050"/>
    <w:rsid w:val="00F32DF7"/>
    <w:rsid w:val="00F4592B"/>
    <w:rsid w:val="00F705E0"/>
    <w:rsid w:val="00F726FD"/>
    <w:rsid w:val="00F826DA"/>
    <w:rsid w:val="00F93C33"/>
    <w:rsid w:val="00F964BF"/>
    <w:rsid w:val="00FB05CE"/>
    <w:rsid w:val="00FC2269"/>
    <w:rsid w:val="00FD7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wrap-style:none" fillcolor="white">
      <v:fill color="white"/>
      <v:textbox style="mso-fit-shape-to-text:t"/>
    </o:shapedefaults>
    <o:shapelayout v:ext="edit">
      <o:idmap v:ext="edit" data="2"/>
    </o:shapelayout>
  </w:shapeDefaults>
  <w:decimalSymbol w:val=","/>
  <w:listSeparator w:val=";"/>
  <w14:docId w14:val="70151B34"/>
  <w15:docId w15:val="{1F0B48FC-2822-47CD-B97E-BD9A80B06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F103A"/>
    <w:pPr>
      <w:spacing w:after="200" w:line="276" w:lineRule="auto"/>
    </w:pPr>
    <w:rPr>
      <w:rFonts w:ascii="Aptos" w:eastAsia="Times New Roman" w:hAnsi="Aptos" w:cs="Times New Roman"/>
      <w:color w:val="000000"/>
      <w:sz w:val="24"/>
    </w:rPr>
  </w:style>
  <w:style w:type="paragraph" w:styleId="Titolo1">
    <w:name w:val="heading 1"/>
    <w:basedOn w:val="Normale"/>
    <w:next w:val="Normale"/>
    <w:link w:val="Titolo1Carattere"/>
    <w:autoRedefine/>
    <w:uiPriority w:val="9"/>
    <w:qFormat/>
    <w:rsid w:val="00EF60E6"/>
    <w:pPr>
      <w:numPr>
        <w:numId w:val="2"/>
      </w:numPr>
      <w:jc w:val="both"/>
      <w:outlineLvl w:val="0"/>
    </w:pPr>
    <w:rPr>
      <w:rFonts w:ascii="Times New Roman" w:hAnsi="Times New Roman"/>
      <w:b/>
      <w:color w:val="1F3864" w:themeColor="accent5" w:themeShade="80"/>
      <w:sz w:val="32"/>
      <w:szCs w:val="28"/>
    </w:rPr>
  </w:style>
  <w:style w:type="paragraph" w:styleId="Titolo2">
    <w:name w:val="heading 2"/>
    <w:basedOn w:val="Titolo3"/>
    <w:next w:val="Normale"/>
    <w:link w:val="Titolo2Carattere"/>
    <w:uiPriority w:val="9"/>
    <w:unhideWhenUsed/>
    <w:qFormat/>
    <w:rsid w:val="00C27204"/>
    <w:pPr>
      <w:numPr>
        <w:ilvl w:val="1"/>
      </w:numPr>
      <w:outlineLvl w:val="1"/>
    </w:pPr>
    <w:rPr>
      <w:b/>
      <w:bCs w:val="0"/>
      <w:i w:val="0"/>
      <w:iCs w:val="0"/>
      <w:color w:val="2F5496" w:themeColor="accent5" w:themeShade="BF"/>
      <w:szCs w:val="24"/>
      <w:u w:val="none"/>
    </w:rPr>
  </w:style>
  <w:style w:type="paragraph" w:styleId="Titolo3">
    <w:name w:val="heading 3"/>
    <w:basedOn w:val="Normale"/>
    <w:next w:val="Normale"/>
    <w:link w:val="Titolo3Carattere"/>
    <w:uiPriority w:val="9"/>
    <w:unhideWhenUsed/>
    <w:qFormat/>
    <w:rsid w:val="001F103A"/>
    <w:pPr>
      <w:numPr>
        <w:ilvl w:val="2"/>
        <w:numId w:val="2"/>
      </w:numPr>
      <w:outlineLvl w:val="2"/>
    </w:pPr>
    <w:rPr>
      <w:rFonts w:ascii="Times New Roman" w:hAnsi="Times New Roman"/>
      <w:bCs/>
      <w:i/>
      <w:iCs/>
      <w:u w:val="single"/>
    </w:rPr>
  </w:style>
  <w:style w:type="paragraph" w:styleId="Titolo4">
    <w:name w:val="heading 4"/>
    <w:basedOn w:val="Normale"/>
    <w:next w:val="Normale"/>
    <w:link w:val="Titolo4Carattere"/>
    <w:uiPriority w:val="9"/>
    <w:unhideWhenUsed/>
    <w:qFormat/>
    <w:pPr>
      <w:keepNext/>
      <w:keepLines/>
      <w:numPr>
        <w:ilvl w:val="3"/>
        <w:numId w:val="2"/>
      </w:numPr>
      <w:spacing w:before="80" w:after="40"/>
      <w:outlineLvl w:val="3"/>
    </w:pPr>
    <w:rPr>
      <w:rFonts w:ascii="Arial" w:eastAsia="Arial" w:hAnsi="Arial" w:cs="Arial"/>
      <w:i/>
      <w:iCs/>
      <w:color w:val="2E74B5" w:themeColor="accent1" w:themeShade="BF"/>
    </w:rPr>
  </w:style>
  <w:style w:type="paragraph" w:styleId="Titolo5">
    <w:name w:val="heading 5"/>
    <w:basedOn w:val="Normale"/>
    <w:next w:val="Normale"/>
    <w:link w:val="Titolo5Carattere"/>
    <w:uiPriority w:val="9"/>
    <w:unhideWhenUsed/>
    <w:pPr>
      <w:keepNext/>
      <w:keepLines/>
      <w:numPr>
        <w:ilvl w:val="4"/>
        <w:numId w:val="2"/>
      </w:numPr>
      <w:spacing w:before="80" w:after="40"/>
      <w:outlineLvl w:val="4"/>
    </w:pPr>
    <w:rPr>
      <w:rFonts w:ascii="Arial" w:eastAsia="Arial" w:hAnsi="Arial" w:cs="Arial"/>
      <w:color w:val="2E74B5" w:themeColor="accent1" w:themeShade="BF"/>
    </w:rPr>
  </w:style>
  <w:style w:type="paragraph" w:styleId="Titolo6">
    <w:name w:val="heading 6"/>
    <w:basedOn w:val="Normale"/>
    <w:next w:val="Normale"/>
    <w:link w:val="Titolo6Carattere"/>
    <w:uiPriority w:val="9"/>
    <w:unhideWhenUsed/>
    <w:pPr>
      <w:keepNext/>
      <w:keepLines/>
      <w:numPr>
        <w:ilvl w:val="5"/>
        <w:numId w:val="2"/>
      </w:numPr>
      <w:spacing w:before="40" w:after="0"/>
      <w:outlineLvl w:val="5"/>
    </w:pPr>
    <w:rPr>
      <w:rFonts w:ascii="Arial" w:eastAsia="Arial" w:hAnsi="Arial" w:cs="Arial"/>
      <w:i/>
      <w:iCs/>
      <w:color w:val="595959" w:themeColor="text1" w:themeTint="A6"/>
    </w:rPr>
  </w:style>
  <w:style w:type="paragraph" w:styleId="Titolo7">
    <w:name w:val="heading 7"/>
    <w:basedOn w:val="Normale"/>
    <w:next w:val="Normale"/>
    <w:link w:val="Titolo7Carattere"/>
    <w:uiPriority w:val="9"/>
    <w:unhideWhenUsed/>
    <w:pPr>
      <w:keepNext/>
      <w:keepLines/>
      <w:numPr>
        <w:ilvl w:val="6"/>
        <w:numId w:val="2"/>
      </w:numPr>
      <w:spacing w:before="40" w:after="0"/>
      <w:outlineLvl w:val="6"/>
    </w:pPr>
    <w:rPr>
      <w:rFonts w:ascii="Arial" w:eastAsia="Arial" w:hAnsi="Arial" w:cs="Arial"/>
      <w:color w:val="595959" w:themeColor="text1" w:themeTint="A6"/>
    </w:rPr>
  </w:style>
  <w:style w:type="paragraph" w:styleId="Titolo8">
    <w:name w:val="heading 8"/>
    <w:basedOn w:val="Normale"/>
    <w:next w:val="Normale"/>
    <w:link w:val="Titolo8Carattere"/>
    <w:uiPriority w:val="9"/>
    <w:unhideWhenUsed/>
    <w:pPr>
      <w:keepNext/>
      <w:keepLines/>
      <w:numPr>
        <w:ilvl w:val="7"/>
        <w:numId w:val="2"/>
      </w:numPr>
      <w:spacing w:after="0"/>
      <w:outlineLvl w:val="7"/>
    </w:pPr>
    <w:rPr>
      <w:rFonts w:ascii="Arial" w:eastAsia="Arial" w:hAnsi="Arial" w:cs="Arial"/>
      <w:i/>
      <w:iCs/>
      <w:color w:val="272727" w:themeColor="text1" w:themeTint="D8"/>
    </w:rPr>
  </w:style>
  <w:style w:type="paragraph" w:styleId="Titolo9">
    <w:name w:val="heading 9"/>
    <w:basedOn w:val="Normale"/>
    <w:next w:val="Normale"/>
    <w:link w:val="Titolo9Carattere"/>
    <w:uiPriority w:val="9"/>
    <w:unhideWhenUsed/>
    <w:pPr>
      <w:keepNext/>
      <w:keepLines/>
      <w:numPr>
        <w:ilvl w:val="8"/>
        <w:numId w:val="2"/>
      </w:numPr>
      <w:spacing w:after="0"/>
      <w:outlineLvl w:val="8"/>
    </w:pPr>
    <w:rPr>
      <w:rFonts w:ascii="Arial" w:eastAsia="Arial" w:hAnsi="Arial" w:cs="Arial"/>
      <w:i/>
      <w:iCs/>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qFormat/>
    <w:rsid w:val="00EF60E6"/>
    <w:rPr>
      <w:rFonts w:ascii="Times New Roman" w:eastAsia="Times New Roman" w:hAnsi="Times New Roman" w:cs="Times New Roman"/>
      <w:b/>
      <w:color w:val="1F3864" w:themeColor="accent5" w:themeShade="80"/>
      <w:sz w:val="32"/>
      <w:szCs w:val="28"/>
    </w:rPr>
  </w:style>
  <w:style w:type="character" w:customStyle="1" w:styleId="Titolo2Carattere">
    <w:name w:val="Titolo 2 Carattere"/>
    <w:link w:val="Titolo2"/>
    <w:uiPriority w:val="9"/>
    <w:qFormat/>
    <w:rsid w:val="00C27204"/>
    <w:rPr>
      <w:rFonts w:ascii="Times New Roman" w:eastAsia="Times New Roman" w:hAnsi="Times New Roman" w:cs="Times New Roman"/>
      <w:b/>
      <w:color w:val="2F5496" w:themeColor="accent5" w:themeShade="BF"/>
      <w:sz w:val="24"/>
      <w:szCs w:val="24"/>
    </w:rPr>
  </w:style>
  <w:style w:type="character" w:customStyle="1" w:styleId="Titolo3Carattere">
    <w:name w:val="Titolo 3 Carattere"/>
    <w:link w:val="Titolo3"/>
    <w:uiPriority w:val="9"/>
    <w:qFormat/>
    <w:rsid w:val="001F103A"/>
    <w:rPr>
      <w:rFonts w:ascii="Times New Roman" w:eastAsia="Times New Roman" w:hAnsi="Times New Roman" w:cs="Times New Roman"/>
      <w:bCs/>
      <w:i/>
      <w:iCs/>
      <w:color w:val="000000"/>
      <w:sz w:val="24"/>
      <w:u w:val="single"/>
    </w:rPr>
  </w:style>
  <w:style w:type="character" w:customStyle="1" w:styleId="Titolo4Carattere">
    <w:name w:val="Titolo 4 Carattere"/>
    <w:basedOn w:val="Carpredefinitoparagrafo"/>
    <w:link w:val="Titolo4"/>
    <w:uiPriority w:val="9"/>
    <w:qFormat/>
    <w:rPr>
      <w:rFonts w:ascii="Arial" w:eastAsia="Arial" w:hAnsi="Arial" w:cs="Arial"/>
      <w:i/>
      <w:iCs/>
      <w:color w:val="2E74B5" w:themeColor="accent1" w:themeShade="BF"/>
      <w:sz w:val="24"/>
    </w:rPr>
  </w:style>
  <w:style w:type="character" w:customStyle="1" w:styleId="Titolo5Carattere">
    <w:name w:val="Titolo 5 Carattere"/>
    <w:basedOn w:val="Carpredefinitoparagrafo"/>
    <w:link w:val="Titolo5"/>
    <w:uiPriority w:val="9"/>
    <w:qFormat/>
    <w:rPr>
      <w:rFonts w:ascii="Arial" w:eastAsia="Arial" w:hAnsi="Arial" w:cs="Arial"/>
      <w:color w:val="2E74B5" w:themeColor="accent1" w:themeShade="BF"/>
      <w:sz w:val="24"/>
    </w:rPr>
  </w:style>
  <w:style w:type="character" w:customStyle="1" w:styleId="Titolo6Carattere">
    <w:name w:val="Titolo 6 Carattere"/>
    <w:basedOn w:val="Carpredefinitoparagrafo"/>
    <w:link w:val="Titolo6"/>
    <w:uiPriority w:val="9"/>
    <w:qFormat/>
    <w:rPr>
      <w:rFonts w:ascii="Arial" w:eastAsia="Arial" w:hAnsi="Arial" w:cs="Arial"/>
      <w:i/>
      <w:iCs/>
      <w:color w:val="595959" w:themeColor="text1" w:themeTint="A6"/>
      <w:sz w:val="24"/>
    </w:rPr>
  </w:style>
  <w:style w:type="character" w:customStyle="1" w:styleId="Titolo7Carattere">
    <w:name w:val="Titolo 7 Carattere"/>
    <w:basedOn w:val="Carpredefinitoparagrafo"/>
    <w:link w:val="Titolo7"/>
    <w:uiPriority w:val="9"/>
    <w:qFormat/>
    <w:rPr>
      <w:rFonts w:ascii="Arial" w:eastAsia="Arial" w:hAnsi="Arial" w:cs="Arial"/>
      <w:color w:val="595959" w:themeColor="text1" w:themeTint="A6"/>
      <w:sz w:val="24"/>
    </w:rPr>
  </w:style>
  <w:style w:type="character" w:customStyle="1" w:styleId="Titolo8Carattere">
    <w:name w:val="Titolo 8 Carattere"/>
    <w:basedOn w:val="Carpredefinitoparagrafo"/>
    <w:link w:val="Titolo8"/>
    <w:uiPriority w:val="9"/>
    <w:qFormat/>
    <w:rPr>
      <w:rFonts w:ascii="Arial" w:eastAsia="Arial" w:hAnsi="Arial" w:cs="Arial"/>
      <w:i/>
      <w:iCs/>
      <w:color w:val="272727" w:themeColor="text1" w:themeTint="D8"/>
      <w:sz w:val="24"/>
    </w:rPr>
  </w:style>
  <w:style w:type="character" w:customStyle="1" w:styleId="Titolo9Carattere">
    <w:name w:val="Titolo 9 Carattere"/>
    <w:basedOn w:val="Carpredefinitoparagrafo"/>
    <w:link w:val="Titolo9"/>
    <w:uiPriority w:val="9"/>
    <w:qFormat/>
    <w:rPr>
      <w:rFonts w:ascii="Arial" w:eastAsia="Arial" w:hAnsi="Arial" w:cs="Arial"/>
      <w:i/>
      <w:iCs/>
      <w:color w:val="272727" w:themeColor="text1" w:themeTint="D8"/>
      <w:sz w:val="24"/>
    </w:rPr>
  </w:style>
  <w:style w:type="character" w:customStyle="1" w:styleId="TitoloCarattere">
    <w:name w:val="Titolo Carattere"/>
    <w:basedOn w:val="Carpredefinitoparagrafo"/>
    <w:link w:val="Titolo"/>
    <w:uiPriority w:val="10"/>
    <w:qFormat/>
    <w:rsid w:val="00B363EA"/>
    <w:rPr>
      <w:rFonts w:ascii="Aptos" w:eastAsia="Times New Roman" w:hAnsi="Aptos" w:cs="Times New Roman"/>
      <w:b/>
      <w:i/>
      <w:iCs/>
      <w:color w:val="002060"/>
      <w:sz w:val="32"/>
      <w:szCs w:val="28"/>
    </w:rPr>
  </w:style>
  <w:style w:type="character" w:customStyle="1" w:styleId="SottotitoloCarattere">
    <w:name w:val="Sottotitolo Carattere"/>
    <w:basedOn w:val="Carpredefinitoparagrafo"/>
    <w:link w:val="Sottotitolo"/>
    <w:uiPriority w:val="11"/>
    <w:qFormat/>
    <w:rPr>
      <w:color w:val="595959" w:themeColor="text1" w:themeTint="A6"/>
      <w:spacing w:val="15"/>
      <w:sz w:val="28"/>
      <w:szCs w:val="28"/>
    </w:rPr>
  </w:style>
  <w:style w:type="character" w:customStyle="1" w:styleId="CitazioneCarattere">
    <w:name w:val="Citazione Carattere"/>
    <w:basedOn w:val="Carpredefinitoparagrafo"/>
    <w:link w:val="Citazione"/>
    <w:uiPriority w:val="29"/>
    <w:qFormat/>
    <w:rPr>
      <w:i/>
      <w:iCs/>
      <w:color w:val="404040" w:themeColor="text1" w:themeTint="BF"/>
    </w:rPr>
  </w:style>
  <w:style w:type="character" w:styleId="Enfasiintensa">
    <w:name w:val="Intense Emphasis"/>
    <w:basedOn w:val="Carpredefinitoparagrafo"/>
    <w:uiPriority w:val="21"/>
    <w:qFormat/>
    <w:rPr>
      <w:i/>
      <w:iCs/>
      <w:color w:val="2E74B5" w:themeColor="accent1" w:themeShade="BF"/>
    </w:rPr>
  </w:style>
  <w:style w:type="character" w:customStyle="1" w:styleId="CitazioneintensaCarattere">
    <w:name w:val="Citazione intensa Carattere"/>
    <w:basedOn w:val="Carpredefinitoparagrafo"/>
    <w:link w:val="Citazioneintensa"/>
    <w:uiPriority w:val="30"/>
    <w:qFormat/>
    <w:rPr>
      <w:i/>
      <w:iCs/>
      <w:color w:val="2E74B5" w:themeColor="accent1" w:themeShade="BF"/>
    </w:rPr>
  </w:style>
  <w:style w:type="character" w:styleId="Riferimentointenso">
    <w:name w:val="Intense Reference"/>
    <w:basedOn w:val="Carpredefinitoparagrafo"/>
    <w:uiPriority w:val="32"/>
    <w:qFormat/>
    <w:rPr>
      <w:b/>
      <w:bCs/>
      <w:smallCaps/>
      <w:color w:val="2E74B5" w:themeColor="accent1" w:themeShade="BF"/>
      <w:spacing w:val="5"/>
    </w:rPr>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IntestazioneCarattere">
    <w:name w:val="Intestazione Carattere"/>
    <w:basedOn w:val="Carpredefinitoparagrafo"/>
    <w:link w:val="Intestazione"/>
    <w:uiPriority w:val="99"/>
    <w:qFormat/>
  </w:style>
  <w:style w:type="character" w:customStyle="1" w:styleId="PidipaginaCarattere">
    <w:name w:val="Piè di pagina Carattere"/>
    <w:basedOn w:val="Carpredefinitoparagrafo"/>
    <w:link w:val="Pidipagina"/>
    <w:uiPriority w:val="99"/>
    <w:qFormat/>
  </w:style>
  <w:style w:type="character" w:customStyle="1" w:styleId="TestonotaapidipaginaCarattere">
    <w:name w:val="Testo nota a piè di pagina Carattere"/>
    <w:link w:val="Testonotaapidipagina"/>
    <w:uiPriority w:val="99"/>
    <w:qFormat/>
    <w:rPr>
      <w:sz w:val="16"/>
      <w:szCs w:val="16"/>
    </w:rPr>
  </w:style>
  <w:style w:type="character" w:customStyle="1" w:styleId="FootnoteCharacters">
    <w:name w:val="Footnote Characters"/>
    <w:basedOn w:val="Carpredefinitoparagrafo"/>
    <w:uiPriority w:val="99"/>
    <w:semiHidden/>
    <w:unhideWhenUsed/>
    <w:qFormat/>
    <w:rPr>
      <w:vertAlign w:val="superscript"/>
    </w:rPr>
  </w:style>
  <w:style w:type="character" w:styleId="Rimandonotaapidipagina">
    <w:name w:val="footnote reference"/>
    <w:rPr>
      <w:vertAlign w:val="superscript"/>
    </w:rPr>
  </w:style>
  <w:style w:type="character" w:customStyle="1" w:styleId="TestonotadichiusuraCarattere">
    <w:name w:val="Testo nota di chiusura Carattere"/>
    <w:basedOn w:val="Carpredefinitoparagrafo"/>
    <w:link w:val="Testonotadichiusura"/>
    <w:uiPriority w:val="99"/>
    <w:semiHidden/>
    <w:qFormat/>
    <w:rPr>
      <w:sz w:val="20"/>
      <w:szCs w:val="20"/>
    </w:rPr>
  </w:style>
  <w:style w:type="character" w:customStyle="1" w:styleId="EndnoteCharacters">
    <w:name w:val="Endnote Characters"/>
    <w:basedOn w:val="Carpredefinitoparagrafo"/>
    <w:uiPriority w:val="99"/>
    <w:semiHidden/>
    <w:unhideWhenUsed/>
    <w:qFormat/>
    <w:rPr>
      <w:vertAlign w:val="superscript"/>
    </w:rPr>
  </w:style>
  <w:style w:type="character" w:styleId="Rimandonotadichiusura">
    <w:name w:val="endnote reference"/>
    <w:rPr>
      <w:vertAlign w:val="superscript"/>
    </w:rPr>
  </w:style>
  <w:style w:type="character" w:styleId="Collegamentoipertestuale">
    <w:name w:val="Hyperlink"/>
    <w:basedOn w:val="Carpredefinitoparagrafo"/>
    <w:uiPriority w:val="99"/>
    <w:unhideWhenUsed/>
    <w:rPr>
      <w:color w:val="0563C1" w:themeColor="hyperlink"/>
      <w:u w:val="single"/>
    </w:rPr>
  </w:style>
  <w:style w:type="character" w:styleId="Collegamentovisitato">
    <w:name w:val="FollowedHyperlink"/>
    <w:basedOn w:val="Carpredefinitoparagrafo"/>
    <w:uiPriority w:val="99"/>
    <w:semiHidden/>
    <w:unhideWhenUsed/>
    <w:rPr>
      <w:color w:val="954F72" w:themeColor="followedHyperlink"/>
      <w:u w:val="single"/>
    </w:rPr>
  </w:style>
  <w:style w:type="paragraph" w:customStyle="1" w:styleId="Heading">
    <w:name w:val="Heading"/>
    <w:basedOn w:val="Normale"/>
    <w:next w:val="Corpotesto"/>
    <w:pPr>
      <w:keepNext/>
      <w:spacing w:before="240" w:after="120"/>
    </w:pPr>
    <w:rPr>
      <w:rFonts w:ascii="Liberation Sans" w:eastAsia="Source Han Sans CN" w:hAnsi="Liberation Sans" w:cs="Noto Sans Devanagari"/>
      <w:sz w:val="28"/>
      <w:szCs w:val="28"/>
    </w:rPr>
  </w:style>
  <w:style w:type="paragraph" w:styleId="Corpotesto">
    <w:name w:val="Body Text"/>
    <w:basedOn w:val="Normale"/>
    <w:pPr>
      <w:spacing w:after="140"/>
    </w:pPr>
  </w:style>
  <w:style w:type="paragraph" w:styleId="Elenco">
    <w:name w:val="List"/>
    <w:basedOn w:val="Corpotesto"/>
    <w:rPr>
      <w:rFonts w:cs="Noto Sans Devanagari"/>
    </w:rPr>
  </w:style>
  <w:style w:type="paragraph" w:styleId="Didascalia">
    <w:name w:val="caption"/>
    <w:basedOn w:val="Normale"/>
    <w:next w:val="Normale"/>
    <w:uiPriority w:val="35"/>
    <w:unhideWhenUsed/>
    <w:qFormat/>
    <w:pPr>
      <w:spacing w:line="240" w:lineRule="auto"/>
    </w:pPr>
    <w:rPr>
      <w:i/>
      <w:iCs/>
      <w:color w:val="44546A" w:themeColor="text2"/>
      <w:sz w:val="18"/>
      <w:szCs w:val="18"/>
    </w:rPr>
  </w:style>
  <w:style w:type="paragraph" w:customStyle="1" w:styleId="Index">
    <w:name w:val="Index"/>
    <w:basedOn w:val="Normale"/>
    <w:qFormat/>
    <w:pPr>
      <w:suppressLineNumbers/>
    </w:pPr>
    <w:rPr>
      <w:rFonts w:cs="Noto Sans Devanagari"/>
    </w:rPr>
  </w:style>
  <w:style w:type="paragraph" w:styleId="Titolo">
    <w:name w:val="Title"/>
    <w:basedOn w:val="Titolo3"/>
    <w:next w:val="Normale"/>
    <w:link w:val="TitoloCarattere"/>
    <w:uiPriority w:val="10"/>
    <w:qFormat/>
    <w:rsid w:val="00B363EA"/>
    <w:pPr>
      <w:numPr>
        <w:ilvl w:val="0"/>
        <w:numId w:val="0"/>
      </w:numPr>
    </w:pPr>
    <w:rPr>
      <w:rFonts w:ascii="Aptos" w:hAnsi="Aptos"/>
      <w:b/>
      <w:bCs w:val="0"/>
      <w:color w:val="002060"/>
      <w:sz w:val="32"/>
      <w:szCs w:val="28"/>
      <w:u w:val="none"/>
    </w:rPr>
  </w:style>
  <w:style w:type="paragraph" w:styleId="Sottotitolo">
    <w:name w:val="Subtitle"/>
    <w:basedOn w:val="Normale"/>
    <w:next w:val="Normale"/>
    <w:link w:val="SottotitoloCarattere"/>
    <w:uiPriority w:val="11"/>
    <w:qFormat/>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paragraph" w:styleId="Citazioneintensa">
    <w:name w:val="Intense Quote"/>
    <w:basedOn w:val="Normale"/>
    <w:next w:val="Normale"/>
    <w:link w:val="CitazioneintensaCarattere"/>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HeaderandFooter">
    <w:name w:val="Header and Footer"/>
    <w:basedOn w:val="Normale"/>
  </w:style>
  <w:style w:type="paragraph" w:styleId="Intestazione">
    <w:name w:val="header"/>
    <w:basedOn w:val="Normale"/>
    <w:link w:val="IntestazioneCarattere"/>
    <w:uiPriority w:val="99"/>
    <w:unhideWhenUsed/>
    <w:pPr>
      <w:tabs>
        <w:tab w:val="center" w:pos="4844"/>
        <w:tab w:val="right" w:pos="9689"/>
      </w:tabs>
      <w:spacing w:after="0" w:line="240" w:lineRule="auto"/>
    </w:pPr>
  </w:style>
  <w:style w:type="paragraph" w:styleId="Pidipagina">
    <w:name w:val="footer"/>
    <w:basedOn w:val="Normale"/>
    <w:link w:val="PidipaginaCarattere"/>
    <w:uiPriority w:val="99"/>
    <w:unhideWhenUsed/>
    <w:pPr>
      <w:tabs>
        <w:tab w:val="center" w:pos="4844"/>
        <w:tab w:val="right" w:pos="9689"/>
      </w:tabs>
      <w:spacing w:after="0" w:line="240" w:lineRule="auto"/>
    </w:pPr>
  </w:style>
  <w:style w:type="paragraph" w:styleId="Testonotaapidipagina">
    <w:name w:val="footnote text"/>
    <w:basedOn w:val="Normale"/>
    <w:link w:val="TestonotaapidipaginaCarattere"/>
    <w:uiPriority w:val="99"/>
    <w:unhideWhenUsed/>
    <w:pPr>
      <w:spacing w:after="0" w:line="240" w:lineRule="auto"/>
    </w:pPr>
    <w:rPr>
      <w:sz w:val="16"/>
      <w:szCs w:val="16"/>
    </w:rPr>
  </w:style>
  <w:style w:type="paragraph" w:styleId="Testonotadichiusura">
    <w:name w:val="endnote text"/>
    <w:basedOn w:val="Normale"/>
    <w:link w:val="TestonotadichiusuraCarattere"/>
    <w:uiPriority w:val="99"/>
    <w:semiHidden/>
    <w:unhideWhenUsed/>
    <w:pPr>
      <w:spacing w:after="0" w:line="240" w:lineRule="auto"/>
    </w:pPr>
    <w:rPr>
      <w:sz w:val="20"/>
      <w:szCs w:val="20"/>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indice">
    <w:name w:val="index heading"/>
    <w:basedOn w:val="Heading"/>
  </w:style>
  <w:style w:type="paragraph" w:styleId="Titolosommario">
    <w:name w:val="TOC Heading"/>
    <w:uiPriority w:val="39"/>
    <w:unhideWhenUsed/>
    <w:qFormat/>
    <w:pPr>
      <w:spacing w:after="200" w:line="276" w:lineRule="auto"/>
    </w:pPr>
  </w:style>
  <w:style w:type="paragraph" w:styleId="Indicedellefigure">
    <w:name w:val="table of figures"/>
    <w:basedOn w:val="Normale"/>
    <w:next w:val="Normale"/>
    <w:uiPriority w:val="99"/>
    <w:unhideWhenUsed/>
    <w:pPr>
      <w:spacing w:after="0"/>
    </w:pPr>
  </w:style>
  <w:style w:type="paragraph" w:styleId="Nessunaspaziatura">
    <w:name w:val="No Spacing"/>
    <w:basedOn w:val="Normale"/>
    <w:uiPriority w:val="1"/>
    <w:qFormat/>
    <w:pPr>
      <w:spacing w:after="0" w:line="240" w:lineRule="auto"/>
    </w:pPr>
  </w:style>
  <w:style w:type="paragraph" w:styleId="Paragrafoelenco">
    <w:name w:val="List Paragraph"/>
    <w:basedOn w:val="Normale"/>
    <w:uiPriority w:val="34"/>
    <w:qFormat/>
    <w:rsid w:val="00F32DF7"/>
    <w:pPr>
      <w:numPr>
        <w:numId w:val="1"/>
      </w:numPr>
      <w:spacing w:after="0"/>
      <w:contextualSpacing/>
      <w:jc w:val="both"/>
    </w:p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FFFFF" w:themeFill="text1" w:themeFillTint="00"/>
      </w:tcPr>
    </w:tblStylePr>
    <w:tblStylePr w:type="band1Horz">
      <w:tblPr/>
      <w:tcPr>
        <w:shd w:val="clear" w:color="FFFFFF" w:fill="FFFFFF" w:themeFill="text1" w:themeFillTint="00"/>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Tabellasemplice4">
    <w:name w:val="Plain Table 4"/>
    <w:basedOn w:val="Tabellanormale"/>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Tabellasemplice5">
    <w:name w:val="Plain Table 5"/>
    <w:basedOn w:val="Tabellanormale"/>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FFFFF" w:themeFill="text1" w:themeFillTint="00"/>
      </w:tcPr>
    </w:tblStylePr>
    <w:tblStylePr w:type="band1Horz">
      <w:rPr>
        <w:color w:val="7F7F7F" w:themeColor="text1" w:themeTint="80" w:themeShade="95"/>
        <w:sz w:val="22"/>
      </w:rPr>
      <w:tblPr/>
      <w:tcPr>
        <w:shd w:val="clear" w:color="FFFFFF" w:fill="FFFFFF" w:themeFill="text1" w:themeFillTint="00"/>
      </w:tcPr>
    </w:tblStylePr>
    <w:tblStylePr w:type="band2Horz">
      <w:rPr>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ellanormale"/>
    <w:uiPriority w:val="99"/>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Lined-Accent1">
    <w:name w:val="Lined - Accent 1"/>
    <w:basedOn w:val="Tabellanormale"/>
    <w:uiPriority w:val="99"/>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ellanormale"/>
    <w:uiPriority w:val="99"/>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ellanormale"/>
    <w:uiPriority w:val="99"/>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ellanormale"/>
    <w:uiPriority w:val="99"/>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ellanormale"/>
    <w:uiPriority w:val="99"/>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ellanormale"/>
    <w:uiPriority w:val="99"/>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ellanormale"/>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BorderedLined-Accent1">
    <w:name w:val="Bordered &amp; Lined - Accent 1"/>
    <w:basedOn w:val="Tabellanorma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ellanormale"/>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ellanormale"/>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ellanormale"/>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ellanorma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ellanorma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ellanorma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ellanorma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paragraph" w:styleId="NormaleWeb">
    <w:name w:val="Normal (Web)"/>
    <w:basedOn w:val="Normale"/>
    <w:uiPriority w:val="99"/>
    <w:unhideWhenUsed/>
    <w:rsid w:val="00083685"/>
    <w:pPr>
      <w:spacing w:before="100" w:beforeAutospacing="1" w:after="100" w:afterAutospacing="1" w:line="240" w:lineRule="auto"/>
    </w:pPr>
    <w:rPr>
      <w:rFonts w:ascii="Times New Roman" w:eastAsiaTheme="minorEastAsia" w:hAnsi="Times New Roman"/>
      <w:color w:val="auto"/>
      <w:szCs w:val="24"/>
      <w:lang w:eastAsia="it-IT"/>
    </w:rPr>
  </w:style>
  <w:style w:type="paragraph" w:customStyle="1" w:styleId="task-list-item">
    <w:name w:val="task-list-item"/>
    <w:basedOn w:val="Normale"/>
    <w:rsid w:val="00083685"/>
    <w:pPr>
      <w:spacing w:before="100" w:beforeAutospacing="1" w:after="100" w:afterAutospacing="1" w:line="240" w:lineRule="auto"/>
    </w:pPr>
    <w:rPr>
      <w:rFonts w:ascii="Times New Roman" w:eastAsiaTheme="minorEastAsia" w:hAnsi="Times New Roman"/>
      <w:color w:val="auto"/>
      <w:szCs w:val="24"/>
      <w:lang w:eastAsia="it-IT"/>
    </w:rPr>
  </w:style>
  <w:style w:type="character" w:styleId="Testosegnaposto">
    <w:name w:val="Placeholder Text"/>
    <w:basedOn w:val="Carpredefinitoparagrafo"/>
    <w:uiPriority w:val="99"/>
    <w:semiHidden/>
    <w:rsid w:val="004725F6"/>
    <w:rPr>
      <w:color w:val="666666"/>
    </w:rPr>
  </w:style>
  <w:style w:type="character" w:styleId="Menzionenonrisolta">
    <w:name w:val="Unresolved Mention"/>
    <w:basedOn w:val="Carpredefinitoparagrafo"/>
    <w:uiPriority w:val="99"/>
    <w:semiHidden/>
    <w:unhideWhenUsed/>
    <w:rsid w:val="005A7672"/>
    <w:rPr>
      <w:color w:val="605E5C"/>
      <w:shd w:val="clear" w:color="auto" w:fill="E1DFDD"/>
    </w:rPr>
  </w:style>
  <w:style w:type="paragraph" w:customStyle="1" w:styleId="Normal">
    <w:name w:val="[Normal]"/>
    <w:uiPriority w:val="99"/>
    <w:rsid w:val="007D7B02"/>
    <w:pPr>
      <w:widowControl w:val="0"/>
      <w:autoSpaceDE w:val="0"/>
      <w:autoSpaceDN w:val="0"/>
      <w:adjustRightInd w:val="0"/>
    </w:pPr>
    <w:rPr>
      <w:rFonts w:ascii="Arial" w:eastAsiaTheme="minorEastAsia" w:hAnsi="Arial" w:cs="Arial"/>
      <w:sz w:val="24"/>
      <w:szCs w:val="24"/>
      <w:lang w:val="x-none" w:eastAsia="it-IT"/>
      <w14:ligatures w14:val="standardContextual"/>
    </w:rPr>
  </w:style>
  <w:style w:type="paragraph" w:customStyle="1" w:styleId="msonormal0">
    <w:name w:val="msonormal"/>
    <w:basedOn w:val="Normale"/>
    <w:rsid w:val="00CC177F"/>
    <w:pPr>
      <w:spacing w:before="100" w:beforeAutospacing="1" w:after="100" w:afterAutospacing="1" w:line="240" w:lineRule="auto"/>
    </w:pPr>
    <w:rPr>
      <w:rFonts w:ascii="Times New Roman" w:hAnsi="Times New Roman"/>
      <w:color w:val="auto"/>
      <w:szCs w:val="24"/>
      <w:lang w:eastAsia="it-IT"/>
    </w:rPr>
  </w:style>
  <w:style w:type="paragraph" w:styleId="PreformattatoHTML">
    <w:name w:val="HTML Preformatted"/>
    <w:basedOn w:val="Normale"/>
    <w:link w:val="PreformattatoHTMLCarattere"/>
    <w:uiPriority w:val="99"/>
    <w:semiHidden/>
    <w:unhideWhenUsed/>
    <w:rsid w:val="00CC1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szCs w:val="20"/>
      <w:lang w:eastAsia="it-IT"/>
    </w:rPr>
  </w:style>
  <w:style w:type="character" w:customStyle="1" w:styleId="PreformattatoHTMLCarattere">
    <w:name w:val="Preformattato HTML Carattere"/>
    <w:basedOn w:val="Carpredefinitoparagrafo"/>
    <w:link w:val="PreformattatoHTML"/>
    <w:uiPriority w:val="99"/>
    <w:semiHidden/>
    <w:rsid w:val="00CC177F"/>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CC177F"/>
    <w:rPr>
      <w:rFonts w:ascii="Courier New" w:eastAsia="Times New Roman" w:hAnsi="Courier New" w:cs="Courier New"/>
      <w:sz w:val="20"/>
      <w:szCs w:val="20"/>
    </w:rPr>
  </w:style>
  <w:style w:type="table" w:styleId="Grigliatabellachiara">
    <w:name w:val="Grid Table Light"/>
    <w:basedOn w:val="Tabellanormale"/>
    <w:uiPriority w:val="40"/>
    <w:rsid w:val="00625A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0825">
      <w:bodyDiv w:val="1"/>
      <w:marLeft w:val="0"/>
      <w:marRight w:val="0"/>
      <w:marTop w:val="0"/>
      <w:marBottom w:val="0"/>
      <w:divBdr>
        <w:top w:val="none" w:sz="0" w:space="0" w:color="auto"/>
        <w:left w:val="none" w:sz="0" w:space="0" w:color="auto"/>
        <w:bottom w:val="none" w:sz="0" w:space="0" w:color="auto"/>
        <w:right w:val="none" w:sz="0" w:space="0" w:color="auto"/>
      </w:divBdr>
      <w:divsChild>
        <w:div w:id="2116703895">
          <w:marLeft w:val="0"/>
          <w:marRight w:val="0"/>
          <w:marTop w:val="0"/>
          <w:marBottom w:val="0"/>
          <w:divBdr>
            <w:top w:val="none" w:sz="0" w:space="0" w:color="auto"/>
            <w:left w:val="none" w:sz="0" w:space="0" w:color="auto"/>
            <w:bottom w:val="none" w:sz="0" w:space="0" w:color="auto"/>
            <w:right w:val="none" w:sz="0" w:space="0" w:color="auto"/>
          </w:divBdr>
          <w:divsChild>
            <w:div w:id="10245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3855">
      <w:bodyDiv w:val="1"/>
      <w:marLeft w:val="0"/>
      <w:marRight w:val="0"/>
      <w:marTop w:val="0"/>
      <w:marBottom w:val="0"/>
      <w:divBdr>
        <w:top w:val="none" w:sz="0" w:space="0" w:color="auto"/>
        <w:left w:val="none" w:sz="0" w:space="0" w:color="auto"/>
        <w:bottom w:val="none" w:sz="0" w:space="0" w:color="auto"/>
        <w:right w:val="none" w:sz="0" w:space="0" w:color="auto"/>
      </w:divBdr>
    </w:div>
    <w:div w:id="245118948">
      <w:bodyDiv w:val="1"/>
      <w:marLeft w:val="0"/>
      <w:marRight w:val="0"/>
      <w:marTop w:val="0"/>
      <w:marBottom w:val="0"/>
      <w:divBdr>
        <w:top w:val="none" w:sz="0" w:space="0" w:color="auto"/>
        <w:left w:val="none" w:sz="0" w:space="0" w:color="auto"/>
        <w:bottom w:val="none" w:sz="0" w:space="0" w:color="auto"/>
        <w:right w:val="none" w:sz="0" w:space="0" w:color="auto"/>
      </w:divBdr>
    </w:div>
    <w:div w:id="248318689">
      <w:bodyDiv w:val="1"/>
      <w:marLeft w:val="0"/>
      <w:marRight w:val="0"/>
      <w:marTop w:val="0"/>
      <w:marBottom w:val="0"/>
      <w:divBdr>
        <w:top w:val="none" w:sz="0" w:space="0" w:color="auto"/>
        <w:left w:val="none" w:sz="0" w:space="0" w:color="auto"/>
        <w:bottom w:val="none" w:sz="0" w:space="0" w:color="auto"/>
        <w:right w:val="none" w:sz="0" w:space="0" w:color="auto"/>
      </w:divBdr>
    </w:div>
    <w:div w:id="271012226">
      <w:bodyDiv w:val="1"/>
      <w:marLeft w:val="0"/>
      <w:marRight w:val="0"/>
      <w:marTop w:val="0"/>
      <w:marBottom w:val="0"/>
      <w:divBdr>
        <w:top w:val="none" w:sz="0" w:space="0" w:color="auto"/>
        <w:left w:val="none" w:sz="0" w:space="0" w:color="auto"/>
        <w:bottom w:val="none" w:sz="0" w:space="0" w:color="auto"/>
        <w:right w:val="none" w:sz="0" w:space="0" w:color="auto"/>
      </w:divBdr>
    </w:div>
    <w:div w:id="298725509">
      <w:bodyDiv w:val="1"/>
      <w:marLeft w:val="0"/>
      <w:marRight w:val="0"/>
      <w:marTop w:val="0"/>
      <w:marBottom w:val="0"/>
      <w:divBdr>
        <w:top w:val="none" w:sz="0" w:space="0" w:color="auto"/>
        <w:left w:val="none" w:sz="0" w:space="0" w:color="auto"/>
        <w:bottom w:val="none" w:sz="0" w:space="0" w:color="auto"/>
        <w:right w:val="none" w:sz="0" w:space="0" w:color="auto"/>
      </w:divBdr>
    </w:div>
    <w:div w:id="330106294">
      <w:bodyDiv w:val="1"/>
      <w:marLeft w:val="0"/>
      <w:marRight w:val="0"/>
      <w:marTop w:val="0"/>
      <w:marBottom w:val="0"/>
      <w:divBdr>
        <w:top w:val="none" w:sz="0" w:space="0" w:color="auto"/>
        <w:left w:val="none" w:sz="0" w:space="0" w:color="auto"/>
        <w:bottom w:val="none" w:sz="0" w:space="0" w:color="auto"/>
        <w:right w:val="none" w:sz="0" w:space="0" w:color="auto"/>
      </w:divBdr>
    </w:div>
    <w:div w:id="340200283">
      <w:bodyDiv w:val="1"/>
      <w:marLeft w:val="0"/>
      <w:marRight w:val="0"/>
      <w:marTop w:val="0"/>
      <w:marBottom w:val="0"/>
      <w:divBdr>
        <w:top w:val="none" w:sz="0" w:space="0" w:color="auto"/>
        <w:left w:val="none" w:sz="0" w:space="0" w:color="auto"/>
        <w:bottom w:val="none" w:sz="0" w:space="0" w:color="auto"/>
        <w:right w:val="none" w:sz="0" w:space="0" w:color="auto"/>
      </w:divBdr>
    </w:div>
    <w:div w:id="342704979">
      <w:bodyDiv w:val="1"/>
      <w:marLeft w:val="0"/>
      <w:marRight w:val="0"/>
      <w:marTop w:val="0"/>
      <w:marBottom w:val="0"/>
      <w:divBdr>
        <w:top w:val="none" w:sz="0" w:space="0" w:color="auto"/>
        <w:left w:val="none" w:sz="0" w:space="0" w:color="auto"/>
        <w:bottom w:val="none" w:sz="0" w:space="0" w:color="auto"/>
        <w:right w:val="none" w:sz="0" w:space="0" w:color="auto"/>
      </w:divBdr>
    </w:div>
    <w:div w:id="358699641">
      <w:bodyDiv w:val="1"/>
      <w:marLeft w:val="0"/>
      <w:marRight w:val="0"/>
      <w:marTop w:val="0"/>
      <w:marBottom w:val="0"/>
      <w:divBdr>
        <w:top w:val="none" w:sz="0" w:space="0" w:color="auto"/>
        <w:left w:val="none" w:sz="0" w:space="0" w:color="auto"/>
        <w:bottom w:val="none" w:sz="0" w:space="0" w:color="auto"/>
        <w:right w:val="none" w:sz="0" w:space="0" w:color="auto"/>
      </w:divBdr>
    </w:div>
    <w:div w:id="362946363">
      <w:bodyDiv w:val="1"/>
      <w:marLeft w:val="0"/>
      <w:marRight w:val="0"/>
      <w:marTop w:val="0"/>
      <w:marBottom w:val="0"/>
      <w:divBdr>
        <w:top w:val="none" w:sz="0" w:space="0" w:color="auto"/>
        <w:left w:val="none" w:sz="0" w:space="0" w:color="auto"/>
        <w:bottom w:val="none" w:sz="0" w:space="0" w:color="auto"/>
        <w:right w:val="none" w:sz="0" w:space="0" w:color="auto"/>
      </w:divBdr>
      <w:divsChild>
        <w:div w:id="329675861">
          <w:marLeft w:val="0"/>
          <w:marRight w:val="0"/>
          <w:marTop w:val="0"/>
          <w:marBottom w:val="0"/>
          <w:divBdr>
            <w:top w:val="none" w:sz="0" w:space="0" w:color="auto"/>
            <w:left w:val="none" w:sz="0" w:space="0" w:color="auto"/>
            <w:bottom w:val="none" w:sz="0" w:space="0" w:color="auto"/>
            <w:right w:val="none" w:sz="0" w:space="0" w:color="auto"/>
          </w:divBdr>
          <w:divsChild>
            <w:div w:id="276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4328">
      <w:bodyDiv w:val="1"/>
      <w:marLeft w:val="0"/>
      <w:marRight w:val="0"/>
      <w:marTop w:val="0"/>
      <w:marBottom w:val="0"/>
      <w:divBdr>
        <w:top w:val="none" w:sz="0" w:space="0" w:color="auto"/>
        <w:left w:val="none" w:sz="0" w:space="0" w:color="auto"/>
        <w:bottom w:val="none" w:sz="0" w:space="0" w:color="auto"/>
        <w:right w:val="none" w:sz="0" w:space="0" w:color="auto"/>
      </w:divBdr>
    </w:div>
    <w:div w:id="490175483">
      <w:bodyDiv w:val="1"/>
      <w:marLeft w:val="0"/>
      <w:marRight w:val="0"/>
      <w:marTop w:val="0"/>
      <w:marBottom w:val="0"/>
      <w:divBdr>
        <w:top w:val="none" w:sz="0" w:space="0" w:color="auto"/>
        <w:left w:val="none" w:sz="0" w:space="0" w:color="auto"/>
        <w:bottom w:val="none" w:sz="0" w:space="0" w:color="auto"/>
        <w:right w:val="none" w:sz="0" w:space="0" w:color="auto"/>
      </w:divBdr>
    </w:div>
    <w:div w:id="545027315">
      <w:bodyDiv w:val="1"/>
      <w:marLeft w:val="0"/>
      <w:marRight w:val="0"/>
      <w:marTop w:val="0"/>
      <w:marBottom w:val="0"/>
      <w:divBdr>
        <w:top w:val="none" w:sz="0" w:space="0" w:color="auto"/>
        <w:left w:val="none" w:sz="0" w:space="0" w:color="auto"/>
        <w:bottom w:val="none" w:sz="0" w:space="0" w:color="auto"/>
        <w:right w:val="none" w:sz="0" w:space="0" w:color="auto"/>
      </w:divBdr>
    </w:div>
    <w:div w:id="570966412">
      <w:bodyDiv w:val="1"/>
      <w:marLeft w:val="0"/>
      <w:marRight w:val="0"/>
      <w:marTop w:val="0"/>
      <w:marBottom w:val="0"/>
      <w:divBdr>
        <w:top w:val="none" w:sz="0" w:space="0" w:color="auto"/>
        <w:left w:val="none" w:sz="0" w:space="0" w:color="auto"/>
        <w:bottom w:val="none" w:sz="0" w:space="0" w:color="auto"/>
        <w:right w:val="none" w:sz="0" w:space="0" w:color="auto"/>
      </w:divBdr>
    </w:div>
    <w:div w:id="571350461">
      <w:bodyDiv w:val="1"/>
      <w:marLeft w:val="0"/>
      <w:marRight w:val="0"/>
      <w:marTop w:val="0"/>
      <w:marBottom w:val="0"/>
      <w:divBdr>
        <w:top w:val="none" w:sz="0" w:space="0" w:color="auto"/>
        <w:left w:val="none" w:sz="0" w:space="0" w:color="auto"/>
        <w:bottom w:val="none" w:sz="0" w:space="0" w:color="auto"/>
        <w:right w:val="none" w:sz="0" w:space="0" w:color="auto"/>
      </w:divBdr>
    </w:div>
    <w:div w:id="586423264">
      <w:bodyDiv w:val="1"/>
      <w:marLeft w:val="0"/>
      <w:marRight w:val="0"/>
      <w:marTop w:val="0"/>
      <w:marBottom w:val="0"/>
      <w:divBdr>
        <w:top w:val="none" w:sz="0" w:space="0" w:color="auto"/>
        <w:left w:val="none" w:sz="0" w:space="0" w:color="auto"/>
        <w:bottom w:val="none" w:sz="0" w:space="0" w:color="auto"/>
        <w:right w:val="none" w:sz="0" w:space="0" w:color="auto"/>
      </w:divBdr>
      <w:divsChild>
        <w:div w:id="1661420982">
          <w:marLeft w:val="0"/>
          <w:marRight w:val="0"/>
          <w:marTop w:val="0"/>
          <w:marBottom w:val="0"/>
          <w:divBdr>
            <w:top w:val="single" w:sz="2" w:space="0" w:color="E5E7EB"/>
            <w:left w:val="single" w:sz="2" w:space="0" w:color="E5E7EB"/>
            <w:bottom w:val="single" w:sz="2" w:space="0" w:color="E5E7EB"/>
            <w:right w:val="single" w:sz="2" w:space="0" w:color="E5E7EB"/>
          </w:divBdr>
          <w:divsChild>
            <w:div w:id="1524712028">
              <w:marLeft w:val="0"/>
              <w:marRight w:val="0"/>
              <w:marTop w:val="0"/>
              <w:marBottom w:val="0"/>
              <w:divBdr>
                <w:top w:val="single" w:sz="2" w:space="0" w:color="E5E7EB"/>
                <w:left w:val="single" w:sz="2" w:space="0" w:color="E5E7EB"/>
                <w:bottom w:val="single" w:sz="2" w:space="0" w:color="E5E7EB"/>
                <w:right w:val="single" w:sz="2" w:space="0" w:color="E5E7EB"/>
              </w:divBdr>
              <w:divsChild>
                <w:div w:id="1573812764">
                  <w:marLeft w:val="0"/>
                  <w:marRight w:val="0"/>
                  <w:marTop w:val="0"/>
                  <w:marBottom w:val="0"/>
                  <w:divBdr>
                    <w:top w:val="single" w:sz="2" w:space="0" w:color="E5E7EB"/>
                    <w:left w:val="single" w:sz="2" w:space="0" w:color="E5E7EB"/>
                    <w:bottom w:val="single" w:sz="2" w:space="0" w:color="E5E7EB"/>
                    <w:right w:val="single" w:sz="2" w:space="0" w:color="E5E7EB"/>
                  </w:divBdr>
                </w:div>
                <w:div w:id="610552922">
                  <w:marLeft w:val="0"/>
                  <w:marRight w:val="0"/>
                  <w:marTop w:val="0"/>
                  <w:marBottom w:val="0"/>
                  <w:divBdr>
                    <w:top w:val="single" w:sz="2" w:space="0" w:color="E5E7EB"/>
                    <w:left w:val="single" w:sz="2" w:space="0" w:color="E5E7EB"/>
                    <w:bottom w:val="single" w:sz="2" w:space="0" w:color="E5E7EB"/>
                    <w:right w:val="single" w:sz="2" w:space="0" w:color="E5E7EB"/>
                  </w:divBdr>
                </w:div>
                <w:div w:id="635139343">
                  <w:marLeft w:val="0"/>
                  <w:marRight w:val="0"/>
                  <w:marTop w:val="0"/>
                  <w:marBottom w:val="0"/>
                  <w:divBdr>
                    <w:top w:val="single" w:sz="2" w:space="0" w:color="E5E7EB"/>
                    <w:left w:val="single" w:sz="2" w:space="0" w:color="E5E7EB"/>
                    <w:bottom w:val="single" w:sz="2" w:space="0" w:color="E5E7EB"/>
                    <w:right w:val="single" w:sz="2" w:space="0" w:color="E5E7EB"/>
                  </w:divBdr>
                </w:div>
                <w:div w:id="1742406655">
                  <w:marLeft w:val="0"/>
                  <w:marRight w:val="0"/>
                  <w:marTop w:val="0"/>
                  <w:marBottom w:val="0"/>
                  <w:divBdr>
                    <w:top w:val="single" w:sz="2" w:space="0" w:color="E5E7EB"/>
                    <w:left w:val="single" w:sz="2" w:space="0" w:color="E5E7EB"/>
                    <w:bottom w:val="single" w:sz="2" w:space="0" w:color="E5E7EB"/>
                    <w:right w:val="single" w:sz="2" w:space="0" w:color="E5E7EB"/>
                  </w:divBdr>
                </w:div>
                <w:div w:id="1220678027">
                  <w:marLeft w:val="0"/>
                  <w:marRight w:val="0"/>
                  <w:marTop w:val="0"/>
                  <w:marBottom w:val="0"/>
                  <w:divBdr>
                    <w:top w:val="single" w:sz="2" w:space="0" w:color="E5E7EB"/>
                    <w:left w:val="single" w:sz="2" w:space="0" w:color="E5E7EB"/>
                    <w:bottom w:val="single" w:sz="2" w:space="0" w:color="E5E7EB"/>
                    <w:right w:val="single" w:sz="2" w:space="0" w:color="E5E7EB"/>
                  </w:divBdr>
                </w:div>
                <w:div w:id="365328953">
                  <w:marLeft w:val="0"/>
                  <w:marRight w:val="0"/>
                  <w:marTop w:val="0"/>
                  <w:marBottom w:val="0"/>
                  <w:divBdr>
                    <w:top w:val="single" w:sz="2" w:space="0" w:color="E5E7EB"/>
                    <w:left w:val="single" w:sz="2" w:space="0" w:color="E5E7EB"/>
                    <w:bottom w:val="single" w:sz="2" w:space="0" w:color="E5E7EB"/>
                    <w:right w:val="single" w:sz="2" w:space="0" w:color="E5E7EB"/>
                  </w:divBdr>
                </w:div>
                <w:div w:id="2036809319">
                  <w:marLeft w:val="0"/>
                  <w:marRight w:val="0"/>
                  <w:marTop w:val="0"/>
                  <w:marBottom w:val="0"/>
                  <w:divBdr>
                    <w:top w:val="single" w:sz="2" w:space="0" w:color="E5E7EB"/>
                    <w:left w:val="single" w:sz="2" w:space="0" w:color="E5E7EB"/>
                    <w:bottom w:val="single" w:sz="2" w:space="0" w:color="E5E7EB"/>
                    <w:right w:val="single" w:sz="2" w:space="0" w:color="E5E7EB"/>
                  </w:divBdr>
                </w:div>
                <w:div w:id="445541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8993469">
      <w:bodyDiv w:val="1"/>
      <w:marLeft w:val="0"/>
      <w:marRight w:val="0"/>
      <w:marTop w:val="0"/>
      <w:marBottom w:val="0"/>
      <w:divBdr>
        <w:top w:val="none" w:sz="0" w:space="0" w:color="auto"/>
        <w:left w:val="none" w:sz="0" w:space="0" w:color="auto"/>
        <w:bottom w:val="none" w:sz="0" w:space="0" w:color="auto"/>
        <w:right w:val="none" w:sz="0" w:space="0" w:color="auto"/>
      </w:divBdr>
    </w:div>
    <w:div w:id="646327625">
      <w:bodyDiv w:val="1"/>
      <w:marLeft w:val="0"/>
      <w:marRight w:val="0"/>
      <w:marTop w:val="0"/>
      <w:marBottom w:val="0"/>
      <w:divBdr>
        <w:top w:val="none" w:sz="0" w:space="0" w:color="auto"/>
        <w:left w:val="none" w:sz="0" w:space="0" w:color="auto"/>
        <w:bottom w:val="none" w:sz="0" w:space="0" w:color="auto"/>
        <w:right w:val="none" w:sz="0" w:space="0" w:color="auto"/>
      </w:divBdr>
    </w:div>
    <w:div w:id="679432766">
      <w:bodyDiv w:val="1"/>
      <w:marLeft w:val="0"/>
      <w:marRight w:val="0"/>
      <w:marTop w:val="0"/>
      <w:marBottom w:val="0"/>
      <w:divBdr>
        <w:top w:val="none" w:sz="0" w:space="0" w:color="auto"/>
        <w:left w:val="none" w:sz="0" w:space="0" w:color="auto"/>
        <w:bottom w:val="none" w:sz="0" w:space="0" w:color="auto"/>
        <w:right w:val="none" w:sz="0" w:space="0" w:color="auto"/>
      </w:divBdr>
    </w:div>
    <w:div w:id="683287141">
      <w:bodyDiv w:val="1"/>
      <w:marLeft w:val="0"/>
      <w:marRight w:val="0"/>
      <w:marTop w:val="0"/>
      <w:marBottom w:val="0"/>
      <w:divBdr>
        <w:top w:val="none" w:sz="0" w:space="0" w:color="auto"/>
        <w:left w:val="none" w:sz="0" w:space="0" w:color="auto"/>
        <w:bottom w:val="none" w:sz="0" w:space="0" w:color="auto"/>
        <w:right w:val="none" w:sz="0" w:space="0" w:color="auto"/>
      </w:divBdr>
    </w:div>
    <w:div w:id="696732348">
      <w:bodyDiv w:val="1"/>
      <w:marLeft w:val="0"/>
      <w:marRight w:val="0"/>
      <w:marTop w:val="0"/>
      <w:marBottom w:val="0"/>
      <w:divBdr>
        <w:top w:val="none" w:sz="0" w:space="0" w:color="auto"/>
        <w:left w:val="none" w:sz="0" w:space="0" w:color="auto"/>
        <w:bottom w:val="none" w:sz="0" w:space="0" w:color="auto"/>
        <w:right w:val="none" w:sz="0" w:space="0" w:color="auto"/>
      </w:divBdr>
    </w:div>
    <w:div w:id="702485713">
      <w:bodyDiv w:val="1"/>
      <w:marLeft w:val="0"/>
      <w:marRight w:val="0"/>
      <w:marTop w:val="0"/>
      <w:marBottom w:val="0"/>
      <w:divBdr>
        <w:top w:val="none" w:sz="0" w:space="0" w:color="auto"/>
        <w:left w:val="none" w:sz="0" w:space="0" w:color="auto"/>
        <w:bottom w:val="none" w:sz="0" w:space="0" w:color="auto"/>
        <w:right w:val="none" w:sz="0" w:space="0" w:color="auto"/>
      </w:divBdr>
    </w:div>
    <w:div w:id="740955327">
      <w:bodyDiv w:val="1"/>
      <w:marLeft w:val="0"/>
      <w:marRight w:val="0"/>
      <w:marTop w:val="0"/>
      <w:marBottom w:val="0"/>
      <w:divBdr>
        <w:top w:val="none" w:sz="0" w:space="0" w:color="auto"/>
        <w:left w:val="none" w:sz="0" w:space="0" w:color="auto"/>
        <w:bottom w:val="none" w:sz="0" w:space="0" w:color="auto"/>
        <w:right w:val="none" w:sz="0" w:space="0" w:color="auto"/>
      </w:divBdr>
    </w:div>
    <w:div w:id="757990971">
      <w:bodyDiv w:val="1"/>
      <w:marLeft w:val="0"/>
      <w:marRight w:val="0"/>
      <w:marTop w:val="0"/>
      <w:marBottom w:val="0"/>
      <w:divBdr>
        <w:top w:val="none" w:sz="0" w:space="0" w:color="auto"/>
        <w:left w:val="none" w:sz="0" w:space="0" w:color="auto"/>
        <w:bottom w:val="none" w:sz="0" w:space="0" w:color="auto"/>
        <w:right w:val="none" w:sz="0" w:space="0" w:color="auto"/>
      </w:divBdr>
    </w:div>
    <w:div w:id="759569189">
      <w:bodyDiv w:val="1"/>
      <w:marLeft w:val="0"/>
      <w:marRight w:val="0"/>
      <w:marTop w:val="0"/>
      <w:marBottom w:val="0"/>
      <w:divBdr>
        <w:top w:val="none" w:sz="0" w:space="0" w:color="auto"/>
        <w:left w:val="none" w:sz="0" w:space="0" w:color="auto"/>
        <w:bottom w:val="none" w:sz="0" w:space="0" w:color="auto"/>
        <w:right w:val="none" w:sz="0" w:space="0" w:color="auto"/>
      </w:divBdr>
    </w:div>
    <w:div w:id="768430380">
      <w:bodyDiv w:val="1"/>
      <w:marLeft w:val="0"/>
      <w:marRight w:val="0"/>
      <w:marTop w:val="0"/>
      <w:marBottom w:val="0"/>
      <w:divBdr>
        <w:top w:val="none" w:sz="0" w:space="0" w:color="auto"/>
        <w:left w:val="none" w:sz="0" w:space="0" w:color="auto"/>
        <w:bottom w:val="none" w:sz="0" w:space="0" w:color="auto"/>
        <w:right w:val="none" w:sz="0" w:space="0" w:color="auto"/>
      </w:divBdr>
    </w:div>
    <w:div w:id="841774397">
      <w:bodyDiv w:val="1"/>
      <w:marLeft w:val="0"/>
      <w:marRight w:val="0"/>
      <w:marTop w:val="0"/>
      <w:marBottom w:val="0"/>
      <w:divBdr>
        <w:top w:val="none" w:sz="0" w:space="0" w:color="auto"/>
        <w:left w:val="none" w:sz="0" w:space="0" w:color="auto"/>
        <w:bottom w:val="none" w:sz="0" w:space="0" w:color="auto"/>
        <w:right w:val="none" w:sz="0" w:space="0" w:color="auto"/>
      </w:divBdr>
    </w:div>
    <w:div w:id="853684933">
      <w:bodyDiv w:val="1"/>
      <w:marLeft w:val="0"/>
      <w:marRight w:val="0"/>
      <w:marTop w:val="0"/>
      <w:marBottom w:val="0"/>
      <w:divBdr>
        <w:top w:val="none" w:sz="0" w:space="0" w:color="auto"/>
        <w:left w:val="none" w:sz="0" w:space="0" w:color="auto"/>
        <w:bottom w:val="none" w:sz="0" w:space="0" w:color="auto"/>
        <w:right w:val="none" w:sz="0" w:space="0" w:color="auto"/>
      </w:divBdr>
    </w:div>
    <w:div w:id="900293331">
      <w:bodyDiv w:val="1"/>
      <w:marLeft w:val="0"/>
      <w:marRight w:val="0"/>
      <w:marTop w:val="0"/>
      <w:marBottom w:val="0"/>
      <w:divBdr>
        <w:top w:val="none" w:sz="0" w:space="0" w:color="auto"/>
        <w:left w:val="none" w:sz="0" w:space="0" w:color="auto"/>
        <w:bottom w:val="none" w:sz="0" w:space="0" w:color="auto"/>
        <w:right w:val="none" w:sz="0" w:space="0" w:color="auto"/>
      </w:divBdr>
    </w:div>
    <w:div w:id="960692876">
      <w:bodyDiv w:val="1"/>
      <w:marLeft w:val="0"/>
      <w:marRight w:val="0"/>
      <w:marTop w:val="0"/>
      <w:marBottom w:val="0"/>
      <w:divBdr>
        <w:top w:val="none" w:sz="0" w:space="0" w:color="auto"/>
        <w:left w:val="none" w:sz="0" w:space="0" w:color="auto"/>
        <w:bottom w:val="none" w:sz="0" w:space="0" w:color="auto"/>
        <w:right w:val="none" w:sz="0" w:space="0" w:color="auto"/>
      </w:divBdr>
    </w:div>
    <w:div w:id="971986483">
      <w:bodyDiv w:val="1"/>
      <w:marLeft w:val="0"/>
      <w:marRight w:val="0"/>
      <w:marTop w:val="0"/>
      <w:marBottom w:val="0"/>
      <w:divBdr>
        <w:top w:val="none" w:sz="0" w:space="0" w:color="auto"/>
        <w:left w:val="none" w:sz="0" w:space="0" w:color="auto"/>
        <w:bottom w:val="none" w:sz="0" w:space="0" w:color="auto"/>
        <w:right w:val="none" w:sz="0" w:space="0" w:color="auto"/>
      </w:divBdr>
    </w:div>
    <w:div w:id="990254230">
      <w:bodyDiv w:val="1"/>
      <w:marLeft w:val="0"/>
      <w:marRight w:val="0"/>
      <w:marTop w:val="0"/>
      <w:marBottom w:val="0"/>
      <w:divBdr>
        <w:top w:val="none" w:sz="0" w:space="0" w:color="auto"/>
        <w:left w:val="none" w:sz="0" w:space="0" w:color="auto"/>
        <w:bottom w:val="none" w:sz="0" w:space="0" w:color="auto"/>
        <w:right w:val="none" w:sz="0" w:space="0" w:color="auto"/>
      </w:divBdr>
    </w:div>
    <w:div w:id="1037585968">
      <w:bodyDiv w:val="1"/>
      <w:marLeft w:val="0"/>
      <w:marRight w:val="0"/>
      <w:marTop w:val="0"/>
      <w:marBottom w:val="0"/>
      <w:divBdr>
        <w:top w:val="none" w:sz="0" w:space="0" w:color="auto"/>
        <w:left w:val="none" w:sz="0" w:space="0" w:color="auto"/>
        <w:bottom w:val="none" w:sz="0" w:space="0" w:color="auto"/>
        <w:right w:val="none" w:sz="0" w:space="0" w:color="auto"/>
      </w:divBdr>
      <w:divsChild>
        <w:div w:id="604845134">
          <w:marLeft w:val="0"/>
          <w:marRight w:val="0"/>
          <w:marTop w:val="0"/>
          <w:marBottom w:val="0"/>
          <w:divBdr>
            <w:top w:val="none" w:sz="0" w:space="0" w:color="auto"/>
            <w:left w:val="none" w:sz="0" w:space="0" w:color="auto"/>
            <w:bottom w:val="none" w:sz="0" w:space="0" w:color="auto"/>
            <w:right w:val="none" w:sz="0" w:space="0" w:color="auto"/>
          </w:divBdr>
          <w:divsChild>
            <w:div w:id="2067675877">
              <w:marLeft w:val="0"/>
              <w:marRight w:val="0"/>
              <w:marTop w:val="0"/>
              <w:marBottom w:val="0"/>
              <w:divBdr>
                <w:top w:val="none" w:sz="0" w:space="0" w:color="auto"/>
                <w:left w:val="none" w:sz="0" w:space="0" w:color="auto"/>
                <w:bottom w:val="none" w:sz="0" w:space="0" w:color="auto"/>
                <w:right w:val="none" w:sz="0" w:space="0" w:color="auto"/>
              </w:divBdr>
            </w:div>
            <w:div w:id="2136440395">
              <w:marLeft w:val="0"/>
              <w:marRight w:val="0"/>
              <w:marTop w:val="0"/>
              <w:marBottom w:val="0"/>
              <w:divBdr>
                <w:top w:val="none" w:sz="0" w:space="0" w:color="auto"/>
                <w:left w:val="none" w:sz="0" w:space="0" w:color="auto"/>
                <w:bottom w:val="none" w:sz="0" w:space="0" w:color="auto"/>
                <w:right w:val="none" w:sz="0" w:space="0" w:color="auto"/>
              </w:divBdr>
            </w:div>
          </w:divsChild>
        </w:div>
        <w:div w:id="1424836181">
          <w:marLeft w:val="0"/>
          <w:marRight w:val="0"/>
          <w:marTop w:val="0"/>
          <w:marBottom w:val="0"/>
          <w:divBdr>
            <w:top w:val="none" w:sz="0" w:space="0" w:color="auto"/>
            <w:left w:val="none" w:sz="0" w:space="0" w:color="auto"/>
            <w:bottom w:val="none" w:sz="0" w:space="0" w:color="auto"/>
            <w:right w:val="none" w:sz="0" w:space="0" w:color="auto"/>
          </w:divBdr>
          <w:divsChild>
            <w:div w:id="1656182165">
              <w:marLeft w:val="0"/>
              <w:marRight w:val="0"/>
              <w:marTop w:val="0"/>
              <w:marBottom w:val="0"/>
              <w:divBdr>
                <w:top w:val="none" w:sz="0" w:space="0" w:color="auto"/>
                <w:left w:val="none" w:sz="0" w:space="0" w:color="auto"/>
                <w:bottom w:val="none" w:sz="0" w:space="0" w:color="auto"/>
                <w:right w:val="none" w:sz="0" w:space="0" w:color="auto"/>
              </w:divBdr>
            </w:div>
            <w:div w:id="1402950157">
              <w:marLeft w:val="0"/>
              <w:marRight w:val="0"/>
              <w:marTop w:val="0"/>
              <w:marBottom w:val="0"/>
              <w:divBdr>
                <w:top w:val="none" w:sz="0" w:space="0" w:color="auto"/>
                <w:left w:val="none" w:sz="0" w:space="0" w:color="auto"/>
                <w:bottom w:val="none" w:sz="0" w:space="0" w:color="auto"/>
                <w:right w:val="none" w:sz="0" w:space="0" w:color="auto"/>
              </w:divBdr>
            </w:div>
          </w:divsChild>
        </w:div>
        <w:div w:id="1124076909">
          <w:marLeft w:val="0"/>
          <w:marRight w:val="0"/>
          <w:marTop w:val="0"/>
          <w:marBottom w:val="0"/>
          <w:divBdr>
            <w:top w:val="none" w:sz="0" w:space="0" w:color="auto"/>
            <w:left w:val="none" w:sz="0" w:space="0" w:color="auto"/>
            <w:bottom w:val="none" w:sz="0" w:space="0" w:color="auto"/>
            <w:right w:val="none" w:sz="0" w:space="0" w:color="auto"/>
          </w:divBdr>
          <w:divsChild>
            <w:div w:id="9743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4504">
      <w:bodyDiv w:val="1"/>
      <w:marLeft w:val="0"/>
      <w:marRight w:val="0"/>
      <w:marTop w:val="0"/>
      <w:marBottom w:val="0"/>
      <w:divBdr>
        <w:top w:val="none" w:sz="0" w:space="0" w:color="auto"/>
        <w:left w:val="none" w:sz="0" w:space="0" w:color="auto"/>
        <w:bottom w:val="none" w:sz="0" w:space="0" w:color="auto"/>
        <w:right w:val="none" w:sz="0" w:space="0" w:color="auto"/>
      </w:divBdr>
    </w:div>
    <w:div w:id="1044062781">
      <w:bodyDiv w:val="1"/>
      <w:marLeft w:val="0"/>
      <w:marRight w:val="0"/>
      <w:marTop w:val="0"/>
      <w:marBottom w:val="0"/>
      <w:divBdr>
        <w:top w:val="none" w:sz="0" w:space="0" w:color="auto"/>
        <w:left w:val="none" w:sz="0" w:space="0" w:color="auto"/>
        <w:bottom w:val="none" w:sz="0" w:space="0" w:color="auto"/>
        <w:right w:val="none" w:sz="0" w:space="0" w:color="auto"/>
      </w:divBdr>
    </w:div>
    <w:div w:id="1046877299">
      <w:bodyDiv w:val="1"/>
      <w:marLeft w:val="0"/>
      <w:marRight w:val="0"/>
      <w:marTop w:val="0"/>
      <w:marBottom w:val="0"/>
      <w:divBdr>
        <w:top w:val="none" w:sz="0" w:space="0" w:color="auto"/>
        <w:left w:val="none" w:sz="0" w:space="0" w:color="auto"/>
        <w:bottom w:val="none" w:sz="0" w:space="0" w:color="auto"/>
        <w:right w:val="none" w:sz="0" w:space="0" w:color="auto"/>
      </w:divBdr>
      <w:divsChild>
        <w:div w:id="1063138400">
          <w:marLeft w:val="0"/>
          <w:marRight w:val="0"/>
          <w:marTop w:val="0"/>
          <w:marBottom w:val="0"/>
          <w:divBdr>
            <w:top w:val="none" w:sz="0" w:space="0" w:color="auto"/>
            <w:left w:val="none" w:sz="0" w:space="0" w:color="auto"/>
            <w:bottom w:val="none" w:sz="0" w:space="0" w:color="auto"/>
            <w:right w:val="none" w:sz="0" w:space="0" w:color="auto"/>
          </w:divBdr>
          <w:divsChild>
            <w:div w:id="2517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4994">
      <w:bodyDiv w:val="1"/>
      <w:marLeft w:val="0"/>
      <w:marRight w:val="0"/>
      <w:marTop w:val="0"/>
      <w:marBottom w:val="0"/>
      <w:divBdr>
        <w:top w:val="none" w:sz="0" w:space="0" w:color="auto"/>
        <w:left w:val="none" w:sz="0" w:space="0" w:color="auto"/>
        <w:bottom w:val="none" w:sz="0" w:space="0" w:color="auto"/>
        <w:right w:val="none" w:sz="0" w:space="0" w:color="auto"/>
      </w:divBdr>
    </w:div>
    <w:div w:id="1151870419">
      <w:bodyDiv w:val="1"/>
      <w:marLeft w:val="0"/>
      <w:marRight w:val="0"/>
      <w:marTop w:val="0"/>
      <w:marBottom w:val="0"/>
      <w:divBdr>
        <w:top w:val="none" w:sz="0" w:space="0" w:color="auto"/>
        <w:left w:val="none" w:sz="0" w:space="0" w:color="auto"/>
        <w:bottom w:val="none" w:sz="0" w:space="0" w:color="auto"/>
        <w:right w:val="none" w:sz="0" w:space="0" w:color="auto"/>
      </w:divBdr>
    </w:div>
    <w:div w:id="1167794541">
      <w:bodyDiv w:val="1"/>
      <w:marLeft w:val="0"/>
      <w:marRight w:val="0"/>
      <w:marTop w:val="0"/>
      <w:marBottom w:val="0"/>
      <w:divBdr>
        <w:top w:val="none" w:sz="0" w:space="0" w:color="auto"/>
        <w:left w:val="none" w:sz="0" w:space="0" w:color="auto"/>
        <w:bottom w:val="none" w:sz="0" w:space="0" w:color="auto"/>
        <w:right w:val="none" w:sz="0" w:space="0" w:color="auto"/>
      </w:divBdr>
    </w:div>
    <w:div w:id="1227952584">
      <w:bodyDiv w:val="1"/>
      <w:marLeft w:val="0"/>
      <w:marRight w:val="0"/>
      <w:marTop w:val="0"/>
      <w:marBottom w:val="0"/>
      <w:divBdr>
        <w:top w:val="none" w:sz="0" w:space="0" w:color="auto"/>
        <w:left w:val="none" w:sz="0" w:space="0" w:color="auto"/>
        <w:bottom w:val="none" w:sz="0" w:space="0" w:color="auto"/>
        <w:right w:val="none" w:sz="0" w:space="0" w:color="auto"/>
      </w:divBdr>
    </w:div>
    <w:div w:id="1232623129">
      <w:bodyDiv w:val="1"/>
      <w:marLeft w:val="0"/>
      <w:marRight w:val="0"/>
      <w:marTop w:val="0"/>
      <w:marBottom w:val="0"/>
      <w:divBdr>
        <w:top w:val="none" w:sz="0" w:space="0" w:color="auto"/>
        <w:left w:val="none" w:sz="0" w:space="0" w:color="auto"/>
        <w:bottom w:val="none" w:sz="0" w:space="0" w:color="auto"/>
        <w:right w:val="none" w:sz="0" w:space="0" w:color="auto"/>
      </w:divBdr>
    </w:div>
    <w:div w:id="1249538062">
      <w:bodyDiv w:val="1"/>
      <w:marLeft w:val="0"/>
      <w:marRight w:val="0"/>
      <w:marTop w:val="0"/>
      <w:marBottom w:val="0"/>
      <w:divBdr>
        <w:top w:val="none" w:sz="0" w:space="0" w:color="auto"/>
        <w:left w:val="none" w:sz="0" w:space="0" w:color="auto"/>
        <w:bottom w:val="none" w:sz="0" w:space="0" w:color="auto"/>
        <w:right w:val="none" w:sz="0" w:space="0" w:color="auto"/>
      </w:divBdr>
    </w:div>
    <w:div w:id="1260063775">
      <w:bodyDiv w:val="1"/>
      <w:marLeft w:val="0"/>
      <w:marRight w:val="0"/>
      <w:marTop w:val="0"/>
      <w:marBottom w:val="0"/>
      <w:divBdr>
        <w:top w:val="none" w:sz="0" w:space="0" w:color="auto"/>
        <w:left w:val="none" w:sz="0" w:space="0" w:color="auto"/>
        <w:bottom w:val="none" w:sz="0" w:space="0" w:color="auto"/>
        <w:right w:val="none" w:sz="0" w:space="0" w:color="auto"/>
      </w:divBdr>
    </w:div>
    <w:div w:id="1317346609">
      <w:bodyDiv w:val="1"/>
      <w:marLeft w:val="0"/>
      <w:marRight w:val="0"/>
      <w:marTop w:val="0"/>
      <w:marBottom w:val="0"/>
      <w:divBdr>
        <w:top w:val="none" w:sz="0" w:space="0" w:color="auto"/>
        <w:left w:val="none" w:sz="0" w:space="0" w:color="auto"/>
        <w:bottom w:val="none" w:sz="0" w:space="0" w:color="auto"/>
        <w:right w:val="none" w:sz="0" w:space="0" w:color="auto"/>
      </w:divBdr>
    </w:div>
    <w:div w:id="1318610319">
      <w:bodyDiv w:val="1"/>
      <w:marLeft w:val="0"/>
      <w:marRight w:val="0"/>
      <w:marTop w:val="0"/>
      <w:marBottom w:val="0"/>
      <w:divBdr>
        <w:top w:val="none" w:sz="0" w:space="0" w:color="auto"/>
        <w:left w:val="none" w:sz="0" w:space="0" w:color="auto"/>
        <w:bottom w:val="none" w:sz="0" w:space="0" w:color="auto"/>
        <w:right w:val="none" w:sz="0" w:space="0" w:color="auto"/>
      </w:divBdr>
    </w:div>
    <w:div w:id="1336105063">
      <w:bodyDiv w:val="1"/>
      <w:marLeft w:val="0"/>
      <w:marRight w:val="0"/>
      <w:marTop w:val="0"/>
      <w:marBottom w:val="0"/>
      <w:divBdr>
        <w:top w:val="none" w:sz="0" w:space="0" w:color="auto"/>
        <w:left w:val="none" w:sz="0" w:space="0" w:color="auto"/>
        <w:bottom w:val="none" w:sz="0" w:space="0" w:color="auto"/>
        <w:right w:val="none" w:sz="0" w:space="0" w:color="auto"/>
      </w:divBdr>
      <w:divsChild>
        <w:div w:id="1234315454">
          <w:marLeft w:val="0"/>
          <w:marRight w:val="0"/>
          <w:marTop w:val="0"/>
          <w:marBottom w:val="0"/>
          <w:divBdr>
            <w:top w:val="none" w:sz="0" w:space="0" w:color="auto"/>
            <w:left w:val="none" w:sz="0" w:space="0" w:color="auto"/>
            <w:bottom w:val="none" w:sz="0" w:space="0" w:color="auto"/>
            <w:right w:val="none" w:sz="0" w:space="0" w:color="auto"/>
          </w:divBdr>
          <w:divsChild>
            <w:div w:id="17321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9230">
      <w:bodyDiv w:val="1"/>
      <w:marLeft w:val="0"/>
      <w:marRight w:val="0"/>
      <w:marTop w:val="0"/>
      <w:marBottom w:val="0"/>
      <w:divBdr>
        <w:top w:val="none" w:sz="0" w:space="0" w:color="auto"/>
        <w:left w:val="none" w:sz="0" w:space="0" w:color="auto"/>
        <w:bottom w:val="none" w:sz="0" w:space="0" w:color="auto"/>
        <w:right w:val="none" w:sz="0" w:space="0" w:color="auto"/>
      </w:divBdr>
    </w:div>
    <w:div w:id="1462653497">
      <w:bodyDiv w:val="1"/>
      <w:marLeft w:val="0"/>
      <w:marRight w:val="0"/>
      <w:marTop w:val="0"/>
      <w:marBottom w:val="0"/>
      <w:divBdr>
        <w:top w:val="none" w:sz="0" w:space="0" w:color="auto"/>
        <w:left w:val="none" w:sz="0" w:space="0" w:color="auto"/>
        <w:bottom w:val="none" w:sz="0" w:space="0" w:color="auto"/>
        <w:right w:val="none" w:sz="0" w:space="0" w:color="auto"/>
      </w:divBdr>
    </w:div>
    <w:div w:id="1472943755">
      <w:bodyDiv w:val="1"/>
      <w:marLeft w:val="0"/>
      <w:marRight w:val="0"/>
      <w:marTop w:val="0"/>
      <w:marBottom w:val="0"/>
      <w:divBdr>
        <w:top w:val="none" w:sz="0" w:space="0" w:color="auto"/>
        <w:left w:val="none" w:sz="0" w:space="0" w:color="auto"/>
        <w:bottom w:val="none" w:sz="0" w:space="0" w:color="auto"/>
        <w:right w:val="none" w:sz="0" w:space="0" w:color="auto"/>
      </w:divBdr>
    </w:div>
    <w:div w:id="1487747660">
      <w:bodyDiv w:val="1"/>
      <w:marLeft w:val="0"/>
      <w:marRight w:val="0"/>
      <w:marTop w:val="0"/>
      <w:marBottom w:val="0"/>
      <w:divBdr>
        <w:top w:val="none" w:sz="0" w:space="0" w:color="auto"/>
        <w:left w:val="none" w:sz="0" w:space="0" w:color="auto"/>
        <w:bottom w:val="none" w:sz="0" w:space="0" w:color="auto"/>
        <w:right w:val="none" w:sz="0" w:space="0" w:color="auto"/>
      </w:divBdr>
      <w:divsChild>
        <w:div w:id="719324778">
          <w:marLeft w:val="0"/>
          <w:marRight w:val="0"/>
          <w:marTop w:val="0"/>
          <w:marBottom w:val="0"/>
          <w:divBdr>
            <w:top w:val="none" w:sz="0" w:space="0" w:color="auto"/>
            <w:left w:val="none" w:sz="0" w:space="0" w:color="auto"/>
            <w:bottom w:val="none" w:sz="0" w:space="0" w:color="auto"/>
            <w:right w:val="none" w:sz="0" w:space="0" w:color="auto"/>
          </w:divBdr>
          <w:divsChild>
            <w:div w:id="889733979">
              <w:marLeft w:val="0"/>
              <w:marRight w:val="0"/>
              <w:marTop w:val="0"/>
              <w:marBottom w:val="0"/>
              <w:divBdr>
                <w:top w:val="none" w:sz="0" w:space="0" w:color="auto"/>
                <w:left w:val="none" w:sz="0" w:space="0" w:color="auto"/>
                <w:bottom w:val="none" w:sz="0" w:space="0" w:color="auto"/>
                <w:right w:val="none" w:sz="0" w:space="0" w:color="auto"/>
              </w:divBdr>
            </w:div>
            <w:div w:id="200679084">
              <w:marLeft w:val="0"/>
              <w:marRight w:val="0"/>
              <w:marTop w:val="0"/>
              <w:marBottom w:val="0"/>
              <w:divBdr>
                <w:top w:val="none" w:sz="0" w:space="0" w:color="auto"/>
                <w:left w:val="none" w:sz="0" w:space="0" w:color="auto"/>
                <w:bottom w:val="none" w:sz="0" w:space="0" w:color="auto"/>
                <w:right w:val="none" w:sz="0" w:space="0" w:color="auto"/>
              </w:divBdr>
            </w:div>
          </w:divsChild>
        </w:div>
        <w:div w:id="39208607">
          <w:marLeft w:val="0"/>
          <w:marRight w:val="0"/>
          <w:marTop w:val="0"/>
          <w:marBottom w:val="0"/>
          <w:divBdr>
            <w:top w:val="none" w:sz="0" w:space="0" w:color="auto"/>
            <w:left w:val="none" w:sz="0" w:space="0" w:color="auto"/>
            <w:bottom w:val="none" w:sz="0" w:space="0" w:color="auto"/>
            <w:right w:val="none" w:sz="0" w:space="0" w:color="auto"/>
          </w:divBdr>
          <w:divsChild>
            <w:div w:id="195319372">
              <w:marLeft w:val="0"/>
              <w:marRight w:val="0"/>
              <w:marTop w:val="0"/>
              <w:marBottom w:val="0"/>
              <w:divBdr>
                <w:top w:val="none" w:sz="0" w:space="0" w:color="auto"/>
                <w:left w:val="none" w:sz="0" w:space="0" w:color="auto"/>
                <w:bottom w:val="none" w:sz="0" w:space="0" w:color="auto"/>
                <w:right w:val="none" w:sz="0" w:space="0" w:color="auto"/>
              </w:divBdr>
            </w:div>
            <w:div w:id="1363435033">
              <w:marLeft w:val="0"/>
              <w:marRight w:val="0"/>
              <w:marTop w:val="0"/>
              <w:marBottom w:val="0"/>
              <w:divBdr>
                <w:top w:val="none" w:sz="0" w:space="0" w:color="auto"/>
                <w:left w:val="none" w:sz="0" w:space="0" w:color="auto"/>
                <w:bottom w:val="none" w:sz="0" w:space="0" w:color="auto"/>
                <w:right w:val="none" w:sz="0" w:space="0" w:color="auto"/>
              </w:divBdr>
            </w:div>
          </w:divsChild>
        </w:div>
        <w:div w:id="1703281326">
          <w:marLeft w:val="0"/>
          <w:marRight w:val="0"/>
          <w:marTop w:val="0"/>
          <w:marBottom w:val="0"/>
          <w:divBdr>
            <w:top w:val="none" w:sz="0" w:space="0" w:color="auto"/>
            <w:left w:val="none" w:sz="0" w:space="0" w:color="auto"/>
            <w:bottom w:val="none" w:sz="0" w:space="0" w:color="auto"/>
            <w:right w:val="none" w:sz="0" w:space="0" w:color="auto"/>
          </w:divBdr>
          <w:divsChild>
            <w:div w:id="14742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8897">
      <w:bodyDiv w:val="1"/>
      <w:marLeft w:val="0"/>
      <w:marRight w:val="0"/>
      <w:marTop w:val="0"/>
      <w:marBottom w:val="0"/>
      <w:divBdr>
        <w:top w:val="none" w:sz="0" w:space="0" w:color="auto"/>
        <w:left w:val="none" w:sz="0" w:space="0" w:color="auto"/>
        <w:bottom w:val="none" w:sz="0" w:space="0" w:color="auto"/>
        <w:right w:val="none" w:sz="0" w:space="0" w:color="auto"/>
      </w:divBdr>
    </w:div>
    <w:div w:id="1518425452">
      <w:bodyDiv w:val="1"/>
      <w:marLeft w:val="0"/>
      <w:marRight w:val="0"/>
      <w:marTop w:val="0"/>
      <w:marBottom w:val="0"/>
      <w:divBdr>
        <w:top w:val="none" w:sz="0" w:space="0" w:color="auto"/>
        <w:left w:val="none" w:sz="0" w:space="0" w:color="auto"/>
        <w:bottom w:val="none" w:sz="0" w:space="0" w:color="auto"/>
        <w:right w:val="none" w:sz="0" w:space="0" w:color="auto"/>
      </w:divBdr>
    </w:div>
    <w:div w:id="1569219207">
      <w:bodyDiv w:val="1"/>
      <w:marLeft w:val="0"/>
      <w:marRight w:val="0"/>
      <w:marTop w:val="0"/>
      <w:marBottom w:val="0"/>
      <w:divBdr>
        <w:top w:val="none" w:sz="0" w:space="0" w:color="auto"/>
        <w:left w:val="none" w:sz="0" w:space="0" w:color="auto"/>
        <w:bottom w:val="none" w:sz="0" w:space="0" w:color="auto"/>
        <w:right w:val="none" w:sz="0" w:space="0" w:color="auto"/>
      </w:divBdr>
    </w:div>
    <w:div w:id="1613659963">
      <w:bodyDiv w:val="1"/>
      <w:marLeft w:val="0"/>
      <w:marRight w:val="0"/>
      <w:marTop w:val="0"/>
      <w:marBottom w:val="0"/>
      <w:divBdr>
        <w:top w:val="none" w:sz="0" w:space="0" w:color="auto"/>
        <w:left w:val="none" w:sz="0" w:space="0" w:color="auto"/>
        <w:bottom w:val="none" w:sz="0" w:space="0" w:color="auto"/>
        <w:right w:val="none" w:sz="0" w:space="0" w:color="auto"/>
      </w:divBdr>
      <w:divsChild>
        <w:div w:id="1229462278">
          <w:marLeft w:val="0"/>
          <w:marRight w:val="0"/>
          <w:marTop w:val="0"/>
          <w:marBottom w:val="0"/>
          <w:divBdr>
            <w:top w:val="single" w:sz="2" w:space="0" w:color="E5E7EB"/>
            <w:left w:val="single" w:sz="2" w:space="0" w:color="E5E7EB"/>
            <w:bottom w:val="single" w:sz="2" w:space="0" w:color="E5E7EB"/>
            <w:right w:val="single" w:sz="2" w:space="0" w:color="E5E7EB"/>
          </w:divBdr>
          <w:divsChild>
            <w:div w:id="756753079">
              <w:marLeft w:val="0"/>
              <w:marRight w:val="0"/>
              <w:marTop w:val="0"/>
              <w:marBottom w:val="0"/>
              <w:divBdr>
                <w:top w:val="single" w:sz="2" w:space="0" w:color="E5E7EB"/>
                <w:left w:val="single" w:sz="2" w:space="0" w:color="E5E7EB"/>
                <w:bottom w:val="single" w:sz="2" w:space="0" w:color="E5E7EB"/>
                <w:right w:val="single" w:sz="2" w:space="0" w:color="E5E7EB"/>
              </w:divBdr>
              <w:divsChild>
                <w:div w:id="1290623618">
                  <w:marLeft w:val="0"/>
                  <w:marRight w:val="0"/>
                  <w:marTop w:val="0"/>
                  <w:marBottom w:val="0"/>
                  <w:divBdr>
                    <w:top w:val="single" w:sz="2" w:space="0" w:color="E5E7EB"/>
                    <w:left w:val="single" w:sz="2" w:space="0" w:color="E5E7EB"/>
                    <w:bottom w:val="single" w:sz="2" w:space="0" w:color="E5E7EB"/>
                    <w:right w:val="single" w:sz="2" w:space="0" w:color="E5E7EB"/>
                  </w:divBdr>
                </w:div>
                <w:div w:id="1584415072">
                  <w:marLeft w:val="0"/>
                  <w:marRight w:val="0"/>
                  <w:marTop w:val="0"/>
                  <w:marBottom w:val="0"/>
                  <w:divBdr>
                    <w:top w:val="single" w:sz="2" w:space="0" w:color="E5E7EB"/>
                    <w:left w:val="single" w:sz="2" w:space="0" w:color="E5E7EB"/>
                    <w:bottom w:val="single" w:sz="2" w:space="0" w:color="E5E7EB"/>
                    <w:right w:val="single" w:sz="2" w:space="0" w:color="E5E7EB"/>
                  </w:divBdr>
                </w:div>
                <w:div w:id="315496228">
                  <w:marLeft w:val="0"/>
                  <w:marRight w:val="0"/>
                  <w:marTop w:val="0"/>
                  <w:marBottom w:val="0"/>
                  <w:divBdr>
                    <w:top w:val="single" w:sz="2" w:space="0" w:color="E5E7EB"/>
                    <w:left w:val="single" w:sz="2" w:space="0" w:color="E5E7EB"/>
                    <w:bottom w:val="single" w:sz="2" w:space="0" w:color="E5E7EB"/>
                    <w:right w:val="single" w:sz="2" w:space="0" w:color="E5E7EB"/>
                  </w:divBdr>
                </w:div>
                <w:div w:id="1587306758">
                  <w:marLeft w:val="0"/>
                  <w:marRight w:val="0"/>
                  <w:marTop w:val="0"/>
                  <w:marBottom w:val="0"/>
                  <w:divBdr>
                    <w:top w:val="single" w:sz="2" w:space="0" w:color="E5E7EB"/>
                    <w:left w:val="single" w:sz="2" w:space="0" w:color="E5E7EB"/>
                    <w:bottom w:val="single" w:sz="2" w:space="0" w:color="E5E7EB"/>
                    <w:right w:val="single" w:sz="2" w:space="0" w:color="E5E7EB"/>
                  </w:divBdr>
                </w:div>
                <w:div w:id="1464271950">
                  <w:marLeft w:val="0"/>
                  <w:marRight w:val="0"/>
                  <w:marTop w:val="0"/>
                  <w:marBottom w:val="0"/>
                  <w:divBdr>
                    <w:top w:val="single" w:sz="2" w:space="0" w:color="E5E7EB"/>
                    <w:left w:val="single" w:sz="2" w:space="0" w:color="E5E7EB"/>
                    <w:bottom w:val="single" w:sz="2" w:space="0" w:color="E5E7EB"/>
                    <w:right w:val="single" w:sz="2" w:space="0" w:color="E5E7EB"/>
                  </w:divBdr>
                </w:div>
                <w:div w:id="497501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5756429">
          <w:marLeft w:val="0"/>
          <w:marRight w:val="0"/>
          <w:marTop w:val="0"/>
          <w:marBottom w:val="0"/>
          <w:divBdr>
            <w:top w:val="single" w:sz="2" w:space="0" w:color="E5E7EB"/>
            <w:left w:val="single" w:sz="2" w:space="0" w:color="E5E7EB"/>
            <w:bottom w:val="single" w:sz="2" w:space="0" w:color="E5E7EB"/>
            <w:right w:val="single" w:sz="2" w:space="0" w:color="E5E7EB"/>
          </w:divBdr>
          <w:divsChild>
            <w:div w:id="1404834847">
              <w:marLeft w:val="0"/>
              <w:marRight w:val="0"/>
              <w:marTop w:val="0"/>
              <w:marBottom w:val="0"/>
              <w:divBdr>
                <w:top w:val="single" w:sz="2" w:space="0" w:color="E5E7EB"/>
                <w:left w:val="single" w:sz="2" w:space="0" w:color="E5E7EB"/>
                <w:bottom w:val="single" w:sz="2" w:space="0" w:color="E5E7EB"/>
                <w:right w:val="single" w:sz="2" w:space="0" w:color="E5E7EB"/>
              </w:divBdr>
              <w:divsChild>
                <w:div w:id="1439639191">
                  <w:marLeft w:val="0"/>
                  <w:marRight w:val="0"/>
                  <w:marTop w:val="0"/>
                  <w:marBottom w:val="0"/>
                  <w:divBdr>
                    <w:top w:val="single" w:sz="2" w:space="0" w:color="E5E7EB"/>
                    <w:left w:val="single" w:sz="2" w:space="0" w:color="E5E7EB"/>
                    <w:bottom w:val="single" w:sz="2" w:space="0" w:color="E5E7EB"/>
                    <w:right w:val="single" w:sz="2" w:space="0" w:color="E5E7EB"/>
                  </w:divBdr>
                </w:div>
                <w:div w:id="2128040100">
                  <w:marLeft w:val="0"/>
                  <w:marRight w:val="0"/>
                  <w:marTop w:val="0"/>
                  <w:marBottom w:val="0"/>
                  <w:divBdr>
                    <w:top w:val="single" w:sz="2" w:space="0" w:color="E5E7EB"/>
                    <w:left w:val="single" w:sz="2" w:space="0" w:color="E5E7EB"/>
                    <w:bottom w:val="single" w:sz="2" w:space="0" w:color="E5E7EB"/>
                    <w:right w:val="single" w:sz="2" w:space="0" w:color="E5E7EB"/>
                  </w:divBdr>
                </w:div>
                <w:div w:id="112230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1210340">
      <w:bodyDiv w:val="1"/>
      <w:marLeft w:val="0"/>
      <w:marRight w:val="0"/>
      <w:marTop w:val="0"/>
      <w:marBottom w:val="0"/>
      <w:divBdr>
        <w:top w:val="none" w:sz="0" w:space="0" w:color="auto"/>
        <w:left w:val="none" w:sz="0" w:space="0" w:color="auto"/>
        <w:bottom w:val="none" w:sz="0" w:space="0" w:color="auto"/>
        <w:right w:val="none" w:sz="0" w:space="0" w:color="auto"/>
      </w:divBdr>
    </w:div>
    <w:div w:id="1674917963">
      <w:bodyDiv w:val="1"/>
      <w:marLeft w:val="0"/>
      <w:marRight w:val="0"/>
      <w:marTop w:val="0"/>
      <w:marBottom w:val="0"/>
      <w:divBdr>
        <w:top w:val="none" w:sz="0" w:space="0" w:color="auto"/>
        <w:left w:val="none" w:sz="0" w:space="0" w:color="auto"/>
        <w:bottom w:val="none" w:sz="0" w:space="0" w:color="auto"/>
        <w:right w:val="none" w:sz="0" w:space="0" w:color="auto"/>
      </w:divBdr>
    </w:div>
    <w:div w:id="1682586357">
      <w:bodyDiv w:val="1"/>
      <w:marLeft w:val="0"/>
      <w:marRight w:val="0"/>
      <w:marTop w:val="0"/>
      <w:marBottom w:val="0"/>
      <w:divBdr>
        <w:top w:val="none" w:sz="0" w:space="0" w:color="auto"/>
        <w:left w:val="none" w:sz="0" w:space="0" w:color="auto"/>
        <w:bottom w:val="none" w:sz="0" w:space="0" w:color="auto"/>
        <w:right w:val="none" w:sz="0" w:space="0" w:color="auto"/>
      </w:divBdr>
    </w:div>
    <w:div w:id="1752894400">
      <w:bodyDiv w:val="1"/>
      <w:marLeft w:val="0"/>
      <w:marRight w:val="0"/>
      <w:marTop w:val="0"/>
      <w:marBottom w:val="0"/>
      <w:divBdr>
        <w:top w:val="none" w:sz="0" w:space="0" w:color="auto"/>
        <w:left w:val="none" w:sz="0" w:space="0" w:color="auto"/>
        <w:bottom w:val="none" w:sz="0" w:space="0" w:color="auto"/>
        <w:right w:val="none" w:sz="0" w:space="0" w:color="auto"/>
      </w:divBdr>
    </w:div>
    <w:div w:id="1779793345">
      <w:bodyDiv w:val="1"/>
      <w:marLeft w:val="0"/>
      <w:marRight w:val="0"/>
      <w:marTop w:val="0"/>
      <w:marBottom w:val="0"/>
      <w:divBdr>
        <w:top w:val="none" w:sz="0" w:space="0" w:color="auto"/>
        <w:left w:val="none" w:sz="0" w:space="0" w:color="auto"/>
        <w:bottom w:val="none" w:sz="0" w:space="0" w:color="auto"/>
        <w:right w:val="none" w:sz="0" w:space="0" w:color="auto"/>
      </w:divBdr>
    </w:div>
    <w:div w:id="1806581246">
      <w:bodyDiv w:val="1"/>
      <w:marLeft w:val="0"/>
      <w:marRight w:val="0"/>
      <w:marTop w:val="0"/>
      <w:marBottom w:val="0"/>
      <w:divBdr>
        <w:top w:val="none" w:sz="0" w:space="0" w:color="auto"/>
        <w:left w:val="none" w:sz="0" w:space="0" w:color="auto"/>
        <w:bottom w:val="none" w:sz="0" w:space="0" w:color="auto"/>
        <w:right w:val="none" w:sz="0" w:space="0" w:color="auto"/>
      </w:divBdr>
    </w:div>
    <w:div w:id="1811314931">
      <w:bodyDiv w:val="1"/>
      <w:marLeft w:val="0"/>
      <w:marRight w:val="0"/>
      <w:marTop w:val="0"/>
      <w:marBottom w:val="0"/>
      <w:divBdr>
        <w:top w:val="none" w:sz="0" w:space="0" w:color="auto"/>
        <w:left w:val="none" w:sz="0" w:space="0" w:color="auto"/>
        <w:bottom w:val="none" w:sz="0" w:space="0" w:color="auto"/>
        <w:right w:val="none" w:sz="0" w:space="0" w:color="auto"/>
      </w:divBdr>
    </w:div>
    <w:div w:id="1854342756">
      <w:bodyDiv w:val="1"/>
      <w:marLeft w:val="0"/>
      <w:marRight w:val="0"/>
      <w:marTop w:val="0"/>
      <w:marBottom w:val="0"/>
      <w:divBdr>
        <w:top w:val="none" w:sz="0" w:space="0" w:color="auto"/>
        <w:left w:val="none" w:sz="0" w:space="0" w:color="auto"/>
        <w:bottom w:val="none" w:sz="0" w:space="0" w:color="auto"/>
        <w:right w:val="none" w:sz="0" w:space="0" w:color="auto"/>
      </w:divBdr>
      <w:divsChild>
        <w:div w:id="1445923220">
          <w:marLeft w:val="0"/>
          <w:marRight w:val="0"/>
          <w:marTop w:val="0"/>
          <w:marBottom w:val="0"/>
          <w:divBdr>
            <w:top w:val="none" w:sz="0" w:space="0" w:color="auto"/>
            <w:left w:val="none" w:sz="0" w:space="0" w:color="auto"/>
            <w:bottom w:val="none" w:sz="0" w:space="0" w:color="auto"/>
            <w:right w:val="none" w:sz="0" w:space="0" w:color="auto"/>
          </w:divBdr>
          <w:divsChild>
            <w:div w:id="15650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5998">
      <w:bodyDiv w:val="1"/>
      <w:marLeft w:val="0"/>
      <w:marRight w:val="0"/>
      <w:marTop w:val="0"/>
      <w:marBottom w:val="0"/>
      <w:divBdr>
        <w:top w:val="none" w:sz="0" w:space="0" w:color="auto"/>
        <w:left w:val="none" w:sz="0" w:space="0" w:color="auto"/>
        <w:bottom w:val="none" w:sz="0" w:space="0" w:color="auto"/>
        <w:right w:val="none" w:sz="0" w:space="0" w:color="auto"/>
      </w:divBdr>
    </w:div>
    <w:div w:id="1863282995">
      <w:bodyDiv w:val="1"/>
      <w:marLeft w:val="0"/>
      <w:marRight w:val="0"/>
      <w:marTop w:val="0"/>
      <w:marBottom w:val="0"/>
      <w:divBdr>
        <w:top w:val="none" w:sz="0" w:space="0" w:color="auto"/>
        <w:left w:val="none" w:sz="0" w:space="0" w:color="auto"/>
        <w:bottom w:val="none" w:sz="0" w:space="0" w:color="auto"/>
        <w:right w:val="none" w:sz="0" w:space="0" w:color="auto"/>
      </w:divBdr>
    </w:div>
    <w:div w:id="1865630691">
      <w:bodyDiv w:val="1"/>
      <w:marLeft w:val="0"/>
      <w:marRight w:val="0"/>
      <w:marTop w:val="0"/>
      <w:marBottom w:val="0"/>
      <w:divBdr>
        <w:top w:val="none" w:sz="0" w:space="0" w:color="auto"/>
        <w:left w:val="none" w:sz="0" w:space="0" w:color="auto"/>
        <w:bottom w:val="none" w:sz="0" w:space="0" w:color="auto"/>
        <w:right w:val="none" w:sz="0" w:space="0" w:color="auto"/>
      </w:divBdr>
    </w:div>
    <w:div w:id="1875386300">
      <w:bodyDiv w:val="1"/>
      <w:marLeft w:val="0"/>
      <w:marRight w:val="0"/>
      <w:marTop w:val="0"/>
      <w:marBottom w:val="0"/>
      <w:divBdr>
        <w:top w:val="none" w:sz="0" w:space="0" w:color="auto"/>
        <w:left w:val="none" w:sz="0" w:space="0" w:color="auto"/>
        <w:bottom w:val="none" w:sz="0" w:space="0" w:color="auto"/>
        <w:right w:val="none" w:sz="0" w:space="0" w:color="auto"/>
      </w:divBdr>
    </w:div>
    <w:div w:id="1967589661">
      <w:bodyDiv w:val="1"/>
      <w:marLeft w:val="0"/>
      <w:marRight w:val="0"/>
      <w:marTop w:val="0"/>
      <w:marBottom w:val="0"/>
      <w:divBdr>
        <w:top w:val="none" w:sz="0" w:space="0" w:color="auto"/>
        <w:left w:val="none" w:sz="0" w:space="0" w:color="auto"/>
        <w:bottom w:val="none" w:sz="0" w:space="0" w:color="auto"/>
        <w:right w:val="none" w:sz="0" w:space="0" w:color="auto"/>
      </w:divBdr>
    </w:div>
    <w:div w:id="1974292640">
      <w:bodyDiv w:val="1"/>
      <w:marLeft w:val="0"/>
      <w:marRight w:val="0"/>
      <w:marTop w:val="0"/>
      <w:marBottom w:val="0"/>
      <w:divBdr>
        <w:top w:val="none" w:sz="0" w:space="0" w:color="auto"/>
        <w:left w:val="none" w:sz="0" w:space="0" w:color="auto"/>
        <w:bottom w:val="none" w:sz="0" w:space="0" w:color="auto"/>
        <w:right w:val="none" w:sz="0" w:space="0" w:color="auto"/>
      </w:divBdr>
      <w:divsChild>
        <w:div w:id="231963721">
          <w:marLeft w:val="0"/>
          <w:marRight w:val="0"/>
          <w:marTop w:val="0"/>
          <w:marBottom w:val="0"/>
          <w:divBdr>
            <w:top w:val="single" w:sz="2" w:space="0" w:color="E5E7EB"/>
            <w:left w:val="single" w:sz="2" w:space="0" w:color="E5E7EB"/>
            <w:bottom w:val="single" w:sz="2" w:space="0" w:color="E5E7EB"/>
            <w:right w:val="single" w:sz="2" w:space="0" w:color="E5E7EB"/>
          </w:divBdr>
          <w:divsChild>
            <w:div w:id="1630083868">
              <w:marLeft w:val="0"/>
              <w:marRight w:val="0"/>
              <w:marTop w:val="0"/>
              <w:marBottom w:val="0"/>
              <w:divBdr>
                <w:top w:val="single" w:sz="2" w:space="0" w:color="E5E7EB"/>
                <w:left w:val="single" w:sz="2" w:space="0" w:color="E5E7EB"/>
                <w:bottom w:val="single" w:sz="2" w:space="0" w:color="E5E7EB"/>
                <w:right w:val="single" w:sz="2" w:space="0" w:color="E5E7EB"/>
              </w:divBdr>
              <w:divsChild>
                <w:div w:id="1405103235">
                  <w:marLeft w:val="0"/>
                  <w:marRight w:val="0"/>
                  <w:marTop w:val="0"/>
                  <w:marBottom w:val="0"/>
                  <w:divBdr>
                    <w:top w:val="single" w:sz="2" w:space="0" w:color="E5E7EB"/>
                    <w:left w:val="single" w:sz="2" w:space="0" w:color="E5E7EB"/>
                    <w:bottom w:val="single" w:sz="2" w:space="0" w:color="E5E7EB"/>
                    <w:right w:val="single" w:sz="2" w:space="0" w:color="E5E7EB"/>
                  </w:divBdr>
                </w:div>
                <w:div w:id="1028525139">
                  <w:marLeft w:val="0"/>
                  <w:marRight w:val="0"/>
                  <w:marTop w:val="0"/>
                  <w:marBottom w:val="0"/>
                  <w:divBdr>
                    <w:top w:val="single" w:sz="2" w:space="0" w:color="E5E7EB"/>
                    <w:left w:val="single" w:sz="2" w:space="0" w:color="E5E7EB"/>
                    <w:bottom w:val="single" w:sz="2" w:space="0" w:color="E5E7EB"/>
                    <w:right w:val="single" w:sz="2" w:space="0" w:color="E5E7EB"/>
                  </w:divBdr>
                </w:div>
                <w:div w:id="1697585035">
                  <w:marLeft w:val="0"/>
                  <w:marRight w:val="0"/>
                  <w:marTop w:val="0"/>
                  <w:marBottom w:val="0"/>
                  <w:divBdr>
                    <w:top w:val="single" w:sz="2" w:space="0" w:color="E5E7EB"/>
                    <w:left w:val="single" w:sz="2" w:space="0" w:color="E5E7EB"/>
                    <w:bottom w:val="single" w:sz="2" w:space="0" w:color="E5E7EB"/>
                    <w:right w:val="single" w:sz="2" w:space="0" w:color="E5E7EB"/>
                  </w:divBdr>
                </w:div>
                <w:div w:id="1285574185">
                  <w:marLeft w:val="0"/>
                  <w:marRight w:val="0"/>
                  <w:marTop w:val="0"/>
                  <w:marBottom w:val="0"/>
                  <w:divBdr>
                    <w:top w:val="single" w:sz="2" w:space="0" w:color="E5E7EB"/>
                    <w:left w:val="single" w:sz="2" w:space="0" w:color="E5E7EB"/>
                    <w:bottom w:val="single" w:sz="2" w:space="0" w:color="E5E7EB"/>
                    <w:right w:val="single" w:sz="2" w:space="0" w:color="E5E7EB"/>
                  </w:divBdr>
                </w:div>
                <w:div w:id="258369111">
                  <w:marLeft w:val="0"/>
                  <w:marRight w:val="0"/>
                  <w:marTop w:val="0"/>
                  <w:marBottom w:val="0"/>
                  <w:divBdr>
                    <w:top w:val="single" w:sz="2" w:space="0" w:color="E5E7EB"/>
                    <w:left w:val="single" w:sz="2" w:space="0" w:color="E5E7EB"/>
                    <w:bottom w:val="single" w:sz="2" w:space="0" w:color="E5E7EB"/>
                    <w:right w:val="single" w:sz="2" w:space="0" w:color="E5E7EB"/>
                  </w:divBdr>
                </w:div>
                <w:div w:id="975721128">
                  <w:marLeft w:val="0"/>
                  <w:marRight w:val="0"/>
                  <w:marTop w:val="0"/>
                  <w:marBottom w:val="0"/>
                  <w:divBdr>
                    <w:top w:val="single" w:sz="2" w:space="0" w:color="E5E7EB"/>
                    <w:left w:val="single" w:sz="2" w:space="0" w:color="E5E7EB"/>
                    <w:bottom w:val="single" w:sz="2" w:space="0" w:color="E5E7EB"/>
                    <w:right w:val="single" w:sz="2" w:space="0" w:color="E5E7EB"/>
                  </w:divBdr>
                </w:div>
                <w:div w:id="428089144">
                  <w:marLeft w:val="0"/>
                  <w:marRight w:val="0"/>
                  <w:marTop w:val="0"/>
                  <w:marBottom w:val="0"/>
                  <w:divBdr>
                    <w:top w:val="single" w:sz="2" w:space="0" w:color="E5E7EB"/>
                    <w:left w:val="single" w:sz="2" w:space="0" w:color="E5E7EB"/>
                    <w:bottom w:val="single" w:sz="2" w:space="0" w:color="E5E7EB"/>
                    <w:right w:val="single" w:sz="2" w:space="0" w:color="E5E7EB"/>
                  </w:divBdr>
                </w:div>
                <w:div w:id="650183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7028336">
      <w:bodyDiv w:val="1"/>
      <w:marLeft w:val="0"/>
      <w:marRight w:val="0"/>
      <w:marTop w:val="0"/>
      <w:marBottom w:val="0"/>
      <w:divBdr>
        <w:top w:val="none" w:sz="0" w:space="0" w:color="auto"/>
        <w:left w:val="none" w:sz="0" w:space="0" w:color="auto"/>
        <w:bottom w:val="none" w:sz="0" w:space="0" w:color="auto"/>
        <w:right w:val="none" w:sz="0" w:space="0" w:color="auto"/>
      </w:divBdr>
    </w:div>
    <w:div w:id="1983537209">
      <w:bodyDiv w:val="1"/>
      <w:marLeft w:val="0"/>
      <w:marRight w:val="0"/>
      <w:marTop w:val="0"/>
      <w:marBottom w:val="0"/>
      <w:divBdr>
        <w:top w:val="none" w:sz="0" w:space="0" w:color="auto"/>
        <w:left w:val="none" w:sz="0" w:space="0" w:color="auto"/>
        <w:bottom w:val="none" w:sz="0" w:space="0" w:color="auto"/>
        <w:right w:val="none" w:sz="0" w:space="0" w:color="auto"/>
      </w:divBdr>
    </w:div>
    <w:div w:id="1987510611">
      <w:bodyDiv w:val="1"/>
      <w:marLeft w:val="0"/>
      <w:marRight w:val="0"/>
      <w:marTop w:val="0"/>
      <w:marBottom w:val="0"/>
      <w:divBdr>
        <w:top w:val="none" w:sz="0" w:space="0" w:color="auto"/>
        <w:left w:val="none" w:sz="0" w:space="0" w:color="auto"/>
        <w:bottom w:val="none" w:sz="0" w:space="0" w:color="auto"/>
        <w:right w:val="none" w:sz="0" w:space="0" w:color="auto"/>
      </w:divBdr>
      <w:divsChild>
        <w:div w:id="914124937">
          <w:marLeft w:val="0"/>
          <w:marRight w:val="0"/>
          <w:marTop w:val="0"/>
          <w:marBottom w:val="0"/>
          <w:divBdr>
            <w:top w:val="single" w:sz="2" w:space="0" w:color="E5E7EB"/>
            <w:left w:val="single" w:sz="2" w:space="0" w:color="E5E7EB"/>
            <w:bottom w:val="single" w:sz="2" w:space="0" w:color="E5E7EB"/>
            <w:right w:val="single" w:sz="2" w:space="0" w:color="E5E7EB"/>
          </w:divBdr>
          <w:divsChild>
            <w:div w:id="1557203983">
              <w:marLeft w:val="0"/>
              <w:marRight w:val="0"/>
              <w:marTop w:val="0"/>
              <w:marBottom w:val="0"/>
              <w:divBdr>
                <w:top w:val="single" w:sz="2" w:space="0" w:color="E5E7EB"/>
                <w:left w:val="single" w:sz="2" w:space="0" w:color="E5E7EB"/>
                <w:bottom w:val="single" w:sz="2" w:space="0" w:color="E5E7EB"/>
                <w:right w:val="single" w:sz="2" w:space="0" w:color="E5E7EB"/>
              </w:divBdr>
              <w:divsChild>
                <w:div w:id="1307051214">
                  <w:marLeft w:val="0"/>
                  <w:marRight w:val="0"/>
                  <w:marTop w:val="0"/>
                  <w:marBottom w:val="0"/>
                  <w:divBdr>
                    <w:top w:val="single" w:sz="2" w:space="0" w:color="E5E7EB"/>
                    <w:left w:val="single" w:sz="2" w:space="0" w:color="E5E7EB"/>
                    <w:bottom w:val="single" w:sz="2" w:space="0" w:color="E5E7EB"/>
                    <w:right w:val="single" w:sz="2" w:space="0" w:color="E5E7EB"/>
                  </w:divBdr>
                </w:div>
                <w:div w:id="1637757899">
                  <w:marLeft w:val="0"/>
                  <w:marRight w:val="0"/>
                  <w:marTop w:val="0"/>
                  <w:marBottom w:val="0"/>
                  <w:divBdr>
                    <w:top w:val="single" w:sz="2" w:space="0" w:color="E5E7EB"/>
                    <w:left w:val="single" w:sz="2" w:space="0" w:color="E5E7EB"/>
                    <w:bottom w:val="single" w:sz="2" w:space="0" w:color="E5E7EB"/>
                    <w:right w:val="single" w:sz="2" w:space="0" w:color="E5E7EB"/>
                  </w:divBdr>
                </w:div>
                <w:div w:id="234126726">
                  <w:marLeft w:val="0"/>
                  <w:marRight w:val="0"/>
                  <w:marTop w:val="0"/>
                  <w:marBottom w:val="0"/>
                  <w:divBdr>
                    <w:top w:val="single" w:sz="2" w:space="0" w:color="E5E7EB"/>
                    <w:left w:val="single" w:sz="2" w:space="0" w:color="E5E7EB"/>
                    <w:bottom w:val="single" w:sz="2" w:space="0" w:color="E5E7EB"/>
                    <w:right w:val="single" w:sz="2" w:space="0" w:color="E5E7EB"/>
                  </w:divBdr>
                </w:div>
                <w:div w:id="627783438">
                  <w:marLeft w:val="0"/>
                  <w:marRight w:val="0"/>
                  <w:marTop w:val="0"/>
                  <w:marBottom w:val="0"/>
                  <w:divBdr>
                    <w:top w:val="single" w:sz="2" w:space="0" w:color="E5E7EB"/>
                    <w:left w:val="single" w:sz="2" w:space="0" w:color="E5E7EB"/>
                    <w:bottom w:val="single" w:sz="2" w:space="0" w:color="E5E7EB"/>
                    <w:right w:val="single" w:sz="2" w:space="0" w:color="E5E7EB"/>
                  </w:divBdr>
                </w:div>
                <w:div w:id="578445632">
                  <w:marLeft w:val="0"/>
                  <w:marRight w:val="0"/>
                  <w:marTop w:val="0"/>
                  <w:marBottom w:val="0"/>
                  <w:divBdr>
                    <w:top w:val="single" w:sz="2" w:space="0" w:color="E5E7EB"/>
                    <w:left w:val="single" w:sz="2" w:space="0" w:color="E5E7EB"/>
                    <w:bottom w:val="single" w:sz="2" w:space="0" w:color="E5E7EB"/>
                    <w:right w:val="single" w:sz="2" w:space="0" w:color="E5E7EB"/>
                  </w:divBdr>
                </w:div>
                <w:div w:id="1915164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0805925">
          <w:marLeft w:val="0"/>
          <w:marRight w:val="0"/>
          <w:marTop w:val="0"/>
          <w:marBottom w:val="0"/>
          <w:divBdr>
            <w:top w:val="single" w:sz="2" w:space="0" w:color="E5E7EB"/>
            <w:left w:val="single" w:sz="2" w:space="0" w:color="E5E7EB"/>
            <w:bottom w:val="single" w:sz="2" w:space="0" w:color="E5E7EB"/>
            <w:right w:val="single" w:sz="2" w:space="0" w:color="E5E7EB"/>
          </w:divBdr>
          <w:divsChild>
            <w:div w:id="1786971022">
              <w:marLeft w:val="0"/>
              <w:marRight w:val="0"/>
              <w:marTop w:val="0"/>
              <w:marBottom w:val="0"/>
              <w:divBdr>
                <w:top w:val="single" w:sz="2" w:space="0" w:color="E5E7EB"/>
                <w:left w:val="single" w:sz="2" w:space="0" w:color="E5E7EB"/>
                <w:bottom w:val="single" w:sz="2" w:space="0" w:color="E5E7EB"/>
                <w:right w:val="single" w:sz="2" w:space="0" w:color="E5E7EB"/>
              </w:divBdr>
              <w:divsChild>
                <w:div w:id="1529441088">
                  <w:marLeft w:val="0"/>
                  <w:marRight w:val="0"/>
                  <w:marTop w:val="0"/>
                  <w:marBottom w:val="0"/>
                  <w:divBdr>
                    <w:top w:val="single" w:sz="2" w:space="0" w:color="E5E7EB"/>
                    <w:left w:val="single" w:sz="2" w:space="0" w:color="E5E7EB"/>
                    <w:bottom w:val="single" w:sz="2" w:space="0" w:color="E5E7EB"/>
                    <w:right w:val="single" w:sz="2" w:space="0" w:color="E5E7EB"/>
                  </w:divBdr>
                </w:div>
                <w:div w:id="508837010">
                  <w:marLeft w:val="0"/>
                  <w:marRight w:val="0"/>
                  <w:marTop w:val="0"/>
                  <w:marBottom w:val="0"/>
                  <w:divBdr>
                    <w:top w:val="single" w:sz="2" w:space="0" w:color="E5E7EB"/>
                    <w:left w:val="single" w:sz="2" w:space="0" w:color="E5E7EB"/>
                    <w:bottom w:val="single" w:sz="2" w:space="0" w:color="E5E7EB"/>
                    <w:right w:val="single" w:sz="2" w:space="0" w:color="E5E7EB"/>
                  </w:divBdr>
                </w:div>
                <w:div w:id="1131678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6252824">
      <w:bodyDiv w:val="1"/>
      <w:marLeft w:val="0"/>
      <w:marRight w:val="0"/>
      <w:marTop w:val="0"/>
      <w:marBottom w:val="0"/>
      <w:divBdr>
        <w:top w:val="none" w:sz="0" w:space="0" w:color="auto"/>
        <w:left w:val="none" w:sz="0" w:space="0" w:color="auto"/>
        <w:bottom w:val="none" w:sz="0" w:space="0" w:color="auto"/>
        <w:right w:val="none" w:sz="0" w:space="0" w:color="auto"/>
      </w:divBdr>
      <w:divsChild>
        <w:div w:id="332758904">
          <w:marLeft w:val="0"/>
          <w:marRight w:val="0"/>
          <w:marTop w:val="0"/>
          <w:marBottom w:val="0"/>
          <w:divBdr>
            <w:top w:val="none" w:sz="0" w:space="0" w:color="auto"/>
            <w:left w:val="none" w:sz="0" w:space="0" w:color="auto"/>
            <w:bottom w:val="none" w:sz="0" w:space="0" w:color="auto"/>
            <w:right w:val="none" w:sz="0" w:space="0" w:color="auto"/>
          </w:divBdr>
          <w:divsChild>
            <w:div w:id="9843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9886">
      <w:bodyDiv w:val="1"/>
      <w:marLeft w:val="0"/>
      <w:marRight w:val="0"/>
      <w:marTop w:val="0"/>
      <w:marBottom w:val="0"/>
      <w:divBdr>
        <w:top w:val="none" w:sz="0" w:space="0" w:color="auto"/>
        <w:left w:val="none" w:sz="0" w:space="0" w:color="auto"/>
        <w:bottom w:val="none" w:sz="0" w:space="0" w:color="auto"/>
        <w:right w:val="none" w:sz="0" w:space="0" w:color="auto"/>
      </w:divBdr>
    </w:div>
    <w:div w:id="2035306400">
      <w:bodyDiv w:val="1"/>
      <w:marLeft w:val="0"/>
      <w:marRight w:val="0"/>
      <w:marTop w:val="0"/>
      <w:marBottom w:val="0"/>
      <w:divBdr>
        <w:top w:val="none" w:sz="0" w:space="0" w:color="auto"/>
        <w:left w:val="none" w:sz="0" w:space="0" w:color="auto"/>
        <w:bottom w:val="none" w:sz="0" w:space="0" w:color="auto"/>
        <w:right w:val="none" w:sz="0" w:space="0" w:color="auto"/>
      </w:divBdr>
    </w:div>
    <w:div w:id="2035615777">
      <w:bodyDiv w:val="1"/>
      <w:marLeft w:val="0"/>
      <w:marRight w:val="0"/>
      <w:marTop w:val="0"/>
      <w:marBottom w:val="0"/>
      <w:divBdr>
        <w:top w:val="none" w:sz="0" w:space="0" w:color="auto"/>
        <w:left w:val="none" w:sz="0" w:space="0" w:color="auto"/>
        <w:bottom w:val="none" w:sz="0" w:space="0" w:color="auto"/>
        <w:right w:val="none" w:sz="0" w:space="0" w:color="auto"/>
      </w:divBdr>
    </w:div>
    <w:div w:id="2043049922">
      <w:bodyDiv w:val="1"/>
      <w:marLeft w:val="0"/>
      <w:marRight w:val="0"/>
      <w:marTop w:val="0"/>
      <w:marBottom w:val="0"/>
      <w:divBdr>
        <w:top w:val="none" w:sz="0" w:space="0" w:color="auto"/>
        <w:left w:val="none" w:sz="0" w:space="0" w:color="auto"/>
        <w:bottom w:val="none" w:sz="0" w:space="0" w:color="auto"/>
        <w:right w:val="none" w:sz="0" w:space="0" w:color="auto"/>
      </w:divBdr>
    </w:div>
    <w:div w:id="2052457111">
      <w:bodyDiv w:val="1"/>
      <w:marLeft w:val="0"/>
      <w:marRight w:val="0"/>
      <w:marTop w:val="0"/>
      <w:marBottom w:val="0"/>
      <w:divBdr>
        <w:top w:val="none" w:sz="0" w:space="0" w:color="auto"/>
        <w:left w:val="none" w:sz="0" w:space="0" w:color="auto"/>
        <w:bottom w:val="none" w:sz="0" w:space="0" w:color="auto"/>
        <w:right w:val="none" w:sz="0" w:space="0" w:color="auto"/>
      </w:divBdr>
    </w:div>
    <w:div w:id="2058771597">
      <w:bodyDiv w:val="1"/>
      <w:marLeft w:val="0"/>
      <w:marRight w:val="0"/>
      <w:marTop w:val="0"/>
      <w:marBottom w:val="0"/>
      <w:divBdr>
        <w:top w:val="none" w:sz="0" w:space="0" w:color="auto"/>
        <w:left w:val="none" w:sz="0" w:space="0" w:color="auto"/>
        <w:bottom w:val="none" w:sz="0" w:space="0" w:color="auto"/>
        <w:right w:val="none" w:sz="0" w:space="0" w:color="auto"/>
      </w:divBdr>
    </w:div>
    <w:div w:id="2073111553">
      <w:bodyDiv w:val="1"/>
      <w:marLeft w:val="0"/>
      <w:marRight w:val="0"/>
      <w:marTop w:val="0"/>
      <w:marBottom w:val="0"/>
      <w:divBdr>
        <w:top w:val="none" w:sz="0" w:space="0" w:color="auto"/>
        <w:left w:val="none" w:sz="0" w:space="0" w:color="auto"/>
        <w:bottom w:val="none" w:sz="0" w:space="0" w:color="auto"/>
        <w:right w:val="none" w:sz="0" w:space="0" w:color="auto"/>
      </w:divBdr>
    </w:div>
    <w:div w:id="2081324448">
      <w:bodyDiv w:val="1"/>
      <w:marLeft w:val="0"/>
      <w:marRight w:val="0"/>
      <w:marTop w:val="0"/>
      <w:marBottom w:val="0"/>
      <w:divBdr>
        <w:top w:val="none" w:sz="0" w:space="0" w:color="auto"/>
        <w:left w:val="none" w:sz="0" w:space="0" w:color="auto"/>
        <w:bottom w:val="none" w:sz="0" w:space="0" w:color="auto"/>
        <w:right w:val="none" w:sz="0" w:space="0" w:color="auto"/>
      </w:divBdr>
    </w:div>
    <w:div w:id="2083486446">
      <w:bodyDiv w:val="1"/>
      <w:marLeft w:val="0"/>
      <w:marRight w:val="0"/>
      <w:marTop w:val="0"/>
      <w:marBottom w:val="0"/>
      <w:divBdr>
        <w:top w:val="none" w:sz="0" w:space="0" w:color="auto"/>
        <w:left w:val="none" w:sz="0" w:space="0" w:color="auto"/>
        <w:bottom w:val="none" w:sz="0" w:space="0" w:color="auto"/>
        <w:right w:val="none" w:sz="0" w:space="0" w:color="auto"/>
      </w:divBdr>
    </w:div>
    <w:div w:id="2125422132">
      <w:bodyDiv w:val="1"/>
      <w:marLeft w:val="0"/>
      <w:marRight w:val="0"/>
      <w:marTop w:val="0"/>
      <w:marBottom w:val="0"/>
      <w:divBdr>
        <w:top w:val="none" w:sz="0" w:space="0" w:color="auto"/>
        <w:left w:val="none" w:sz="0" w:space="0" w:color="auto"/>
        <w:bottom w:val="none" w:sz="0" w:space="0" w:color="auto"/>
        <w:right w:val="none" w:sz="0" w:space="0" w:color="auto"/>
      </w:divBdr>
    </w:div>
    <w:div w:id="2144998348">
      <w:bodyDiv w:val="1"/>
      <w:marLeft w:val="0"/>
      <w:marRight w:val="0"/>
      <w:marTop w:val="0"/>
      <w:marBottom w:val="0"/>
      <w:divBdr>
        <w:top w:val="none" w:sz="0" w:space="0" w:color="auto"/>
        <w:left w:val="none" w:sz="0" w:space="0" w:color="auto"/>
        <w:bottom w:val="none" w:sz="0" w:space="0" w:color="auto"/>
        <w:right w:val="none" w:sz="0" w:space="0" w:color="auto"/>
      </w:divBdr>
    </w:div>
    <w:div w:id="214657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laboratoriofornarotto@gmail.com" TargetMode="External"/><Relationship Id="rId1" Type="http://schemas.openxmlformats.org/officeDocument/2006/relationships/hyperlink" Target="mailto:laboratoriofornarott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6350" cap="flat" cmpd="sng" algn="ctr"/>
        <a:ln w="12700" cap="flat" cmpd="sng" algn="ctr"/>
        <a:ln w="19050" cap="flat" cmpd="sng" algn="ctr"/>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d1a04d8c6fe012b1544f86349a2b951">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1e640059e8b4d26f8e0405ac28cb8886"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BC6DDB-55B5-422C-BB30-0E5A7310AF89}">
  <ds:schemaRefs>
    <ds:schemaRef ds:uri="http://schemas.microsoft.com/sharepoint/v3/contenttype/forms"/>
  </ds:schemaRefs>
</ds:datastoreItem>
</file>

<file path=customXml/itemProps2.xml><?xml version="1.0" encoding="utf-8"?>
<ds:datastoreItem xmlns:ds="http://schemas.openxmlformats.org/officeDocument/2006/customXml" ds:itemID="{B2F2DCF6-B71A-46A0-96C6-9268CB47B78A}">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3.xml><?xml version="1.0" encoding="utf-8"?>
<ds:datastoreItem xmlns:ds="http://schemas.openxmlformats.org/officeDocument/2006/customXml" ds:itemID="{A2823CC3-8315-4941-90D9-EF528D2CBFFA}">
  <ds:schemaRefs>
    <ds:schemaRef ds:uri="http://schemas.openxmlformats.org/officeDocument/2006/bibliography"/>
  </ds:schemaRefs>
</ds:datastoreItem>
</file>

<file path=customXml/itemProps4.xml><?xml version="1.0" encoding="utf-8"?>
<ds:datastoreItem xmlns:ds="http://schemas.openxmlformats.org/officeDocument/2006/customXml" ds:itemID="{CC5DFF48-496E-40A6-8291-4B998D76629E}"/>
</file>

<file path=docProps/app.xml><?xml version="1.0" encoding="utf-8"?>
<Properties xmlns="http://schemas.openxmlformats.org/officeDocument/2006/extended-properties" xmlns:vt="http://schemas.openxmlformats.org/officeDocument/2006/docPropsVTypes">
  <Template>Normal.dotm</Template>
  <TotalTime>11</TotalTime>
  <Pages>8</Pages>
  <Words>1361</Words>
  <Characters>7758</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Amodeo</dc:creator>
  <dc:description/>
  <cp:lastModifiedBy>Antonio Silvestro Amodeo</cp:lastModifiedBy>
  <cp:revision>3</cp:revision>
  <cp:lastPrinted>2025-03-07T07:57:00Z</cp:lastPrinted>
  <dcterms:created xsi:type="dcterms:W3CDTF">2025-09-11T05:36:00Z</dcterms:created>
  <dcterms:modified xsi:type="dcterms:W3CDTF">2025-09-11T05:44:00Z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0x0101008798E3E6CA122F48A6AC6DC0BB2C6178</vt:lpwstr>
  </property>
  <property fmtid="{D5CDD505-2E9C-101B-9397-08002B2CF9AE}" pid="3" name="MediaServiceImageTags">
    <vt:lpwstr/>
  </property>
</Properties>
</file>