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1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173355</wp:posOffset>
                </wp:positionV>
                <wp:extent cx="161925" cy="133350"/>
                <wp:effectExtent l="0" t="0" r="0" b="0"/>
                <wp:wrapNone/>
                <wp:docPr id="1" name="_x0000_s2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1;o:allowoverlap:true;o:allowincell:true;mso-position-horizontal-relative:text;margin-left:89.55pt;mso-position-horizontal:absolute;mso-position-vertical-relative:text;margin-top:13.65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="Calibri" w:hAnsi="Calibri" w:cs="Calibri"/>
          <w:sz w:val="22"/>
          <w:szCs w:val="22"/>
        </w:rPr>
        <w:t xml:space="preserve">Ambito della formazione: 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QUALIT</w:t>
      </w:r>
      <w:r>
        <w:rPr>
          <w:rFonts w:ascii="Calibri" w:hAnsi="Calibri" w:cs="Calibri"/>
          <w:sz w:val="22"/>
          <w:szCs w:val="22"/>
        </w:rPr>
        <w:t xml:space="preserve">À</w:t>
      </w:r>
      <w:r>
        <w:rPr>
          <w:rFonts w:ascii="Calibri" w:hAnsi="Calibri" w:cs="Calibri"/>
          <w:sz w:val="22"/>
          <w:szCs w:val="22"/>
        </w:rPr>
        <w:t xml:space="preserve">       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" behindDoc="0" locked="0" layoutInCell="1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15240</wp:posOffset>
                </wp:positionV>
                <wp:extent cx="161925" cy="133350"/>
                <wp:effectExtent l="0" t="0" r="0" b="0"/>
                <wp:wrapNone/>
                <wp:docPr id="2" name="_x0000_s2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61925" cy="133350"/>
                          <a:chOff x="2925" y="4185"/>
                          <a:chExt cx="255" cy="210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 flipH="1">
                            <a:off x="2925" y="4185"/>
                            <a:ext cx="255" cy="21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2940" y="4185"/>
                            <a:ext cx="240" cy="21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5;o:allowoverlap:true;o:allowincell:true;mso-position-horizontal-relative:text;margin-left:90.30pt;mso-position-horizontal:absolute;mso-position-vertical-relative:text;margin-top:1.20pt;mso-position-vertical:absolute;width:12.75pt;height:10.50pt;mso-wrap-distance-left:9.00pt;mso-wrap-distance-top:0.00pt;mso-wrap-distance-right:9.00pt;mso-wrap-distance-bottom:0.00pt;" coordorigin="29,41" coordsize="2,2">
                <v:shape id="shape 2" o:spid="_x0000_s2" style="position:absolute;left:29;top:41;width:2;height:2;flip:x;visibility:visible;" path="m0,0l100000,100000e" coordsize="100000,100000" filled="f" strokecolor="#000000" strokeweight="2.00pt">
                  <v:path textboxrect="0,0,100000,100000"/>
                </v:shape>
                <v:shape id="shape 3" o:spid="_x0000_s3" style="position:absolute;left:29;top:41;width:2;height:2;visibility:visible;" path="m0,0l100000,100000e" coordsize="100000,100000" filled="f" strokecolor="#000000" strokeweight="2.00pt">
                  <v:path textboxrect="0,0,100000,100000"/>
                </v:shape>
              </v:group>
            </w:pict>
          </mc:Fallback>
        </mc:AlternateContent>
      </w: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15240</wp:posOffset>
                </wp:positionV>
                <wp:extent cx="161925" cy="133350"/>
                <wp:effectExtent l="0" t="0" r="0" b="0"/>
                <wp:wrapNone/>
                <wp:docPr id="3" name="_x0000_s2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2;o:allowoverlap:true;o:allowincell:true;mso-position-horizontal-relative:text;margin-left:89.55pt;mso-position-horizontal:absolute;mso-position-vertical-relative:text;margin-top:1.20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="Calibri" w:hAnsi="Calibri" w:cs="Calibri"/>
          <w:sz w:val="22"/>
          <w:szCs w:val="22"/>
        </w:rPr>
        <w:t xml:space="preserve">SICUREZZA         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3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18415</wp:posOffset>
                </wp:positionV>
                <wp:extent cx="161925" cy="133350"/>
                <wp:effectExtent l="0" t="0" r="0" b="0"/>
                <wp:wrapNone/>
                <wp:docPr id="4" name="_x0000_s2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3;o:allowoverlap:true;o:allowincell:true;mso-position-horizontal-relative:text;margin-left:89.55pt;mso-position-horizontal:absolute;mso-position-vertical-relative:text;margin-top:1.45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="Calibri" w:hAnsi="Calibri" w:cs="Calibri"/>
          <w:sz w:val="22"/>
          <w:szCs w:val="22"/>
        </w:rPr>
        <w:t xml:space="preserve">AMBIENTE      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numPr>
          <w:ilvl w:val="0"/>
          <w:numId w:val="7"/>
        </w:numPr>
        <w:pBdr/>
        <w:spacing/>
        <w:ind/>
        <w:rPr>
          <w:rFonts w:ascii="Calibri" w:hAnsi="Calibri" w:cs="Calibri"/>
          <w:sz w:val="22"/>
          <w:szCs w:val="22"/>
        </w:rPr>
      </w:pPr>
      <w:r>
        <w:rPr>
          <w:rFonts w:ascii="Verdana" w:hAnsi="Verdan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4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31115</wp:posOffset>
                </wp:positionV>
                <wp:extent cx="161925" cy="133350"/>
                <wp:effectExtent l="0" t="0" r="0" b="0"/>
                <wp:wrapNone/>
                <wp:docPr id="5" name="_x0000_s2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type="#_x0000_t1" style="position:absolute;z-index:4;o:allowoverlap:true;o:allowincell:true;mso-position-horizontal-relative:text;margin-left:89.55pt;mso-position-horizontal:absolute;mso-position-vertical-relative:text;margin-top:2.45pt;mso-position-vertical:absolute;width:12.75pt;height:10.50pt;mso-wrap-distance-left:9.00pt;mso-wrap-distance-top:0.00pt;mso-wrap-distance-right:9.00pt;mso-wrap-distance-bottom:0.00pt;visibility:visible;" fillcolor="#FFFFFF" strokecolor="#000000"/>
            </w:pict>
          </mc:Fallback>
        </mc:AlternateContent>
      </w:r>
      <w:r>
        <w:rPr>
          <w:rFonts w:ascii="Calibri" w:hAnsi="Calibri" w:cs="Calibri"/>
          <w:sz w:val="22"/>
          <w:szCs w:val="22"/>
        </w:rPr>
        <w:t xml:space="preserve">HACCP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Bdr/>
        <w:spacing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tbl>
      <w:tblPr>
        <w:tblInd w:w="-15" w:type="dxa"/>
        <w:tblW w:w="10433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90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ARGOMENTI TRATTATI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DOCUMENTI DI RIFERIMENTO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(se presenti)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DATA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 xml:space="preserve">DOCENTE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r>
          </w:p>
        </w:tc>
      </w:tr>
      <w:tr>
        <w:trPr>
          <w:trHeight w:val="1658"/>
        </w:trPr>
        <w:tc>
          <w:tcPr>
            <w:tcBorders>
              <w:left w:val="single" w:color="000000" w:sz="4" w:space="0"/>
            </w:tcBorders>
            <w:tcW w:w="4905" w:type="dxa"/>
            <w:vAlign w:val="center"/>
            <w:vMerge w:val="restart"/>
            <w:textDirection w:val="lrTb"/>
            <w:noWrap w:val="false"/>
          </w:tcPr>
          <w:p>
            <w:pPr>
              <w:pStyle w:val="987"/>
              <w:numPr>
                <w:ilvl w:val="0"/>
                <w:numId w:val="17"/>
              </w:numPr>
              <w:pBdr/>
              <w:spacing/>
              <w:ind/>
              <w:rPr/>
            </w:pPr>
            <w:r>
              <w:t xml:space="preserve">Corretta procedura di movimentazione bins in plastica.</w:t>
            </w:r>
            <w:r/>
          </w:p>
          <w:p>
            <w:pPr>
              <w:pStyle w:val="987"/>
              <w:numPr>
                <w:ilvl w:val="0"/>
                <w:numId w:val="17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Buone pratiche di gestione dei bins (pulizia, sostituzione quando necessaria, riparazione)</w:t>
            </w:r>
            <w:r/>
          </w:p>
          <w:p>
            <w:pPr>
              <w:pStyle w:val="987"/>
              <w:numPr>
                <w:ilvl w:val="0"/>
                <w:numId w:val="17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Procedure di stoccaggio.</w:t>
            </w:r>
            <w:r/>
          </w:p>
          <w:p>
            <w:pPr>
              <w:pStyle w:val="987"/>
              <w:numPr>
                <w:ilvl w:val="0"/>
                <w:numId w:val="17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DPI necessari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 w:before="360"/>
              <w:ind/>
              <w:jc w:val="center"/>
              <w:rPr>
                <w:rFonts w:ascii="Calibri" w:hAnsi="Calibri" w:cs="Calibri"/>
                <w:sz w:val="24"/>
                <w:szCs w:val="24"/>
                <w:highlight w:val="none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Manuale ISO 45.001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  <w:highlight w:val="none"/>
              </w:rPr>
            </w:r>
          </w:p>
          <w:p>
            <w:pPr>
              <w:pBdr/>
              <w:spacing w:before="360"/>
              <w:ind/>
              <w:jc w:val="center"/>
              <w:rPr>
                <w:rFonts w:ascii="Calibri" w:hAnsi="Calibri" w:cs="Calibri"/>
                <w:sz w:val="24"/>
                <w:szCs w:val="24"/>
                <w:highlight w:val="none"/>
              </w:rPr>
            </w:pPr>
            <w:r>
              <w:rPr>
                <w:rFonts w:ascii="Calibri" w:hAnsi="Calibri" w:cs="Calibri"/>
                <w:sz w:val="24"/>
                <w:szCs w:val="24"/>
                <w:highlight w:val="none"/>
              </w:rPr>
              <w:t xml:space="preserve">IO - 03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  <w:highlight w:val="none"/>
              </w:rPr>
            </w:r>
          </w:p>
          <w:p>
            <w:pPr>
              <w:pBdr/>
              <w:spacing w:before="360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  <w:highlight w:val="none"/>
              </w:rPr>
              <w:t xml:space="preserve">DVR</w:t>
            </w:r>
            <w:r>
              <w:rPr>
                <w:rFonts w:ascii="Calibri" w:hAnsi="Calibri" w:cs="Calibri"/>
                <w:sz w:val="24"/>
                <w:szCs w:val="24"/>
                <w:highlight w:val="none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06/07/2025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Imbesi Salvatore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trHeight w:val="279"/>
        </w:trPr>
        <w:tc>
          <w:tcPr>
            <w:tcBorders>
              <w:left w:val="single" w:color="000000" w:sz="4" w:space="0"/>
            </w:tcBorders>
            <w:tcW w:w="4905" w:type="dxa"/>
            <w:vAlign w:val="center"/>
            <w:vMerge w:val="continue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DURATA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rPr>
          <w:trHeight w:val="123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4905" w:type="dxa"/>
            <w:vAlign w:val="center"/>
            <w:vMerge w:val="continue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or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e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  <w:r>
        <w:rPr>
          <w:rFonts w:ascii="Verdana" w:hAnsi="Verdana"/>
        </w:rPr>
      </w:r>
    </w:p>
    <w:tbl>
      <w:tblPr>
        <w:tblInd w:w="-15" w:type="dxa"/>
        <w:tblW w:w="15111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>
        <w:trPr>
          <w:gridAfter w:val="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N. progressivo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Funzione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Nome e Cognome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Firma</w:t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  <w:r>
              <w:rPr>
                <w:rFonts w:ascii="Calibri" w:hAnsi="Calibri" w:cs="Calibri"/>
                <w:b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Prodotti Finiti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Calderone Renato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Trasformazione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Mazzeo Francesco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Prodotti Finiti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Russo Rocco Antonio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64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3"/>
              </w:numPr>
              <w:pBdr/>
              <w:tabs>
                <w:tab w:val="left" w:leader="none" w:pos="720"/>
              </w:tabs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Trasformazione</w:t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Imbesi Antonino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Borders/>
            <w:tcW w:w="467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bookmarkStart w:id="0" w:name="_Hlk476913600"/>
      <w:r>
        <w:rPr>
          <w:vanish/>
        </w:rPr>
      </w:r>
      <w:bookmarkStart w:id="1" w:name="OLE_LINK3"/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/>
      </w:pPr>
      <w:r>
        <w:rPr>
          <w:vanish/>
        </w:rPr>
      </w:r>
      <w:r>
        <w:rPr>
          <w:vanish/>
        </w:rPr>
      </w:r>
      <w:r/>
    </w:p>
    <w:p>
      <w:pPr>
        <w:pBdr/>
        <w:spacing/>
        <w:ind/>
        <w:rPr>
          <w:vanish/>
        </w:rPr>
      </w:pPr>
      <w:r>
        <w:rPr>
          <w:vanish/>
        </w:rPr>
      </w:r>
      <w:r>
        <w:rPr>
          <w:vanish/>
        </w:rPr>
      </w:r>
    </w:p>
    <w:tbl>
      <w:tblPr>
        <w:tblW w:w="10206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pPr w:horzAnchor="margin" w:tblpXSpec="left" w:vertAnchor="text" w:tblpY="793" w:leftFromText="141" w:topFromText="0" w:rightFromText="141" w:bottomFromText="0"/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>
        <w:trPr>
          <w:tblHeader/>
        </w:trPr>
        <w:tc>
          <w:tcPr>
            <w:gridSpan w:val="4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Style w:val="1047"/>
              <w:pBdr/>
              <w:spacing/>
              <w:ind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 xml:space="preserve">SPAZIO RISERVATO ALLA VERIFICA DELL’ EFFICACIA DELLA FORMAZIONE</w:t>
            </w:r>
            <w:r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r>
            <w:r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4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Verifica eseguita il: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2106" w:type="dxa"/>
            <w:vAlign w:val="center"/>
            <w:textDirection w:val="lrTb"/>
            <w:noWrap w:val="false"/>
          </w:tcPr>
          <w:p>
            <w:pPr>
              <w:pStyle w:val="104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  <w:p>
            <w:pPr>
              <w:pStyle w:val="104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sul posto di lavoro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873" w:type="dxa"/>
            <w:vAlign w:val="center"/>
            <w:textDirection w:val="lrTb"/>
            <w:noWrap w:val="false"/>
          </w:tcPr>
          <w:p>
            <w:pPr>
              <w:pStyle w:val="104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Intervista effettuata a: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4167" w:type="dxa"/>
            <w:vAlign w:val="center"/>
            <w:textDirection w:val="lrTb"/>
            <w:noWrap w:val="false"/>
          </w:tcPr>
          <w:p>
            <w:pPr>
              <w:pStyle w:val="104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Oggetto del test effettuato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902"/>
        </w:trPr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46"/>
              <w:pBdr/>
              <w:spacing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06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/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7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/202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2106" w:type="dxa"/>
            <w:vAlign w:val="center"/>
            <w:textDirection w:val="lrTb"/>
            <w:noWrap w:val="false"/>
          </w:tcPr>
          <w:p>
            <w:pPr>
              <w:pStyle w:val="1046"/>
              <w:pBdr/>
              <w:spacing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06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/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0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7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/202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873" w:type="dxa"/>
            <w:vAlign w:val="center"/>
            <w:textDirection w:val="lrTb"/>
            <w:noWrap w:val="false"/>
          </w:tcPr>
          <w:p>
            <w:pPr>
              <w:pStyle w:val="1046"/>
              <w:pBdr/>
              <w:spacing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Russo Rocco Antonio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416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60"/>
                <w:tab w:val="left" w:leader="none" w:pos="720"/>
              </w:tabs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Quantitativo max. Di bins che è possibile impilare (da vuoti e pieni)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4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Esito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8146" w:type="dxa"/>
            <w:vAlign w:val="center"/>
            <w:textDirection w:val="lrTb"/>
            <w:noWrap w:val="false"/>
          </w:tcPr>
          <w:p>
            <w:pPr>
              <w:pStyle w:val="1046"/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CHI HA EFFETTUATO LA VERIFICA?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1117"/>
        </w:trPr>
        <w:tc>
          <w:tcPr>
            <w:tcBorders>
              <w:left w:val="single" w:color="000000" w:sz="1" w:space="0"/>
              <w:bottom w:val="single" w:color="000000" w:sz="1" w:space="0"/>
            </w:tcBorders>
            <w:tcW w:w="2060" w:type="dxa"/>
            <w:vAlign w:val="center"/>
            <w:textDirection w:val="lrTb"/>
            <w:noWrap w:val="false"/>
          </w:tcPr>
          <w:p>
            <w:pPr>
              <w:pStyle w:val="104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4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eastAsia="it-IT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6" behindDoc="0" locked="0" layoutInCell="1" allowOverlap="1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-6984</wp:posOffset>
                      </wp:positionV>
                      <wp:extent cx="161925" cy="133350"/>
                      <wp:effectExtent l="0" t="0" r="0" b="0"/>
                      <wp:wrapNone/>
                      <wp:docPr id="6" name="_x0000_s20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7" o:spid="_x0000_s7" o:spt="1" type="#_x0000_t1" style="position:absolute;z-index:6;o:allowoverlap:true;o:allowincell:true;mso-position-horizontal-relative:text;margin-left:48.15pt;mso-position-horizontal:absolute;mso-position-vertical-relative:text;margin-top:-0.55pt;mso-position-vertical:absolute;width:12.75pt;height:10.5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4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4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eastAsia="it-IT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7" behindDoc="0" locked="0" layoutInCell="1" allowOverlap="1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10160</wp:posOffset>
                      </wp:positionV>
                      <wp:extent cx="161925" cy="133350"/>
                      <wp:effectExtent l="0" t="0" r="0" b="0"/>
                      <wp:wrapNone/>
                      <wp:docPr id="7" name="_x0000_s20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161925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8" o:spid="_x0000_s8" o:spt="1" type="#_x0000_t1" style="position:absolute;z-index:7;o:allowoverlap:true;o:allowincell:true;mso-position-horizontal-relative:text;margin-left:48.45pt;mso-position-horizontal:absolute;mso-position-vertical-relative:text;margin-top:0.80pt;mso-position-vertical:absolute;width:12.75pt;height:10.50pt;mso-wrap-distance-left:9.00pt;mso-wrap-distance-top:0.00pt;mso-wrap-distance-right:9.00pt;mso-wrap-distance-bottom:0.00pt;visibility:visible;" fillcolor="#FFFFFF" strokecolor="#000000"/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</w:rPr>
              <w:t xml:space="preserve">Negativo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46"/>
              <w:pBdr/>
              <w:spacing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    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t xml:space="preserve">‬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gridSpan w:val="3"/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8146" w:type="dxa"/>
            <w:vAlign w:val="center"/>
            <w:textDirection w:val="lrTb"/>
            <w:noWrap w:val="false"/>
          </w:tcPr>
          <w:p>
            <w:pPr>
              <w:pStyle w:val="104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NOME: Imbesi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4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4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COGNOME: Salvatore</w:t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4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>
            <w:pPr>
              <w:pStyle w:val="1046"/>
              <w:pBdr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  <w:bookmarkEnd w:id="0"/>
            <w:r/>
            <w:bookmarkEnd w:id="1"/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>
      <w:pPr>
        <w:pStyle w:val="1039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  <w:r>
        <w:rPr>
          <w:rFonts w:ascii="Verdana" w:hAnsi="Verdana"/>
        </w:rPr>
      </w:r>
    </w:p>
    <w:p>
      <w:pPr>
        <w:pStyle w:val="1039"/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  <w:r>
        <w:rPr>
          <w:rFonts w:ascii="Verdana" w:hAnsi="Verdana"/>
        </w:rPr>
      </w:r>
    </w:p>
    <w:sectPr>
      <w:headerReference w:type="default" r:id="rId9"/>
      <w:footerReference w:type="default" r:id="rId10"/>
      <w:footnotePr>
        <w:pos w:val="beneathText"/>
      </w:footnotePr>
      <w:endnotePr/>
      <w:type w:val="nextPage"/>
      <w:pgSz w:h="16837" w:orient="portrait" w:w="11905"/>
      <w:pgMar w:top="1418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5"/>
      <w:pBdr/>
      <w:spacing/>
      <w:ind/>
      <w:rPr/>
    </w:pPr>
    <w:r/>
    <w:r/>
  </w:p>
  <w:p>
    <w:pPr>
      <w:pStyle w:val="104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79" w:type="dxa"/>
      <w:tblW w:w="10526" w:type="dxa"/>
      <w:tblBorders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>
      <w:trPr>
        <w:trHeight w:val="561"/>
      </w:trPr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none" w:color="000000" w:sz="4" w:space="0"/>
          </w:tcBorders>
          <w:tcW w:w="2314" w:type="dxa"/>
          <w:vAlign w:val="center"/>
          <w:textDirection w:val="lrTb"/>
          <w:noWrap w:val="false"/>
        </w:tcPr>
        <w:p>
          <w:pPr>
            <w:pStyle w:val="1044"/>
            <w:pBdr/>
            <w:spacing/>
            <w:ind/>
            <w:jc w:val="center"/>
            <w:rPr>
              <w:rFonts w:ascii="Verdana" w:hAnsi="Verdana"/>
              <w:sz w:val="24"/>
              <w:szCs w:val="24"/>
            </w:rPr>
          </w:pPr>
          <w:r>
            <w:rPr>
              <w:rFonts w:ascii="Verdana" w:hAnsi="Verdana"/>
              <w:sz w:val="24"/>
              <w:szCs w:val="24"/>
            </w:rPr>
            <w:t xml:space="preserve">Agrumi-Gel s.r.l.</w:t>
          </w:r>
          <w:r>
            <w:rPr>
              <w:rFonts w:ascii="Verdana" w:hAnsi="Verdana"/>
              <w:sz w:val="24"/>
              <w:szCs w:val="24"/>
            </w:rPr>
          </w:r>
          <w:r>
            <w:rPr>
              <w:rFonts w:ascii="Verdana" w:hAnsi="Verdana"/>
              <w:sz w:val="24"/>
              <w:szCs w:val="24"/>
            </w:rPr>
          </w:r>
        </w:p>
      </w:tc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1044"/>
            <w:pBdr/>
            <w:spacing/>
            <w:ind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 xml:space="preserve">VERBALE</w:t>
          </w:r>
          <w:r>
            <w:rPr>
              <w:rFonts w:ascii="Verdana" w:hAnsi="Verdana"/>
              <w:b/>
            </w:rPr>
            <w:t xml:space="preserve"> DELLA FORMAZIONE</w:t>
          </w:r>
          <w:r>
            <w:rPr>
              <w:rFonts w:ascii="Verdana" w:hAnsi="Verdana"/>
              <w:b/>
            </w:rPr>
          </w:r>
          <w:r>
            <w:rPr>
              <w:rFonts w:ascii="Verdana" w:hAnsi="Verdana"/>
              <w:b/>
            </w:rPr>
          </w:r>
        </w:p>
      </w:tc>
      <w:tc>
        <w:tcPr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tcW w:w="2684" w:type="dxa"/>
          <w:vAlign w:val="center"/>
          <w:textDirection w:val="lrTb"/>
          <w:noWrap w:val="false"/>
        </w:tcPr>
        <w:p>
          <w:pPr>
            <w:pBdr/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Cod.  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</w:rPr>
            <w:t xml:space="preserve">M 18.0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</w:rPr>
            <w:t xml:space="preserve">2</w:t>
          </w:r>
          <w:r>
            <w:rPr>
              <w:rFonts w:ascii="Calibri" w:hAnsi="Calibri" w:cs="Calibri"/>
              <w:b/>
              <w:bCs/>
              <w:spacing w:val="-4"/>
              <w:sz w:val="22"/>
              <w:szCs w:val="22"/>
            </w:rPr>
            <w:t xml:space="preserve"> </w:t>
          </w:r>
          <w:r>
            <w:rPr>
              <w:rFonts w:ascii="Calibri" w:hAnsi="Calibri" w:cs="Calibri"/>
              <w:b/>
              <w:bCs/>
              <w:sz w:val="18"/>
              <w:szCs w:val="18"/>
            </w:rPr>
          </w:r>
          <w:r>
            <w:rPr>
              <w:rFonts w:ascii="Calibri" w:hAnsi="Calibri" w:cs="Calibri"/>
              <w:b/>
              <w:bCs/>
              <w:sz w:val="18"/>
              <w:szCs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Rev.  </w:t>
          </w:r>
          <w:r>
            <w:rPr>
              <w:rFonts w:ascii="Calibri" w:hAnsi="Calibri" w:cs="Calibri"/>
              <w:sz w:val="18"/>
              <w:szCs w:val="18"/>
            </w:rPr>
            <w:t xml:space="preserve">00</w:t>
          </w:r>
          <w:r>
            <w:rPr>
              <w:rFonts w:ascii="Calibri" w:hAnsi="Calibri" w:cs="Calibri"/>
              <w:b/>
              <w:sz w:val="18"/>
            </w:rPr>
          </w:r>
          <w:r>
            <w:rPr>
              <w:rFonts w:ascii="Calibri" w:hAnsi="Calibri" w:cs="Calibri"/>
              <w:b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 </w:t>
          </w:r>
          <w:r>
            <w:rPr>
              <w:rFonts w:ascii="Calibri" w:hAnsi="Calibri" w:cs="Calibri"/>
              <w:sz w:val="18"/>
              <w:szCs w:val="18"/>
            </w:rPr>
            <w:t xml:space="preserve">1</w:t>
          </w:r>
          <w:r>
            <w:rPr>
              <w:rFonts w:ascii="Calibri" w:hAnsi="Calibri" w:cs="Calibri"/>
              <w:sz w:val="18"/>
              <w:szCs w:val="18"/>
            </w:rPr>
            <w:t xml:space="preserve">0</w:t>
          </w:r>
          <w:r>
            <w:rPr>
              <w:rFonts w:ascii="Calibri" w:hAnsi="Calibri" w:cs="Calibri"/>
              <w:sz w:val="18"/>
              <w:szCs w:val="18"/>
            </w:rPr>
            <w:t xml:space="preserve">/11/2022</w:t>
          </w:r>
          <w:r>
            <w:rPr>
              <w:rFonts w:ascii="Calibri" w:hAnsi="Calibri" w:cs="Calibri"/>
              <w:sz w:val="18"/>
              <w:szCs w:val="18"/>
            </w:rPr>
          </w:r>
          <w:r>
            <w:rPr>
              <w:rFonts w:ascii="Calibri" w:hAnsi="Calibri" w:cs="Calibri"/>
              <w:sz w:val="18"/>
              <w:szCs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Emesso da: Elsa Liga</w:t>
          </w:r>
          <w:r>
            <w:rPr>
              <w:rFonts w:ascii="Calibri" w:hAnsi="Calibri" w:cs="Calibri"/>
              <w:sz w:val="18"/>
            </w:rPr>
          </w:r>
          <w:r>
            <w:rPr>
              <w:rFonts w:ascii="Calibri" w:hAnsi="Calibri" w:cs="Calibri"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Approvato da: Salvatore Rizzo</w:t>
          </w:r>
          <w:r>
            <w:rPr>
              <w:rFonts w:ascii="Calibri" w:hAnsi="Calibri" w:cs="Calibri"/>
              <w:sz w:val="18"/>
            </w:rPr>
          </w:r>
          <w:r>
            <w:rPr>
              <w:rFonts w:ascii="Calibri" w:hAnsi="Calibri" w:cs="Calibri"/>
              <w:sz w:val="18"/>
            </w:rPr>
          </w:r>
        </w:p>
        <w:p>
          <w:pPr>
            <w:pBdr/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 Aggiornamento</w:t>
          </w:r>
          <w:r>
            <w:rPr>
              <w:rFonts w:ascii="Calibri" w:hAnsi="Calibri" w:cs="Calibri"/>
              <w:sz w:val="18"/>
            </w:rPr>
          </w:r>
          <w:r>
            <w:rPr>
              <w:rFonts w:ascii="Calibri" w:hAnsi="Calibri" w:cs="Calibri"/>
              <w:sz w:val="18"/>
            </w:rPr>
          </w:r>
        </w:p>
        <w:p>
          <w:pPr>
            <w:pStyle w:val="1039"/>
            <w:pBdr/>
            <w:spacing/>
            <w:ind/>
            <w:rPr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1037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1037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1037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1037"/>
              <w:rFonts w:ascii="Calibri" w:hAnsi="Calibri" w:cs="Calibri"/>
              <w:b/>
              <w:sz w:val="18"/>
            </w:rPr>
            <w:t xml:space="preserve">1</w:t>
          </w:r>
          <w:r>
            <w:rPr>
              <w:rStyle w:val="1037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1037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1037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1037"/>
              <w:rFonts w:ascii="Calibri" w:hAnsi="Calibri" w:cs="Calibri"/>
              <w:b/>
              <w:sz w:val="18"/>
            </w:rPr>
            <w:instrText xml:space="preserve"> NUMPAGES   \* MERGEFORMAT </w:instrText>
          </w:r>
          <w:r>
            <w:rPr>
              <w:rStyle w:val="1037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1037"/>
              <w:rFonts w:ascii="Calibri" w:hAnsi="Calibri" w:cs="Calibri"/>
              <w:b/>
              <w:sz w:val="18"/>
            </w:rPr>
            <w:t xml:space="preserve">3</w:t>
          </w:r>
          <w:r>
            <w:rPr>
              <w:rStyle w:val="1037"/>
              <w:rFonts w:ascii="Calibri" w:hAnsi="Calibri" w:cs="Calibri"/>
              <w:b/>
              <w:sz w:val="18"/>
            </w:rPr>
            <w:fldChar w:fldCharType="end"/>
          </w:r>
          <w:r/>
        </w:p>
      </w:tc>
    </w:tr>
  </w:tbl>
  <w:p>
    <w:pPr>
      <w:pStyle w:val="104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1022"/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1023"/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pStyle w:val="1026"/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lvl w:ilvl="0">
      <w:isLgl w:val="false"/>
      <w:lvlJc w:val="left"/>
      <w:lvlText w:val="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Verdana" w:hAnsi="Verdana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eastAsia="Times New Roman" w:cs="Calibr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0"/>
    <w:lvlOverride w:ilvl="0">
      <w:lvl w:ilvl="0">
        <w:isLgl w:val="false"/>
        <w:legacy w:legacy="true" w:legacyIndent="283" w:legacySpace="0"/>
        <w:lvlJc w:val="left"/>
        <w:lvlText w:val=""/>
        <w:numFmt w:val="bullet"/>
        <w:pPr>
          <w:pBdr/>
          <w:spacing/>
          <w:ind w:hanging="283" w:left="283"/>
        </w:pPr>
        <w:rPr>
          <w:rFonts w:hint="default" w:ascii="Symbol" w:hAnsi="Symbol"/>
        </w:rPr>
        <w:start w:val="1"/>
        <w:suff w:val="tab"/>
      </w:lvl>
    </w:lvlOverride>
  </w:num>
  <w:num w:numId="7">
    <w:abstractNumId w:val="11"/>
  </w:num>
  <w:num w:numId="8">
    <w:abstractNumId w:val="14"/>
  </w:num>
  <w:num w:numId="9">
    <w:abstractNumId w:val="5"/>
  </w:num>
  <w:num w:numId="10">
    <w:abstractNumId w:val="13"/>
  </w:num>
  <w:num w:numId="11">
    <w:abstractNumId w:val="12"/>
  </w:num>
  <w:num w:numId="12">
    <w:abstractNumId w:val="15"/>
  </w:num>
  <w:num w:numId="13">
    <w:abstractNumId w:val="7"/>
  </w:num>
  <w:num w:numId="14">
    <w:abstractNumId w:val="10"/>
  </w:num>
  <w:num w:numId="15">
    <w:abstractNumId w:val="8"/>
  </w:num>
  <w:num w:numId="16">
    <w:abstractNumId w:val="9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2">
    <w:name w:val="Table Grid"/>
    <w:basedOn w:val="10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Table Grid Light"/>
    <w:basedOn w:val="10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Plain Table 1"/>
    <w:basedOn w:val="10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Plain Table 2"/>
    <w:basedOn w:val="10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Plain Table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Plain Table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Plain Table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- Accent 1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- Accent 2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- Accent 3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- Accent 4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4 - Accent 5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 - Accent 6"/>
    <w:basedOn w:val="10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5 Dark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5 Dark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5 Dark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6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7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7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1 Light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1 Light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2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3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3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3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4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4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4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4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5 Dark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5 Dark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5 Dark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5 Dark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6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6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6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6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6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7 Colorful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7 Colorful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7 Colorful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7 Colorful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7 Colorful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ned - Accent 1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ned - Accent 2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ned - Accent 3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ned - Accent 4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ned - Accent 5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ned - Accent 6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&amp; Lined - Accent 1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&amp; Lined - Accent 2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&amp; Lined - Accent 3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&amp; Lined - Accent 4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&amp; Lined - Accent 5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&amp; Lined - Accent 6"/>
    <w:basedOn w:val="10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- Accent 1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- Accent 2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- Accent 3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- Accent 4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- Accent 5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- Accent 6"/>
    <w:basedOn w:val="10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8">
    <w:name w:val="Heading 5"/>
    <w:basedOn w:val="1021"/>
    <w:next w:val="1021"/>
    <w:link w:val="97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9">
    <w:name w:val="Heading 7"/>
    <w:basedOn w:val="1021"/>
    <w:next w:val="1021"/>
    <w:link w:val="97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0">
    <w:name w:val="Heading 8"/>
    <w:basedOn w:val="1021"/>
    <w:next w:val="1021"/>
    <w:link w:val="97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1">
    <w:name w:val="Heading 9"/>
    <w:basedOn w:val="1021"/>
    <w:next w:val="1021"/>
    <w:link w:val="98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2">
    <w:name w:val="Heading 1 Char"/>
    <w:basedOn w:val="1027"/>
    <w:link w:val="10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3">
    <w:name w:val="Heading 2 Char"/>
    <w:basedOn w:val="1027"/>
    <w:link w:val="10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4">
    <w:name w:val="Heading 3 Char"/>
    <w:basedOn w:val="1027"/>
    <w:link w:val="10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5">
    <w:name w:val="Heading 4 Char"/>
    <w:basedOn w:val="1027"/>
    <w:link w:val="10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6">
    <w:name w:val="Heading 5 Char"/>
    <w:basedOn w:val="1027"/>
    <w:link w:val="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7">
    <w:name w:val="Heading 6 Char"/>
    <w:basedOn w:val="1027"/>
    <w:link w:val="10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8">
    <w:name w:val="Heading 7 Char"/>
    <w:basedOn w:val="1027"/>
    <w:link w:val="9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9">
    <w:name w:val="Heading 8 Char"/>
    <w:basedOn w:val="1027"/>
    <w:link w:val="9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0">
    <w:name w:val="Heading 9 Char"/>
    <w:basedOn w:val="1027"/>
    <w:link w:val="9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1">
    <w:name w:val="Title"/>
    <w:basedOn w:val="1021"/>
    <w:next w:val="1021"/>
    <w:link w:val="98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2">
    <w:name w:val="Title Char"/>
    <w:basedOn w:val="1027"/>
    <w:link w:val="9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3">
    <w:name w:val="Subtitle"/>
    <w:basedOn w:val="1021"/>
    <w:next w:val="1021"/>
    <w:link w:val="9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4">
    <w:name w:val="Subtitle Char"/>
    <w:basedOn w:val="1027"/>
    <w:link w:val="9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5">
    <w:name w:val="Quote"/>
    <w:basedOn w:val="1021"/>
    <w:next w:val="1021"/>
    <w:link w:val="9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6">
    <w:name w:val="Quote Char"/>
    <w:basedOn w:val="1027"/>
    <w:link w:val="98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87">
    <w:name w:val="List Paragraph"/>
    <w:basedOn w:val="1021"/>
    <w:uiPriority w:val="34"/>
    <w:qFormat/>
    <w:pPr>
      <w:pBdr/>
      <w:spacing/>
      <w:ind w:left="720"/>
      <w:contextualSpacing w:val="true"/>
    </w:pPr>
  </w:style>
  <w:style w:type="character" w:styleId="988">
    <w:name w:val="Intense Emphasis"/>
    <w:basedOn w:val="10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9">
    <w:name w:val="Intense Quote"/>
    <w:basedOn w:val="1021"/>
    <w:next w:val="1021"/>
    <w:link w:val="9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0">
    <w:name w:val="Intense Quote Char"/>
    <w:basedOn w:val="1027"/>
    <w:link w:val="9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1">
    <w:name w:val="Intense Reference"/>
    <w:basedOn w:val="10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2">
    <w:name w:val="No Spacing"/>
    <w:basedOn w:val="1021"/>
    <w:uiPriority w:val="1"/>
    <w:qFormat/>
    <w:pPr>
      <w:pBdr/>
      <w:spacing w:after="0" w:line="240" w:lineRule="auto"/>
      <w:ind/>
    </w:pPr>
  </w:style>
  <w:style w:type="character" w:styleId="993">
    <w:name w:val="Subtle Emphasis"/>
    <w:basedOn w:val="10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4">
    <w:name w:val="Emphasis"/>
    <w:basedOn w:val="1027"/>
    <w:uiPriority w:val="20"/>
    <w:qFormat/>
    <w:pPr>
      <w:pBdr/>
      <w:spacing/>
      <w:ind/>
    </w:pPr>
    <w:rPr>
      <w:i/>
      <w:iCs/>
    </w:rPr>
  </w:style>
  <w:style w:type="character" w:styleId="995">
    <w:name w:val="Strong"/>
    <w:basedOn w:val="1027"/>
    <w:uiPriority w:val="22"/>
    <w:qFormat/>
    <w:pPr>
      <w:pBdr/>
      <w:spacing/>
      <w:ind/>
    </w:pPr>
    <w:rPr>
      <w:b/>
      <w:bCs/>
    </w:rPr>
  </w:style>
  <w:style w:type="character" w:styleId="996">
    <w:name w:val="Subtle Reference"/>
    <w:basedOn w:val="10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7">
    <w:name w:val="Book Title"/>
    <w:basedOn w:val="102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98">
    <w:name w:val="Header Char"/>
    <w:basedOn w:val="1027"/>
    <w:link w:val="1044"/>
    <w:uiPriority w:val="99"/>
    <w:pPr>
      <w:pBdr/>
      <w:spacing/>
      <w:ind/>
    </w:pPr>
  </w:style>
  <w:style w:type="character" w:styleId="999">
    <w:name w:val="Footer Char"/>
    <w:basedOn w:val="1027"/>
    <w:link w:val="1045"/>
    <w:uiPriority w:val="99"/>
    <w:pPr>
      <w:pBdr/>
      <w:spacing/>
      <w:ind/>
    </w:pPr>
  </w:style>
  <w:style w:type="paragraph" w:styleId="1000">
    <w:name w:val="Caption"/>
    <w:basedOn w:val="1021"/>
    <w:next w:val="10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1">
    <w:name w:val="footnote text"/>
    <w:basedOn w:val="1021"/>
    <w:link w:val="10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2">
    <w:name w:val="Footnote Text Char"/>
    <w:basedOn w:val="1027"/>
    <w:link w:val="1001"/>
    <w:uiPriority w:val="99"/>
    <w:semiHidden/>
    <w:pPr>
      <w:pBdr/>
      <w:spacing/>
      <w:ind/>
    </w:pPr>
    <w:rPr>
      <w:sz w:val="20"/>
      <w:szCs w:val="20"/>
    </w:rPr>
  </w:style>
  <w:style w:type="character" w:styleId="1003">
    <w:name w:val="footnote reference"/>
    <w:basedOn w:val="1027"/>
    <w:uiPriority w:val="99"/>
    <w:semiHidden/>
    <w:unhideWhenUsed/>
    <w:pPr>
      <w:pBdr/>
      <w:spacing/>
      <w:ind/>
    </w:pPr>
    <w:rPr>
      <w:vertAlign w:val="superscript"/>
    </w:rPr>
  </w:style>
  <w:style w:type="paragraph" w:styleId="1004">
    <w:name w:val="endnote text"/>
    <w:basedOn w:val="1021"/>
    <w:link w:val="10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5">
    <w:name w:val="Endnote Text Char"/>
    <w:basedOn w:val="1027"/>
    <w:link w:val="1004"/>
    <w:uiPriority w:val="99"/>
    <w:semiHidden/>
    <w:pPr>
      <w:pBdr/>
      <w:spacing/>
      <w:ind/>
    </w:pPr>
    <w:rPr>
      <w:sz w:val="20"/>
      <w:szCs w:val="20"/>
    </w:rPr>
  </w:style>
  <w:style w:type="character" w:styleId="1006">
    <w:name w:val="endnote reference"/>
    <w:basedOn w:val="1027"/>
    <w:uiPriority w:val="99"/>
    <w:semiHidden/>
    <w:unhideWhenUsed/>
    <w:pPr>
      <w:pBdr/>
      <w:spacing/>
      <w:ind/>
    </w:pPr>
    <w:rPr>
      <w:vertAlign w:val="superscript"/>
    </w:rPr>
  </w:style>
  <w:style w:type="character" w:styleId="1007">
    <w:name w:val="Hyperlink"/>
    <w:basedOn w:val="102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8">
    <w:name w:val="FollowedHyperlink"/>
    <w:basedOn w:val="10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9">
    <w:name w:val="toc 1"/>
    <w:basedOn w:val="1021"/>
    <w:next w:val="1021"/>
    <w:uiPriority w:val="39"/>
    <w:unhideWhenUsed/>
    <w:pPr>
      <w:pBdr/>
      <w:spacing w:after="100"/>
      <w:ind/>
    </w:pPr>
  </w:style>
  <w:style w:type="paragraph" w:styleId="1010">
    <w:name w:val="toc 2"/>
    <w:basedOn w:val="1021"/>
    <w:next w:val="1021"/>
    <w:uiPriority w:val="39"/>
    <w:unhideWhenUsed/>
    <w:pPr>
      <w:pBdr/>
      <w:spacing w:after="100"/>
      <w:ind w:left="220"/>
    </w:pPr>
  </w:style>
  <w:style w:type="paragraph" w:styleId="1011">
    <w:name w:val="toc 3"/>
    <w:basedOn w:val="1021"/>
    <w:next w:val="1021"/>
    <w:uiPriority w:val="39"/>
    <w:unhideWhenUsed/>
    <w:pPr>
      <w:pBdr/>
      <w:spacing w:after="100"/>
      <w:ind w:left="440"/>
    </w:pPr>
  </w:style>
  <w:style w:type="paragraph" w:styleId="1012">
    <w:name w:val="toc 4"/>
    <w:basedOn w:val="1021"/>
    <w:next w:val="1021"/>
    <w:uiPriority w:val="39"/>
    <w:unhideWhenUsed/>
    <w:pPr>
      <w:pBdr/>
      <w:spacing w:after="100"/>
      <w:ind w:left="660"/>
    </w:pPr>
  </w:style>
  <w:style w:type="paragraph" w:styleId="1013">
    <w:name w:val="toc 5"/>
    <w:basedOn w:val="1021"/>
    <w:next w:val="1021"/>
    <w:uiPriority w:val="39"/>
    <w:unhideWhenUsed/>
    <w:pPr>
      <w:pBdr/>
      <w:spacing w:after="100"/>
      <w:ind w:left="880"/>
    </w:pPr>
  </w:style>
  <w:style w:type="paragraph" w:styleId="1014">
    <w:name w:val="toc 6"/>
    <w:basedOn w:val="1021"/>
    <w:next w:val="1021"/>
    <w:uiPriority w:val="39"/>
    <w:unhideWhenUsed/>
    <w:pPr>
      <w:pBdr/>
      <w:spacing w:after="100"/>
      <w:ind w:left="1100"/>
    </w:pPr>
  </w:style>
  <w:style w:type="paragraph" w:styleId="1015">
    <w:name w:val="toc 7"/>
    <w:basedOn w:val="1021"/>
    <w:next w:val="1021"/>
    <w:uiPriority w:val="39"/>
    <w:unhideWhenUsed/>
    <w:pPr>
      <w:pBdr/>
      <w:spacing w:after="100"/>
      <w:ind w:left="1320"/>
    </w:pPr>
  </w:style>
  <w:style w:type="paragraph" w:styleId="1016">
    <w:name w:val="toc 8"/>
    <w:basedOn w:val="1021"/>
    <w:next w:val="1021"/>
    <w:uiPriority w:val="39"/>
    <w:unhideWhenUsed/>
    <w:pPr>
      <w:pBdr/>
      <w:spacing w:after="100"/>
      <w:ind w:left="1540"/>
    </w:pPr>
  </w:style>
  <w:style w:type="paragraph" w:styleId="1017">
    <w:name w:val="toc 9"/>
    <w:basedOn w:val="1021"/>
    <w:next w:val="1021"/>
    <w:uiPriority w:val="39"/>
    <w:unhideWhenUsed/>
    <w:pPr>
      <w:pBdr/>
      <w:spacing w:after="100"/>
      <w:ind w:left="1760"/>
    </w:pPr>
  </w:style>
  <w:style w:type="character" w:styleId="1018">
    <w:name w:val="Placeholder Text"/>
    <w:basedOn w:val="1027"/>
    <w:uiPriority w:val="99"/>
    <w:semiHidden/>
    <w:pPr>
      <w:pBdr/>
      <w:spacing/>
      <w:ind/>
    </w:pPr>
    <w:rPr>
      <w:color w:val="666666"/>
    </w:rPr>
  </w:style>
  <w:style w:type="paragraph" w:styleId="1019">
    <w:name w:val="TOC Heading"/>
    <w:uiPriority w:val="39"/>
    <w:unhideWhenUsed/>
    <w:pPr>
      <w:pBdr/>
      <w:spacing/>
      <w:ind/>
    </w:pPr>
  </w:style>
  <w:style w:type="paragraph" w:styleId="1020">
    <w:name w:val="table of figures"/>
    <w:basedOn w:val="1021"/>
    <w:next w:val="1021"/>
    <w:uiPriority w:val="99"/>
    <w:unhideWhenUsed/>
    <w:pPr>
      <w:pBdr/>
      <w:spacing w:after="0" w:afterAutospacing="0"/>
      <w:ind/>
    </w:pPr>
  </w:style>
  <w:style w:type="paragraph" w:styleId="1021" w:default="1">
    <w:name w:val="Normal"/>
    <w:qFormat/>
    <w:pPr>
      <w:pBdr/>
      <w:spacing/>
      <w:ind/>
    </w:pPr>
    <w:rPr>
      <w:lang w:eastAsia="ar-SA"/>
    </w:rPr>
  </w:style>
  <w:style w:type="paragraph" w:styleId="1022">
    <w:name w:val="Heading 1"/>
    <w:basedOn w:val="1021"/>
    <w:next w:val="1021"/>
    <w:qFormat/>
    <w:pPr>
      <w:keepNext w:val="true"/>
      <w:numPr>
        <w:numId w:val="1"/>
      </w:numPr>
      <w:pBdr/>
      <w:spacing/>
      <w:ind/>
      <w:outlineLvl w:val="0"/>
    </w:pPr>
    <w:rPr>
      <w:b/>
    </w:rPr>
  </w:style>
  <w:style w:type="paragraph" w:styleId="1023">
    <w:name w:val="Heading 2"/>
    <w:basedOn w:val="1021"/>
    <w:next w:val="1021"/>
    <w:qFormat/>
    <w:pPr>
      <w:keepNext w:val="true"/>
      <w:numPr>
        <w:ilvl w:val="1"/>
        <w:numId w:val="1"/>
      </w:numPr>
      <w:pBdr/>
      <w:spacing w:line="360" w:lineRule="auto"/>
      <w:ind/>
      <w:jc w:val="center"/>
      <w:outlineLvl w:val="1"/>
    </w:pPr>
    <w:rPr>
      <w:b/>
    </w:rPr>
  </w:style>
  <w:style w:type="paragraph" w:styleId="1024">
    <w:name w:val="Heading 3"/>
    <w:basedOn w:val="1021"/>
    <w:next w:val="1021"/>
    <w:qFormat/>
    <w:pPr>
      <w:keepNext w:val="true"/>
      <w:pBdr/>
      <w:spacing/>
      <w:ind/>
      <w:outlineLvl w:val="2"/>
    </w:pPr>
    <w:rPr>
      <w:b/>
      <w:bCs/>
      <w:sz w:val="24"/>
    </w:rPr>
  </w:style>
  <w:style w:type="paragraph" w:styleId="1025">
    <w:name w:val="Heading 4"/>
    <w:basedOn w:val="1021"/>
    <w:next w:val="1021"/>
    <w:qFormat/>
    <w:pPr>
      <w:keepNext w:val="true"/>
      <w:pBdr/>
      <w:spacing/>
      <w:ind/>
      <w:outlineLvl w:val="3"/>
    </w:pPr>
    <w:rPr>
      <w:sz w:val="24"/>
    </w:rPr>
  </w:style>
  <w:style w:type="paragraph" w:styleId="1026">
    <w:name w:val="Heading 6"/>
    <w:basedOn w:val="1021"/>
    <w:next w:val="1021"/>
    <w:qFormat/>
    <w:pPr>
      <w:keepNext w:val="true"/>
      <w:numPr>
        <w:ilvl w:val="5"/>
        <w:numId w:val="1"/>
      </w:numPr>
      <w:pBdr/>
      <w:spacing w:line="360" w:lineRule="auto"/>
      <w:ind/>
      <w:jc w:val="both"/>
      <w:outlineLvl w:val="5"/>
    </w:pPr>
    <w:rPr>
      <w:b/>
    </w:rPr>
  </w:style>
  <w:style w:type="character" w:styleId="1027" w:default="1">
    <w:name w:val="Default Paragraph Font"/>
    <w:uiPriority w:val="1"/>
    <w:semiHidden/>
    <w:unhideWhenUsed/>
    <w:pPr>
      <w:pBdr/>
      <w:spacing/>
      <w:ind/>
    </w:pPr>
  </w:style>
  <w:style w:type="table" w:styleId="10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9" w:default="1">
    <w:name w:val="No List"/>
    <w:uiPriority w:val="99"/>
    <w:semiHidden/>
    <w:unhideWhenUsed/>
    <w:pPr>
      <w:pBdr/>
      <w:spacing/>
      <w:ind/>
    </w:pPr>
  </w:style>
  <w:style w:type="character" w:styleId="1030" w:customStyle="1">
    <w:name w:val="WW8Num3z0"/>
    <w:pPr>
      <w:pBdr/>
      <w:spacing/>
      <w:ind/>
    </w:pPr>
    <w:rPr>
      <w:rFonts w:ascii="Symbol" w:hAnsi="Symbol"/>
    </w:rPr>
  </w:style>
  <w:style w:type="character" w:styleId="1031" w:customStyle="1">
    <w:name w:val="Absatz-Standardschriftart"/>
    <w:pPr>
      <w:pBdr/>
      <w:spacing/>
      <w:ind/>
    </w:pPr>
  </w:style>
  <w:style w:type="character" w:styleId="1032" w:customStyle="1">
    <w:name w:val="WW8Num6z0"/>
    <w:pPr>
      <w:pBdr/>
      <w:spacing/>
      <w:ind/>
    </w:pPr>
    <w:rPr>
      <w:rFonts w:ascii="Symbol" w:hAnsi="Symbol"/>
    </w:rPr>
  </w:style>
  <w:style w:type="character" w:styleId="1033" w:customStyle="1">
    <w:name w:val="WW8Num6z1"/>
    <w:pPr>
      <w:pBdr/>
      <w:spacing/>
      <w:ind/>
    </w:pPr>
    <w:rPr>
      <w:rFonts w:ascii="Courier New" w:hAnsi="Courier New"/>
    </w:rPr>
  </w:style>
  <w:style w:type="character" w:styleId="1034" w:customStyle="1">
    <w:name w:val="WW8Num6z2"/>
    <w:pPr>
      <w:pBdr/>
      <w:spacing/>
      <w:ind/>
    </w:pPr>
    <w:rPr>
      <w:rFonts w:ascii="Wingdings" w:hAnsi="Wingdings"/>
    </w:rPr>
  </w:style>
  <w:style w:type="character" w:styleId="1035" w:customStyle="1">
    <w:name w:val="Carattere predefinito paragrafo"/>
    <w:pPr>
      <w:pBdr/>
      <w:spacing/>
      <w:ind/>
    </w:pPr>
  </w:style>
  <w:style w:type="character" w:styleId="1036" w:customStyle="1">
    <w:name w:val="WW-Carattere predefinito paragrafo"/>
    <w:pPr>
      <w:pBdr/>
      <w:spacing/>
      <w:ind/>
    </w:pPr>
  </w:style>
  <w:style w:type="character" w:styleId="1037">
    <w:name w:val="page number"/>
    <w:basedOn w:val="1036"/>
    <w:pPr>
      <w:pBdr/>
      <w:spacing/>
      <w:ind/>
    </w:pPr>
  </w:style>
  <w:style w:type="character" w:styleId="1038" w:customStyle="1">
    <w:name w:val="Carattere di numerazione"/>
    <w:pPr>
      <w:pBdr/>
      <w:spacing/>
      <w:ind/>
    </w:pPr>
  </w:style>
  <w:style w:type="paragraph" w:styleId="1039" w:customStyle="1">
    <w:name w:val="Corpo del testo"/>
    <w:basedOn w:val="1021"/>
    <w:pPr>
      <w:pBdr/>
      <w:spacing w:after="120"/>
      <w:ind/>
    </w:pPr>
  </w:style>
  <w:style w:type="paragraph" w:styleId="1040">
    <w:name w:val="List"/>
    <w:basedOn w:val="1039"/>
    <w:pPr>
      <w:pBdr/>
      <w:spacing/>
      <w:ind/>
    </w:pPr>
    <w:rPr>
      <w:rFonts w:cs="Tahoma"/>
    </w:rPr>
  </w:style>
  <w:style w:type="paragraph" w:styleId="1041" w:customStyle="1">
    <w:name w:val="Dicitura"/>
    <w:basedOn w:val="1021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1042" w:customStyle="1">
    <w:name w:val="Indice"/>
    <w:basedOn w:val="1021"/>
    <w:pPr>
      <w:suppressLineNumbers w:val="true"/>
      <w:pBdr/>
      <w:spacing/>
      <w:ind/>
    </w:pPr>
    <w:rPr>
      <w:rFonts w:cs="Tahoma"/>
    </w:rPr>
  </w:style>
  <w:style w:type="paragraph" w:styleId="1043" w:customStyle="1">
    <w:name w:val="Intestazione1"/>
    <w:basedOn w:val="1021"/>
    <w:next w:val="1039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44">
    <w:name w:val="Header"/>
    <w:basedOn w:val="1021"/>
    <w:next w:val="1039"/>
    <w:link w:val="1048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1045">
    <w:name w:val="Footer"/>
    <w:basedOn w:val="1021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46" w:customStyle="1">
    <w:name w:val="Contenuto tabella"/>
    <w:basedOn w:val="1021"/>
    <w:pPr>
      <w:suppressLineNumbers w:val="true"/>
      <w:pBdr/>
      <w:spacing/>
      <w:ind/>
    </w:pPr>
  </w:style>
  <w:style w:type="paragraph" w:styleId="1047" w:customStyle="1">
    <w:name w:val="Intestazione tabella"/>
    <w:basedOn w:val="1046"/>
    <w:pPr>
      <w:pBdr/>
      <w:spacing/>
      <w:ind/>
      <w:jc w:val="center"/>
    </w:pPr>
    <w:rPr>
      <w:b/>
      <w:bCs/>
      <w:i/>
      <w:iCs/>
    </w:rPr>
  </w:style>
  <w:style w:type="character" w:styleId="1048" w:customStyle="1">
    <w:name w:val="Intestazione Carattere"/>
    <w:link w:val="1044"/>
    <w:pPr>
      <w:pBdr/>
      <w:spacing/>
      <w:ind/>
    </w:pPr>
    <w:rPr>
      <w:rFonts w:ascii="Arial" w:hAnsi="Arial" w:eastAsia="Lucida Sans Unicode" w:cs="Tahoma"/>
      <w:sz w:val="28"/>
      <w:szCs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Francesco Scavello</cp:lastModifiedBy>
  <cp:revision>135</cp:revision>
  <dcterms:created xsi:type="dcterms:W3CDTF">2015-04-07T13:30:00Z</dcterms:created>
  <dcterms:modified xsi:type="dcterms:W3CDTF">2025-10-29T07:57:07Z</dcterms:modified>
</cp:coreProperties>
</file>