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6C10" w14:textId="7B4F9312" w:rsidR="00B52394" w:rsidRDefault="00B52394" w:rsidP="006C2B3E">
      <w:pPr>
        <w:spacing w:after="24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Il presente documento individua gli obiettivi aziendali relativamente ai principali processi e le modalità con cui se ne misura il grado di raggiungimento. Vengono inoltre riportati gli eventuali programmi di miglioramento emessi per il loro raggiungimento.</w:t>
      </w:r>
    </w:p>
    <w:tbl>
      <w:tblPr>
        <w:tblW w:w="0" w:type="auto"/>
        <w:tblInd w:w="-12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643"/>
        <w:gridCol w:w="1842"/>
        <w:gridCol w:w="2977"/>
        <w:gridCol w:w="2126"/>
        <w:gridCol w:w="2127"/>
        <w:gridCol w:w="1842"/>
        <w:gridCol w:w="2127"/>
      </w:tblGrid>
      <w:tr w:rsidR="00B52394" w:rsidRPr="006178FD" w14:paraId="26F470C7" w14:textId="77777777" w:rsidTr="00864FE2">
        <w:trPr>
          <w:cantSplit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E2852C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PROCESSO AZIENDALE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1B96EB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ASPETTI DELLA QUALITA’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79761C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INDICI DI MISURA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B4E79D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Frequenza</w:t>
            </w:r>
          </w:p>
          <w:p w14:paraId="19264AE7" w14:textId="77777777" w:rsidR="00B52394" w:rsidRDefault="00B52394" w:rsidP="00864FE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1443BA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OBIETTIVO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71F2C" w14:textId="77777777" w:rsidR="00B52394" w:rsidRDefault="00B52394" w:rsidP="00864FE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MODULO DI RIFERIMENTO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3A457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PROGRAMMA DI MIGLIORAMENTO</w:t>
            </w:r>
          </w:p>
        </w:tc>
      </w:tr>
      <w:tr w:rsidR="00B52394" w:rsidRPr="006178FD" w14:paraId="0EE82F1E" w14:textId="77777777" w:rsidTr="006C2B3E">
        <w:trPr>
          <w:cantSplit/>
          <w:trHeight w:hRule="exact" w:val="1021"/>
        </w:trPr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974D99" w14:textId="77777777" w:rsidR="00B52394" w:rsidRDefault="00B52394" w:rsidP="00864FE2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Acquisti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88AF1C" w14:textId="5745E0E0" w:rsidR="00B52394" w:rsidRDefault="00B52394" w:rsidP="00935A2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Affidabilità del parco fornitori </w:t>
            </w:r>
            <w:r w:rsidR="00935A22">
              <w:rPr>
                <w:rFonts w:ascii="Calibri" w:hAnsi="Calibri" w:cs="Calibri"/>
                <w:iCs/>
                <w:sz w:val="22"/>
                <w:szCs w:val="22"/>
              </w:rPr>
              <w:t>di frutta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B2BEC8" w14:textId="6D61331D" w:rsidR="00B52394" w:rsidRDefault="00835580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Kg di frutta NC</w:t>
            </w:r>
            <w:r w:rsidR="00B52394">
              <w:rPr>
                <w:rFonts w:ascii="Calibri" w:hAnsi="Calibri" w:cs="Calibri"/>
                <w:iCs/>
                <w:sz w:val="22"/>
                <w:szCs w:val="22"/>
              </w:rPr>
              <w:t xml:space="preserve"> ricevut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a x</w:t>
            </w:r>
            <w:r w:rsidR="00B52394">
              <w:rPr>
                <w:rFonts w:ascii="Calibri" w:hAnsi="Calibri" w:cs="Calibri"/>
                <w:iCs/>
                <w:sz w:val="22"/>
                <w:szCs w:val="22"/>
              </w:rPr>
              <w:t xml:space="preserve"> 100 / 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Kg di frutta totali</w:t>
            </w:r>
            <w:r w:rsidR="00B52394">
              <w:rPr>
                <w:rFonts w:ascii="Calibri" w:hAnsi="Calibri" w:cs="Calibri"/>
                <w:iCs/>
                <w:sz w:val="22"/>
                <w:szCs w:val="22"/>
              </w:rPr>
              <w:t xml:space="preserve"> ricevuti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4DD0ED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Trimestrale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54FEDE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u w:val="single"/>
              </w:rPr>
              <w:t>&lt;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2%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284A2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01.01 A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70999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  <w:tr w:rsidR="00B52394" w:rsidRPr="006178FD" w14:paraId="0E0550BF" w14:textId="77777777" w:rsidTr="006C2B3E">
        <w:trPr>
          <w:cantSplit/>
          <w:trHeight w:hRule="exact" w:val="1021"/>
        </w:trPr>
        <w:tc>
          <w:tcPr>
            <w:tcW w:w="16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C644106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Produzione Succhi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1F8D0D" w14:textId="77777777" w:rsidR="00B52394" w:rsidRDefault="00B52394" w:rsidP="00935A22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 xml:space="preserve">Accuratezza del processo di lavorazione </w:t>
            </w:r>
            <w:r w:rsidR="00935A22">
              <w:rPr>
                <w:rFonts w:ascii="Calibri" w:hAnsi="Calibri" w:cs="Calibri"/>
                <w:i w:val="0"/>
                <w:sz w:val="22"/>
                <w:szCs w:val="22"/>
              </w:rPr>
              <w:t>frutta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E72E797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Conformità ai parametri Microbiologici previsti dalle schede tecniche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92B6AB8" w14:textId="77777777" w:rsidR="00B52394" w:rsidRDefault="00B52394" w:rsidP="00864FE2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Su tutti i prodotti finiti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1A9C6AB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Rispetto dei limiti stabiliti nelle schede tecniche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37864E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  <w:shd w:val="clear" w:color="auto" w:fill="FFFF00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01.01 B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2845A9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  <w:shd w:val="clear" w:color="auto" w:fill="FFFF00"/>
              </w:rPr>
            </w:pPr>
          </w:p>
        </w:tc>
      </w:tr>
      <w:tr w:rsidR="00B52394" w:rsidRPr="006178FD" w14:paraId="192AED4E" w14:textId="77777777" w:rsidTr="006C2B3E">
        <w:trPr>
          <w:cantSplit/>
          <w:trHeight w:hRule="exact" w:val="1021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55AC" w14:textId="77777777" w:rsidR="00B52394" w:rsidRDefault="00B52394" w:rsidP="002D0BB3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Soddisfazione dei clienti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A0B8" w14:textId="77777777" w:rsidR="00B52394" w:rsidRDefault="00B52394" w:rsidP="00864FE2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Rapporto tra quantità contestata e quantità fornita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888C9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Kg. relativi a reclami fondati / Kg. forniti nella campagna di riferimento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6DF9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Trimestrale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B2F5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Max 1%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6879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01.01 D</w:t>
            </w:r>
            <w:r w:rsidR="00751A1E">
              <w:rPr>
                <w:rFonts w:ascii="Calibri" w:hAnsi="Calibri" w:cs="Calibri"/>
                <w:iCs/>
                <w:sz w:val="22"/>
                <w:szCs w:val="22"/>
              </w:rPr>
              <w:t xml:space="preserve">  </w:t>
            </w:r>
          </w:p>
          <w:p w14:paraId="481DD362" w14:textId="77777777" w:rsidR="00751A1E" w:rsidRDefault="00751A1E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01.01 G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31FE2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  <w:tr w:rsidR="00B52394" w:rsidRPr="006178FD" w14:paraId="208BA5DE" w14:textId="77777777" w:rsidTr="006C2B3E">
        <w:trPr>
          <w:cantSplit/>
          <w:trHeight w:hRule="exact" w:val="1021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98C3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Sicurezza alimentare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38FF" w14:textId="77777777" w:rsidR="00B52394" w:rsidRDefault="00B52394" w:rsidP="00864FE2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Pest Control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26568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N° presenze di infestanti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9074C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Mensile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B126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Rispetto dei limiti previsti nel piano di controllo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7B6E3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01.01 E</w:t>
            </w:r>
          </w:p>
          <w:p w14:paraId="775DBDAB" w14:textId="376B4F50" w:rsidR="00601C14" w:rsidRDefault="00601C1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(report </w:t>
            </w:r>
            <w:r w:rsidR="00B46160">
              <w:rPr>
                <w:rFonts w:ascii="Calibri" w:hAnsi="Calibri" w:cs="Calibri"/>
                <w:iCs/>
                <w:sz w:val="22"/>
                <w:szCs w:val="22"/>
              </w:rPr>
              <w:t>RentoKil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2322C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  <w:tr w:rsidR="00B52394" w:rsidRPr="006178FD" w14:paraId="2EBF8D55" w14:textId="77777777" w:rsidTr="006C2B3E">
        <w:trPr>
          <w:cantSplit/>
          <w:trHeight w:hRule="exact" w:val="1021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6EDFF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Food Defense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19E5" w14:textId="77777777" w:rsidR="00B52394" w:rsidRDefault="00B52394" w:rsidP="00864FE2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Protezione del sito e dei prodotti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F19E5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N° di varchi trovati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12669" w14:textId="77777777" w:rsidR="00B52394" w:rsidRDefault="00B52394" w:rsidP="00864FE2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Mensile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B30CE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Il valore deve essere 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448D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01.01 F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EAD6A" w14:textId="77777777" w:rsidR="00B52394" w:rsidRDefault="00B5239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  <w:tr w:rsidR="001126C4" w:rsidRPr="006178FD" w14:paraId="3BA33D93" w14:textId="77777777" w:rsidTr="006C2B3E">
        <w:trPr>
          <w:cantSplit/>
          <w:trHeight w:hRule="exact" w:val="1021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B6D8" w14:textId="77777777" w:rsidR="001126C4" w:rsidRDefault="001126C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Tracciabilità e Rintracciabilità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4275" w14:textId="77777777" w:rsidR="001126C4" w:rsidRDefault="001126C4" w:rsidP="00864FE2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Efficacia delle Procedure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E28A4" w14:textId="77777777" w:rsidR="001126C4" w:rsidRDefault="001126C4" w:rsidP="00864FE2">
            <w:pPr>
              <w:snapToGrid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Tempo di verifica della Tracciabilità verso l’alto e di ritiro del prodotto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06E0" w14:textId="77777777" w:rsidR="001126C4" w:rsidRDefault="001126C4" w:rsidP="00864FE2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Annuale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69D69" w14:textId="77777777" w:rsidR="001126C4" w:rsidRDefault="001126C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&lt;= 4 ore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19D68" w14:textId="77777777" w:rsidR="001126C4" w:rsidRDefault="001126C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08.02</w:t>
            </w:r>
          </w:p>
          <w:p w14:paraId="7EA7BD1A" w14:textId="0A86876A" w:rsidR="001126C4" w:rsidRDefault="001126C4" w:rsidP="00603F2A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08.03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E8223" w14:textId="77777777" w:rsidR="001126C4" w:rsidRDefault="001126C4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  <w:tr w:rsidR="00591B21" w:rsidRPr="006178FD" w14:paraId="79EDC2B3" w14:textId="77777777" w:rsidTr="006C2B3E">
        <w:trPr>
          <w:cantSplit/>
          <w:trHeight w:hRule="exact" w:val="1021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E0779" w14:textId="77777777" w:rsidR="00591B21" w:rsidRDefault="00591B21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Tecnologia di Produzione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162FA" w14:textId="77777777" w:rsidR="00591B21" w:rsidRDefault="00591B21" w:rsidP="00591B21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Strutture Aziendali all’avanguardia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0F9A" w14:textId="77777777" w:rsidR="00591B21" w:rsidRDefault="00591B21" w:rsidP="00864FE2">
            <w:pPr>
              <w:snapToGrid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N° investimenti in tecnologie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52D9" w14:textId="77777777" w:rsidR="00591B21" w:rsidRDefault="00591B21" w:rsidP="00864FE2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Annuale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28C0" w14:textId="77777777" w:rsidR="00591B21" w:rsidRDefault="00591B21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Almeno n°1 investimento nell’arco dell’anno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90006" w14:textId="4F2AAE1C" w:rsidR="00591B21" w:rsidRDefault="007160C2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03.02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E1D1" w14:textId="1440FD4C" w:rsidR="00591B21" w:rsidRDefault="007160C2" w:rsidP="007160C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Programma 2.2024 del 23/02/2024</w:t>
            </w:r>
          </w:p>
        </w:tc>
      </w:tr>
      <w:tr w:rsidR="00591B21" w:rsidRPr="006178FD" w14:paraId="1EDEF4B8" w14:textId="77777777" w:rsidTr="006C2B3E">
        <w:trPr>
          <w:cantSplit/>
          <w:trHeight w:hRule="exact" w:val="1021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3A93" w14:textId="77777777" w:rsidR="00591B21" w:rsidRDefault="00591B21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lastRenderedPageBreak/>
              <w:t>Tutti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AE275" w14:textId="77777777" w:rsidR="00591B21" w:rsidRDefault="00591B21" w:rsidP="00864FE2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Rispetto della Normativa cogente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802B" w14:textId="77777777" w:rsidR="00591B21" w:rsidRDefault="00591B21" w:rsidP="00864FE2">
            <w:pPr>
              <w:snapToGrid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Non Conformità in sede di verifiche interne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A70B" w14:textId="77777777" w:rsidR="00591B21" w:rsidRDefault="00591B21" w:rsidP="00864FE2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Annuale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03E64" w14:textId="77777777" w:rsidR="00591B21" w:rsidRDefault="00591B21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Nessuna Non Conformità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663A9" w14:textId="77777777" w:rsidR="00591B21" w:rsidRDefault="00591B21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17.02</w:t>
            </w:r>
          </w:p>
          <w:p w14:paraId="28FA225D" w14:textId="77777777" w:rsidR="00591B21" w:rsidRDefault="00591B21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MA 09.08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06B4" w14:textId="77777777" w:rsidR="00591B21" w:rsidRDefault="00591B21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  <w:tr w:rsidR="008F16F1" w:rsidRPr="006178FD" w14:paraId="47A0CF0A" w14:textId="77777777" w:rsidTr="00396925">
        <w:trPr>
          <w:cantSplit/>
          <w:trHeight w:hRule="exact" w:val="2256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EFBB3" w14:textId="77777777" w:rsidR="008F16F1" w:rsidRDefault="008B578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Sicurezza e Qualità Alimentare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AFF75" w14:textId="77777777" w:rsidR="008F16F1" w:rsidRDefault="008B5785" w:rsidP="00864FE2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="Calibri" w:hAnsi="Calibri" w:cs="Calibri"/>
                <w:i w:val="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sz w:val="22"/>
                <w:szCs w:val="22"/>
              </w:rPr>
              <w:t>Sviluppo e miglioramento costante di una cultura della qualità e della sicurezza</w:t>
            </w:r>
            <w:r w:rsidR="00396925">
              <w:rPr>
                <w:rFonts w:ascii="Calibri" w:hAnsi="Calibri" w:cs="Calibri"/>
                <w:i w:val="0"/>
                <w:sz w:val="22"/>
                <w:szCs w:val="22"/>
              </w:rPr>
              <w:t xml:space="preserve"> alimentare.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707E4" w14:textId="77777777" w:rsidR="008F16F1" w:rsidRDefault="00396925" w:rsidP="00864FE2">
            <w:pPr>
              <w:snapToGrid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N° Non Conformità / N° verifiche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8E3F" w14:textId="77777777" w:rsidR="008F16F1" w:rsidRDefault="00396925" w:rsidP="00864FE2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Mensili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C740" w14:textId="77777777" w:rsidR="008F16F1" w:rsidRDefault="0039692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0 Non Conformità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7BD37" w14:textId="77777777" w:rsidR="008F16F1" w:rsidRDefault="0039692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10.13 A</w:t>
            </w:r>
          </w:p>
          <w:p w14:paraId="4CE2AE16" w14:textId="77777777" w:rsidR="00396925" w:rsidRDefault="0039692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10.13 B</w:t>
            </w:r>
          </w:p>
          <w:p w14:paraId="2F3D6A4B" w14:textId="77777777" w:rsidR="00396925" w:rsidRDefault="0039692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10.13 G</w:t>
            </w:r>
          </w:p>
          <w:p w14:paraId="62239317" w14:textId="77777777" w:rsidR="00396925" w:rsidRDefault="0039692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10.13 H</w:t>
            </w:r>
          </w:p>
          <w:p w14:paraId="09CEBD04" w14:textId="77777777" w:rsidR="00396925" w:rsidRDefault="0039692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10.13 I</w:t>
            </w:r>
          </w:p>
          <w:p w14:paraId="5B35E5E5" w14:textId="77777777" w:rsidR="00396925" w:rsidRDefault="0039692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10.13 M</w:t>
            </w:r>
          </w:p>
          <w:p w14:paraId="3DC158CF" w14:textId="77777777" w:rsidR="00396925" w:rsidRDefault="00396925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10.13 N</w:t>
            </w:r>
          </w:p>
          <w:p w14:paraId="3D78D624" w14:textId="77777777" w:rsidR="00396925" w:rsidRDefault="00396925" w:rsidP="00396925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M 10.13 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EDDB" w14:textId="77777777" w:rsidR="008F16F1" w:rsidRDefault="008F16F1" w:rsidP="00055242">
            <w:pPr>
              <w:snapToGrid w:val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</w:tbl>
    <w:p w14:paraId="7F337C5C" w14:textId="77777777" w:rsidR="00B52394" w:rsidRDefault="00B52394" w:rsidP="006C2B3E">
      <w:pPr>
        <w:rPr>
          <w:rFonts w:ascii="Verdana" w:hAnsi="Verdana"/>
        </w:rPr>
      </w:pPr>
    </w:p>
    <w:p w14:paraId="64742E50" w14:textId="77777777" w:rsidR="003A37E9" w:rsidRDefault="003A37E9" w:rsidP="006C2B3E">
      <w:pPr>
        <w:rPr>
          <w:rFonts w:ascii="Verdana" w:hAnsi="Verdana"/>
        </w:rPr>
      </w:pPr>
    </w:p>
    <w:p w14:paraId="1B8E9B6D" w14:textId="77777777" w:rsidR="003A37E9" w:rsidRDefault="003A37E9" w:rsidP="006C2B3E">
      <w:pPr>
        <w:rPr>
          <w:rFonts w:ascii="Verdana" w:hAnsi="Verdana"/>
        </w:rPr>
      </w:pPr>
    </w:p>
    <w:p w14:paraId="57919D75" w14:textId="77777777" w:rsidR="003A37E9" w:rsidRDefault="003A37E9" w:rsidP="006C2B3E">
      <w:pPr>
        <w:rPr>
          <w:rFonts w:ascii="Verdana" w:hAnsi="Verdana"/>
        </w:rPr>
      </w:pPr>
    </w:p>
    <w:p w14:paraId="5DD5B62A" w14:textId="77777777" w:rsidR="003A37E9" w:rsidRDefault="003A37E9" w:rsidP="006C2B3E">
      <w:pPr>
        <w:rPr>
          <w:rFonts w:ascii="Verdana" w:hAnsi="Verdana"/>
        </w:rPr>
      </w:pPr>
    </w:p>
    <w:p w14:paraId="085374BF" w14:textId="77777777" w:rsidR="003A37E9" w:rsidRDefault="003A37E9" w:rsidP="006C2B3E">
      <w:pPr>
        <w:rPr>
          <w:rFonts w:ascii="Verdana" w:hAnsi="Verdana"/>
        </w:rPr>
      </w:pPr>
    </w:p>
    <w:p w14:paraId="4EA920E5" w14:textId="77777777" w:rsidR="003A37E9" w:rsidRDefault="003A37E9" w:rsidP="006C2B3E">
      <w:pPr>
        <w:rPr>
          <w:rFonts w:ascii="Verdana" w:hAnsi="Verdana"/>
        </w:rPr>
      </w:pPr>
    </w:p>
    <w:p w14:paraId="7BC8DA65" w14:textId="77777777" w:rsidR="003A37E9" w:rsidRDefault="003A37E9" w:rsidP="006C2B3E">
      <w:pPr>
        <w:rPr>
          <w:rFonts w:ascii="Verdana" w:hAnsi="Verdana"/>
        </w:rPr>
      </w:pPr>
    </w:p>
    <w:p w14:paraId="3D6CB127" w14:textId="2C566735" w:rsidR="003A37E9" w:rsidRPr="00864FE2" w:rsidRDefault="003A37E9" w:rsidP="006C2B3E">
      <w:pPr>
        <w:rPr>
          <w:rFonts w:ascii="Verdana" w:hAnsi="Verdana"/>
        </w:rPr>
      </w:pPr>
      <w:r>
        <w:rPr>
          <w:rFonts w:ascii="Verdana" w:hAnsi="Verdana"/>
        </w:rPr>
        <w:t xml:space="preserve">Aggiornato al </w:t>
      </w:r>
      <w:r w:rsidR="00B46160">
        <w:rPr>
          <w:rFonts w:ascii="Verdana" w:hAnsi="Verdana"/>
        </w:rPr>
        <w:t>10</w:t>
      </w:r>
      <w:r>
        <w:rPr>
          <w:rFonts w:ascii="Verdana" w:hAnsi="Verdana"/>
        </w:rPr>
        <w:t>/11/202</w:t>
      </w:r>
      <w:r w:rsidR="00B46160">
        <w:rPr>
          <w:rFonts w:ascii="Verdana" w:hAnsi="Verdana"/>
        </w:rPr>
        <w:t>5</w:t>
      </w:r>
    </w:p>
    <w:sectPr w:rsidR="003A37E9" w:rsidRPr="00864FE2" w:rsidSect="00CD73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6837" w:h="11905" w:orient="landscape"/>
      <w:pgMar w:top="1134" w:right="1134" w:bottom="1134" w:left="873" w:header="720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FD9B" w14:textId="77777777" w:rsidR="00581012" w:rsidRDefault="00581012">
      <w:r>
        <w:separator/>
      </w:r>
    </w:p>
  </w:endnote>
  <w:endnote w:type="continuationSeparator" w:id="0">
    <w:p w14:paraId="1C96F73B" w14:textId="77777777" w:rsidR="00581012" w:rsidRDefault="0058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D495" w14:textId="77777777" w:rsidR="00B46160" w:rsidRDefault="00B4616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A877" w14:textId="77777777" w:rsidR="00B46160" w:rsidRDefault="00B46160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75ABA" w14:textId="77777777" w:rsidR="00B46160" w:rsidRDefault="00B4616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D8B1" w14:textId="77777777" w:rsidR="00581012" w:rsidRDefault="00581012">
      <w:r>
        <w:separator/>
      </w:r>
    </w:p>
  </w:footnote>
  <w:footnote w:type="continuationSeparator" w:id="0">
    <w:p w14:paraId="2538608F" w14:textId="77777777" w:rsidR="00581012" w:rsidRDefault="00581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4FEF7" w14:textId="77777777" w:rsidR="00B46160" w:rsidRDefault="00B4616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bottom w:val="single" w:sz="4" w:space="0" w:color="auto"/>
      </w:tblBorders>
      <w:tblLook w:val="04A0" w:firstRow="1" w:lastRow="0" w:firstColumn="1" w:lastColumn="0" w:noHBand="0" w:noVBand="1"/>
    </w:tblPr>
    <w:tblGrid>
      <w:gridCol w:w="3085"/>
      <w:gridCol w:w="9214"/>
      <w:gridCol w:w="2747"/>
    </w:tblGrid>
    <w:tr w:rsidR="00000000" w:rsidRPr="00B46160" w14:paraId="47510C03" w14:textId="77777777">
      <w:trPr>
        <w:trHeight w:val="977"/>
      </w:trPr>
      <w:tc>
        <w:tcPr>
          <w:tcW w:w="1025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06FE2CD0" w14:textId="6F71C097" w:rsidR="00B46160" w:rsidRPr="00B46160" w:rsidRDefault="00000000">
          <w:pPr>
            <w:tabs>
              <w:tab w:val="center" w:pos="4819"/>
              <w:tab w:val="right" w:pos="9638"/>
            </w:tabs>
            <w:suppressAutoHyphens w:val="0"/>
            <w:jc w:val="both"/>
            <w:rPr>
              <w:rFonts w:ascii="Calibri" w:hAnsi="Calibri"/>
              <w:sz w:val="22"/>
              <w:szCs w:val="22"/>
              <w:lang w:eastAsia="it-IT"/>
            </w:rPr>
          </w:pPr>
          <w:r>
            <w:rPr>
              <w:noProof/>
            </w:rPr>
            <w:pict w14:anchorId="65E4C45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53" o:spid="_x0000_s2049" type="#_x0000_t75" alt="Immagine che contiene Elementi grafici, grafica, design, illustrazione&#10;&#10;Il contenuto generato dall'IA potrebbe non essere corretto." style="position:absolute;left:0;text-align:left;margin-left:0;margin-top:0;width:81.75pt;height:36pt;z-index:-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>
                <v:imagedata r:id="rId1" o:title="Immagine che contiene Elementi grafici, grafica, design, illustrazione&#10;&#10;Il contenuto generato dall'IA potrebbe non essere corretto"/>
                <w10:wrap type="square" anchorx="margin" anchory="margin"/>
              </v:shape>
            </w:pict>
          </w:r>
        </w:p>
      </w:tc>
      <w:tc>
        <w:tcPr>
          <w:tcW w:w="3062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6009E501" w14:textId="3206CA2C" w:rsidR="00B46160" w:rsidRPr="00B46160" w:rsidRDefault="00B46160">
          <w:pPr>
            <w:tabs>
              <w:tab w:val="center" w:pos="4819"/>
              <w:tab w:val="right" w:pos="9638"/>
            </w:tabs>
            <w:suppressAutoHyphens w:val="0"/>
            <w:rPr>
              <w:rFonts w:ascii="Calibri" w:hAnsi="Calibri"/>
              <w:b/>
              <w:bCs/>
              <w:sz w:val="22"/>
              <w:szCs w:val="22"/>
              <w:lang w:eastAsia="it-IT"/>
            </w:rPr>
          </w:pPr>
          <w:r>
            <w:rPr>
              <w:rFonts w:ascii="Calibri" w:hAnsi="Calibri"/>
              <w:b/>
              <w:bCs/>
              <w:sz w:val="36"/>
              <w:szCs w:val="36"/>
              <w:lang w:eastAsia="it-IT"/>
            </w:rPr>
            <w:t>PIANO DI MONITORAGGIO DEGLI OBIETTIVI AZIENDALI</w:t>
          </w:r>
        </w:p>
      </w:tc>
      <w:tc>
        <w:tcPr>
          <w:tcW w:w="913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76A32F1A" w14:textId="1B3189B4" w:rsidR="00B46160" w:rsidRPr="00B46160" w:rsidRDefault="00B46160">
          <w:pPr>
            <w:tabs>
              <w:tab w:val="center" w:pos="4819"/>
              <w:tab w:val="right" w:pos="9638"/>
            </w:tabs>
            <w:suppressAutoHyphens w:val="0"/>
            <w:jc w:val="both"/>
            <w:rPr>
              <w:rFonts w:ascii="Calibri" w:hAnsi="Calibri"/>
              <w:sz w:val="22"/>
              <w:szCs w:val="22"/>
              <w:lang w:eastAsia="it-IT"/>
            </w:rPr>
          </w:pPr>
          <w:r w:rsidRPr="00B46160">
            <w:rPr>
              <w:rFonts w:ascii="Calibri" w:hAnsi="Calibri"/>
              <w:sz w:val="22"/>
              <w:szCs w:val="22"/>
              <w:lang w:eastAsia="it-IT"/>
            </w:rPr>
            <w:t>D 01.0</w:t>
          </w:r>
          <w:r>
            <w:rPr>
              <w:rFonts w:ascii="Calibri" w:hAnsi="Calibri"/>
              <w:sz w:val="22"/>
              <w:szCs w:val="22"/>
              <w:lang w:eastAsia="it-IT"/>
            </w:rPr>
            <w:t>3</w:t>
          </w:r>
        </w:p>
        <w:p w14:paraId="6D52ED2E" w14:textId="28C8360B" w:rsidR="00B46160" w:rsidRPr="00B46160" w:rsidRDefault="00B46160">
          <w:pPr>
            <w:tabs>
              <w:tab w:val="center" w:pos="4819"/>
              <w:tab w:val="right" w:pos="9638"/>
            </w:tabs>
            <w:suppressAutoHyphens w:val="0"/>
            <w:jc w:val="both"/>
            <w:rPr>
              <w:rFonts w:ascii="Calibri" w:hAnsi="Calibri"/>
              <w:sz w:val="22"/>
              <w:szCs w:val="22"/>
              <w:lang w:eastAsia="it-IT"/>
            </w:rPr>
          </w:pPr>
          <w:r w:rsidRPr="00B46160">
            <w:rPr>
              <w:rFonts w:ascii="Calibri" w:hAnsi="Calibri"/>
              <w:sz w:val="22"/>
              <w:szCs w:val="22"/>
              <w:lang w:eastAsia="it-IT"/>
            </w:rPr>
            <w:t xml:space="preserve">REV. </w:t>
          </w:r>
          <w:r>
            <w:rPr>
              <w:rFonts w:ascii="Calibri" w:hAnsi="Calibri"/>
              <w:sz w:val="22"/>
              <w:szCs w:val="22"/>
              <w:lang w:eastAsia="it-IT"/>
            </w:rPr>
            <w:t>21</w:t>
          </w:r>
          <w:r w:rsidRPr="00B46160">
            <w:rPr>
              <w:rFonts w:ascii="Calibri" w:hAnsi="Calibri"/>
              <w:sz w:val="22"/>
              <w:szCs w:val="22"/>
              <w:lang w:eastAsia="it-IT"/>
            </w:rPr>
            <w:t xml:space="preserve"> del 16-09-2025</w:t>
          </w:r>
        </w:p>
        <w:p w14:paraId="2161FDC4" w14:textId="77777777" w:rsidR="00B46160" w:rsidRPr="00B46160" w:rsidRDefault="00B46160">
          <w:pPr>
            <w:tabs>
              <w:tab w:val="center" w:pos="4819"/>
              <w:tab w:val="right" w:pos="9638"/>
            </w:tabs>
            <w:suppressAutoHyphens w:val="0"/>
            <w:jc w:val="both"/>
            <w:rPr>
              <w:rFonts w:ascii="Calibri" w:hAnsi="Calibri"/>
              <w:sz w:val="22"/>
              <w:szCs w:val="22"/>
              <w:lang w:eastAsia="it-IT"/>
            </w:rPr>
          </w:pPr>
          <w:r w:rsidRPr="00B46160">
            <w:rPr>
              <w:rFonts w:ascii="Calibri" w:hAnsi="Calibri"/>
              <w:sz w:val="22"/>
              <w:szCs w:val="22"/>
              <w:lang w:eastAsia="it-IT"/>
            </w:rPr>
            <w:t xml:space="preserve">Pag. </w:t>
          </w:r>
          <w:r w:rsidRPr="00B46160">
            <w:rPr>
              <w:rFonts w:ascii="Calibri" w:hAnsi="Calibri"/>
              <w:sz w:val="22"/>
              <w:szCs w:val="22"/>
              <w:lang w:eastAsia="it-IT"/>
            </w:rPr>
            <w:fldChar w:fldCharType="begin"/>
          </w:r>
          <w:r w:rsidRPr="00B46160">
            <w:rPr>
              <w:rFonts w:ascii="Calibri" w:hAnsi="Calibri"/>
              <w:sz w:val="22"/>
              <w:szCs w:val="22"/>
              <w:lang w:eastAsia="it-IT"/>
            </w:rPr>
            <w:instrText>PAGE   \* MERGEFORMAT</w:instrText>
          </w:r>
          <w:r w:rsidRPr="00B46160">
            <w:rPr>
              <w:rFonts w:ascii="Calibri" w:hAnsi="Calibri"/>
              <w:sz w:val="22"/>
              <w:szCs w:val="22"/>
              <w:lang w:eastAsia="it-IT"/>
            </w:rPr>
            <w:fldChar w:fldCharType="separate"/>
          </w:r>
          <w:r w:rsidRPr="00B46160">
            <w:rPr>
              <w:rFonts w:ascii="Calibri" w:hAnsi="Calibri"/>
              <w:sz w:val="22"/>
              <w:szCs w:val="22"/>
              <w:lang w:eastAsia="it-IT"/>
            </w:rPr>
            <w:t>1</w:t>
          </w:r>
          <w:r w:rsidRPr="00B46160">
            <w:rPr>
              <w:rFonts w:ascii="Calibri" w:hAnsi="Calibri"/>
              <w:sz w:val="22"/>
              <w:szCs w:val="22"/>
              <w:lang w:eastAsia="it-IT"/>
            </w:rPr>
            <w:fldChar w:fldCharType="end"/>
          </w:r>
        </w:p>
      </w:tc>
    </w:tr>
  </w:tbl>
  <w:p w14:paraId="51543163" w14:textId="77777777" w:rsidR="008B5785" w:rsidRDefault="008B5785">
    <w:pPr>
      <w:pStyle w:val="Intestazione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1F79" w14:textId="77777777" w:rsidR="00B46160" w:rsidRDefault="00B4616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num w:numId="1" w16cid:durableId="302852700">
    <w:abstractNumId w:val="0"/>
  </w:num>
  <w:num w:numId="2" w16cid:durableId="159674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6DB5"/>
    <w:rsid w:val="00055242"/>
    <w:rsid w:val="001126C4"/>
    <w:rsid w:val="001615F6"/>
    <w:rsid w:val="002D0BB3"/>
    <w:rsid w:val="003255B4"/>
    <w:rsid w:val="00396925"/>
    <w:rsid w:val="003A37E9"/>
    <w:rsid w:val="003E1A08"/>
    <w:rsid w:val="00464A0E"/>
    <w:rsid w:val="004A7103"/>
    <w:rsid w:val="004F1ADF"/>
    <w:rsid w:val="00581012"/>
    <w:rsid w:val="005817DA"/>
    <w:rsid w:val="00591B21"/>
    <w:rsid w:val="005A0F40"/>
    <w:rsid w:val="00601C14"/>
    <w:rsid w:val="00603F2A"/>
    <w:rsid w:val="006178FD"/>
    <w:rsid w:val="0062365D"/>
    <w:rsid w:val="006C2B3E"/>
    <w:rsid w:val="007160C2"/>
    <w:rsid w:val="00716413"/>
    <w:rsid w:val="00751A1E"/>
    <w:rsid w:val="00781E5E"/>
    <w:rsid w:val="007D6F60"/>
    <w:rsid w:val="007F3D6D"/>
    <w:rsid w:val="00835580"/>
    <w:rsid w:val="00864FE2"/>
    <w:rsid w:val="008B5785"/>
    <w:rsid w:val="008E243A"/>
    <w:rsid w:val="008F16F1"/>
    <w:rsid w:val="00935A22"/>
    <w:rsid w:val="0094326B"/>
    <w:rsid w:val="00982020"/>
    <w:rsid w:val="00A35229"/>
    <w:rsid w:val="00A67E4E"/>
    <w:rsid w:val="00AC6FB5"/>
    <w:rsid w:val="00B22CE1"/>
    <w:rsid w:val="00B46160"/>
    <w:rsid w:val="00B52394"/>
    <w:rsid w:val="00B807D8"/>
    <w:rsid w:val="00BC5F13"/>
    <w:rsid w:val="00C52418"/>
    <w:rsid w:val="00CD73E9"/>
    <w:rsid w:val="00D023A1"/>
    <w:rsid w:val="00D54E15"/>
    <w:rsid w:val="00DC0965"/>
    <w:rsid w:val="00E96DB5"/>
    <w:rsid w:val="00EA0358"/>
    <w:rsid w:val="00F0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892CD06"/>
  <w15:docId w15:val="{71CBBFEB-440A-424E-AEA2-21E6B025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3E9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CD73E9"/>
    <w:pPr>
      <w:keepNext/>
      <w:numPr>
        <w:numId w:val="1"/>
      </w:numPr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CD73E9"/>
    <w:pPr>
      <w:keepNext/>
      <w:numPr>
        <w:ilvl w:val="1"/>
        <w:numId w:val="1"/>
      </w:numPr>
      <w:outlineLvl w:val="1"/>
    </w:pPr>
    <w:rPr>
      <w:i/>
      <w:iCs/>
      <w:sz w:val="24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CD73E9"/>
    <w:pPr>
      <w:keepNext/>
      <w:numPr>
        <w:ilvl w:val="2"/>
        <w:numId w:val="1"/>
      </w:numPr>
      <w:outlineLvl w:val="2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F36351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character" w:customStyle="1" w:styleId="Titolo2Carattere">
    <w:name w:val="Titolo 2 Carattere"/>
    <w:link w:val="Titolo2"/>
    <w:uiPriority w:val="9"/>
    <w:semiHidden/>
    <w:rsid w:val="00F36351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character" w:customStyle="1" w:styleId="Titolo3Carattere">
    <w:name w:val="Titolo 3 Carattere"/>
    <w:link w:val="Titolo3"/>
    <w:uiPriority w:val="9"/>
    <w:semiHidden/>
    <w:rsid w:val="00F36351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customStyle="1" w:styleId="Carpredefinitoparagrafo1">
    <w:name w:val="Car. predefinito paragrafo1"/>
    <w:uiPriority w:val="99"/>
    <w:rsid w:val="00CD73E9"/>
  </w:style>
  <w:style w:type="character" w:customStyle="1" w:styleId="WW-Carpredefinitoparagrafo">
    <w:name w:val="WW-Car. predefinito paragrafo"/>
    <w:uiPriority w:val="99"/>
    <w:rsid w:val="00CD73E9"/>
  </w:style>
  <w:style w:type="character" w:styleId="Numeropagina">
    <w:name w:val="page number"/>
    <w:aliases w:val="footer"/>
    <w:rsid w:val="00CD73E9"/>
    <w:rPr>
      <w:rFonts w:cs="Times New Roman"/>
    </w:rPr>
  </w:style>
  <w:style w:type="paragraph" w:styleId="Corpotesto">
    <w:name w:val="Body Text"/>
    <w:basedOn w:val="Normale"/>
    <w:link w:val="CorpotestoCarattere"/>
    <w:uiPriority w:val="99"/>
    <w:rsid w:val="00CD73E9"/>
    <w:pPr>
      <w:spacing w:after="120"/>
    </w:pPr>
  </w:style>
  <w:style w:type="character" w:customStyle="1" w:styleId="CorpotestoCarattere">
    <w:name w:val="Corpo testo Carattere"/>
    <w:link w:val="Corpotesto"/>
    <w:uiPriority w:val="99"/>
    <w:semiHidden/>
    <w:rsid w:val="00F36351"/>
    <w:rPr>
      <w:sz w:val="20"/>
      <w:szCs w:val="20"/>
      <w:lang w:eastAsia="ar-SA"/>
    </w:rPr>
  </w:style>
  <w:style w:type="paragraph" w:styleId="Elenco">
    <w:name w:val="List"/>
    <w:basedOn w:val="Corpotesto"/>
    <w:uiPriority w:val="99"/>
    <w:rsid w:val="00CD73E9"/>
    <w:rPr>
      <w:rFonts w:cs="Tahoma"/>
    </w:rPr>
  </w:style>
  <w:style w:type="paragraph" w:customStyle="1" w:styleId="Dicitura">
    <w:name w:val="Dicitura"/>
    <w:basedOn w:val="Normale"/>
    <w:uiPriority w:val="99"/>
    <w:rsid w:val="00CD73E9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uiPriority w:val="99"/>
    <w:rsid w:val="00CD73E9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uiPriority w:val="99"/>
    <w:rsid w:val="00CD73E9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testo"/>
    <w:link w:val="IntestazioneCarattere"/>
    <w:uiPriority w:val="99"/>
    <w:rsid w:val="00CD73E9"/>
    <w:pPr>
      <w:keepNext/>
      <w:spacing w:before="240" w:after="120"/>
    </w:pPr>
    <w:rPr>
      <w:rFonts w:ascii="Arial" w:hAnsi="Arial" w:cs="Tahoma"/>
      <w:sz w:val="28"/>
      <w:szCs w:val="28"/>
    </w:rPr>
  </w:style>
  <w:style w:type="character" w:customStyle="1" w:styleId="IntestazioneCarattere">
    <w:name w:val="Intestazione Carattere"/>
    <w:link w:val="Intestazione"/>
    <w:uiPriority w:val="99"/>
    <w:semiHidden/>
    <w:rsid w:val="00F36351"/>
    <w:rPr>
      <w:sz w:val="20"/>
      <w:szCs w:val="20"/>
      <w:lang w:eastAsia="ar-SA"/>
    </w:rPr>
  </w:style>
  <w:style w:type="paragraph" w:styleId="Pidipagina">
    <w:name w:val="footer"/>
    <w:basedOn w:val="Normale"/>
    <w:link w:val="PidipaginaCarattere"/>
    <w:uiPriority w:val="99"/>
    <w:rsid w:val="00CD73E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semiHidden/>
    <w:rsid w:val="00F36351"/>
    <w:rPr>
      <w:sz w:val="20"/>
      <w:szCs w:val="20"/>
      <w:lang w:eastAsia="ar-SA"/>
    </w:rPr>
  </w:style>
  <w:style w:type="paragraph" w:customStyle="1" w:styleId="Contenutotabella">
    <w:name w:val="Contenuto tabella"/>
    <w:basedOn w:val="Normale"/>
    <w:uiPriority w:val="99"/>
    <w:rsid w:val="00CD73E9"/>
    <w:pPr>
      <w:suppressLineNumbers/>
    </w:pPr>
  </w:style>
  <w:style w:type="paragraph" w:customStyle="1" w:styleId="Intestazionetabella">
    <w:name w:val="Intestazione tabella"/>
    <w:basedOn w:val="Contenutotabella"/>
    <w:uiPriority w:val="99"/>
    <w:rsid w:val="00CD73E9"/>
    <w:pPr>
      <w:jc w:val="center"/>
    </w:pPr>
    <w:rPr>
      <w:b/>
      <w:bCs/>
      <w:i/>
      <w:iCs/>
    </w:rPr>
  </w:style>
  <w:style w:type="table" w:customStyle="1" w:styleId="Grigliatabella1">
    <w:name w:val="Griglia tabella1"/>
    <w:basedOn w:val="Tabellanormale"/>
    <w:next w:val="Grigliatabella"/>
    <w:uiPriority w:val="59"/>
    <w:rsid w:val="00B46160"/>
    <w:pPr>
      <w:jc w:val="center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59"/>
    <w:rsid w:val="00B46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Piano degli indici della qualità</vt:lpstr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degli indici della qualità</dc:title>
  <dc:subject/>
  <dc:creator>Francesco San Martino</dc:creator>
  <cp:keywords>ISO 9001</cp:keywords>
  <dc:description/>
  <cp:lastModifiedBy>Francesco Scavello</cp:lastModifiedBy>
  <cp:revision>25</cp:revision>
  <cp:lastPrinted>2022-11-02T09:42:00Z</cp:lastPrinted>
  <dcterms:created xsi:type="dcterms:W3CDTF">2016-05-12T13:23:00Z</dcterms:created>
  <dcterms:modified xsi:type="dcterms:W3CDTF">2025-11-10T10:18:00Z</dcterms:modified>
</cp:coreProperties>
</file>