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77F2D" w:rsidRDefault="00677F2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B81F39" w:rsidTr="00394C48">
        <w:trPr>
          <w:trHeight w:val="1399"/>
        </w:trPr>
        <w:tc>
          <w:tcPr>
            <w:tcW w:w="9210" w:type="dxa"/>
            <w:shd w:val="clear" w:color="auto" w:fill="auto"/>
          </w:tcPr>
          <w:p w:rsidR="00853353" w:rsidRPr="002C594E" w:rsidRDefault="00FE19E1" w:rsidP="00583DB6">
            <w:pPr>
              <w:tabs>
                <w:tab w:val="left" w:pos="3119"/>
              </w:tabs>
              <w:spacing w:before="120" w:after="120"/>
              <w:ind w:left="3119" w:hanging="3119"/>
              <w:rPr>
                <w:rFonts w:ascii="Verdana" w:hAnsi="Verdana"/>
                <w:lang w:val="en-US"/>
              </w:rPr>
            </w:pPr>
            <w:r w:rsidRPr="002C594E">
              <w:rPr>
                <w:rFonts w:ascii="Verdana" w:hAnsi="Verdana"/>
                <w:b/>
                <w:lang w:val="en-US"/>
              </w:rPr>
              <w:t>Name of product</w:t>
            </w:r>
            <w:r w:rsidR="005D6FC3" w:rsidRPr="002C594E">
              <w:rPr>
                <w:rFonts w:ascii="Verdana" w:hAnsi="Verdana"/>
                <w:b/>
                <w:lang w:val="en-US"/>
              </w:rPr>
              <w:t>:</w:t>
            </w:r>
            <w:r w:rsidR="00853353" w:rsidRPr="002C594E">
              <w:rPr>
                <w:rFonts w:ascii="Verdana" w:hAnsi="Verdana"/>
                <w:b/>
                <w:lang w:val="en-US"/>
              </w:rPr>
              <w:tab/>
            </w:r>
            <w:r w:rsidR="00675418" w:rsidRPr="005A7B06">
              <w:rPr>
                <w:rFonts w:ascii="Verdana" w:hAnsi="Verdana"/>
                <w:lang w:val="en-US"/>
              </w:rPr>
              <w:t xml:space="preserve">Lemon </w:t>
            </w:r>
            <w:r w:rsidR="00F36FED">
              <w:rPr>
                <w:rFonts w:ascii="Verdana" w:hAnsi="Verdana"/>
                <w:lang w:val="en-US"/>
              </w:rPr>
              <w:t>essential oil</w:t>
            </w:r>
          </w:p>
          <w:p w:rsidR="00853353" w:rsidRPr="002C594E" w:rsidRDefault="00FE19E1" w:rsidP="00583DB6">
            <w:pPr>
              <w:tabs>
                <w:tab w:val="left" w:pos="3119"/>
              </w:tabs>
              <w:spacing w:before="120" w:after="120"/>
              <w:ind w:left="3119" w:hanging="3119"/>
              <w:rPr>
                <w:rFonts w:ascii="Verdana" w:hAnsi="Verdana"/>
                <w:i/>
                <w:lang w:val="en-US"/>
              </w:rPr>
            </w:pPr>
            <w:r w:rsidRPr="000A336B">
              <w:rPr>
                <w:rFonts w:ascii="Verdana" w:hAnsi="Verdana"/>
                <w:b/>
                <w:lang w:val="en-US"/>
              </w:rPr>
              <w:t>Description</w:t>
            </w:r>
            <w:r w:rsidR="00853353" w:rsidRPr="002C594E">
              <w:rPr>
                <w:rFonts w:ascii="Verdana" w:hAnsi="Verdana"/>
                <w:b/>
                <w:i/>
                <w:lang w:val="en-US"/>
              </w:rPr>
              <w:t>:</w:t>
            </w:r>
            <w:r w:rsidR="00853353" w:rsidRPr="002C594E">
              <w:rPr>
                <w:rFonts w:ascii="Verdana" w:hAnsi="Verdana"/>
                <w:b/>
                <w:i/>
                <w:lang w:val="en-US"/>
              </w:rPr>
              <w:tab/>
            </w:r>
            <w:r w:rsidR="00675418" w:rsidRPr="005A7B06">
              <w:rPr>
                <w:rFonts w:ascii="Verdana" w:hAnsi="Verdana"/>
                <w:lang w:val="en-US"/>
              </w:rPr>
              <w:t xml:space="preserve">Lemon </w:t>
            </w:r>
            <w:r w:rsidR="00974FD5">
              <w:rPr>
                <w:rFonts w:ascii="Verdana" w:hAnsi="Verdana"/>
                <w:lang w:val="en-US"/>
              </w:rPr>
              <w:t>essential oil</w:t>
            </w:r>
          </w:p>
          <w:p w:rsidR="00853353" w:rsidRPr="002C594E" w:rsidRDefault="00853353" w:rsidP="00D16F60">
            <w:pPr>
              <w:tabs>
                <w:tab w:val="left" w:pos="3119"/>
              </w:tabs>
              <w:spacing w:before="120" w:after="120"/>
              <w:ind w:left="3119" w:hanging="3119"/>
              <w:rPr>
                <w:rFonts w:ascii="Verdana" w:hAnsi="Verdana"/>
                <w:b/>
                <w:lang w:val="en-US"/>
              </w:rPr>
            </w:pPr>
            <w:r w:rsidRPr="002C594E">
              <w:rPr>
                <w:rFonts w:ascii="Verdana" w:hAnsi="Verdana"/>
                <w:b/>
                <w:lang w:val="en-US"/>
              </w:rPr>
              <w:t>Id</w:t>
            </w:r>
            <w:r w:rsidR="00FE19E1" w:rsidRPr="002C594E">
              <w:rPr>
                <w:rFonts w:ascii="Verdana" w:hAnsi="Verdana"/>
                <w:b/>
                <w:lang w:val="en-US"/>
              </w:rPr>
              <w:t>entification of batch</w:t>
            </w:r>
            <w:r w:rsidRPr="002C594E">
              <w:rPr>
                <w:rFonts w:ascii="Verdana" w:hAnsi="Verdana"/>
                <w:b/>
                <w:lang w:val="en-US"/>
              </w:rPr>
              <w:t>:</w:t>
            </w:r>
            <w:r w:rsidRPr="002C594E">
              <w:rPr>
                <w:rFonts w:ascii="Verdana" w:hAnsi="Verdana"/>
                <w:b/>
                <w:lang w:val="en-US"/>
              </w:rPr>
              <w:tab/>
            </w:r>
            <w:r w:rsidR="00675418" w:rsidRPr="005A7B06">
              <w:rPr>
                <w:rFonts w:ascii="Verdana" w:hAnsi="Verdana"/>
                <w:lang w:val="en-US"/>
              </w:rPr>
              <w:t>OE</w:t>
            </w:r>
            <w:r w:rsidR="00D16F60">
              <w:rPr>
                <w:rFonts w:ascii="Verdana" w:hAnsi="Verdana"/>
                <w:lang w:val="en-US"/>
              </w:rPr>
              <w:t>L</w:t>
            </w:r>
          </w:p>
        </w:tc>
      </w:tr>
    </w:tbl>
    <w:p w:rsidR="00B13991" w:rsidRDefault="00B13991" w:rsidP="00257592">
      <w:pPr>
        <w:spacing w:before="120"/>
        <w:ind w:left="720"/>
        <w:rPr>
          <w:rFonts w:ascii="Verdana" w:hAnsi="Verdana"/>
          <w:b/>
          <w:sz w:val="8"/>
          <w:szCs w:val="8"/>
          <w:lang w:val="en-US"/>
        </w:rPr>
      </w:pPr>
    </w:p>
    <w:p w:rsidR="00583DB6" w:rsidRPr="002C594E" w:rsidRDefault="00583DB6" w:rsidP="00257592">
      <w:pPr>
        <w:spacing w:before="120"/>
        <w:ind w:left="7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B81F39" w:rsidTr="00257592">
        <w:trPr>
          <w:trHeight w:val="3578"/>
        </w:trPr>
        <w:tc>
          <w:tcPr>
            <w:tcW w:w="9238" w:type="dxa"/>
            <w:shd w:val="clear" w:color="auto" w:fill="auto"/>
          </w:tcPr>
          <w:p w:rsidR="00853353" w:rsidRPr="002C594E" w:rsidRDefault="00FE19E1" w:rsidP="00583DB6">
            <w:pPr>
              <w:numPr>
                <w:ilvl w:val="0"/>
                <w:numId w:val="17"/>
              </w:numPr>
              <w:spacing w:before="120" w:after="120"/>
              <w:ind w:left="284" w:hanging="284"/>
              <w:rPr>
                <w:rFonts w:ascii="Verdana" w:hAnsi="Verdana"/>
                <w:b/>
                <w:lang w:val="en-US"/>
              </w:rPr>
            </w:pPr>
            <w:r w:rsidRPr="002C594E">
              <w:rPr>
                <w:rFonts w:ascii="Verdana" w:hAnsi="Verdana"/>
                <w:b/>
                <w:lang w:val="en-US"/>
              </w:rPr>
              <w:t xml:space="preserve">Composition </w:t>
            </w:r>
          </w:p>
          <w:p w:rsidR="00F8523A" w:rsidRPr="002C594E" w:rsidRDefault="00677F2D" w:rsidP="00583DB6">
            <w:pPr>
              <w:tabs>
                <w:tab w:val="left" w:pos="284"/>
                <w:tab w:val="left" w:pos="3402"/>
              </w:tabs>
              <w:spacing w:before="120" w:after="120"/>
              <w:rPr>
                <w:rFonts w:ascii="Verdana" w:hAnsi="Verdana"/>
                <w:sz w:val="8"/>
                <w:szCs w:val="8"/>
                <w:lang w:val="en-US"/>
              </w:rPr>
            </w:pPr>
            <w:r w:rsidRPr="002C594E">
              <w:rPr>
                <w:rFonts w:ascii="Verdana" w:hAnsi="Verdana"/>
                <w:b/>
                <w:lang w:val="en-US"/>
              </w:rPr>
              <w:tab/>
            </w:r>
            <w:r w:rsidR="00FE19E1" w:rsidRPr="002C594E">
              <w:rPr>
                <w:rFonts w:ascii="Verdana" w:hAnsi="Verdana"/>
                <w:b/>
                <w:lang w:val="en-US"/>
              </w:rPr>
              <w:t>Ingredients</w:t>
            </w:r>
            <w:r w:rsidR="004A7EF7" w:rsidRPr="002C594E">
              <w:rPr>
                <w:rFonts w:ascii="Verdana" w:hAnsi="Verdana"/>
                <w:b/>
                <w:lang w:val="en-US"/>
              </w:rPr>
              <w:t>:</w:t>
            </w:r>
            <w:r w:rsidR="005D6FC3" w:rsidRPr="002C594E">
              <w:rPr>
                <w:rFonts w:ascii="Verdana" w:hAnsi="Verdana"/>
                <w:lang w:val="en-US"/>
              </w:rPr>
              <w:tab/>
            </w:r>
            <w:r w:rsidR="00675418" w:rsidRPr="005A7B06">
              <w:rPr>
                <w:rFonts w:ascii="Verdana" w:hAnsi="Verdana"/>
                <w:lang w:val="en-US"/>
              </w:rPr>
              <w:t xml:space="preserve">Lemon  </w:t>
            </w:r>
            <w:r w:rsidR="00C3332B" w:rsidRPr="00F541B2">
              <w:rPr>
                <w:rFonts w:ascii="Verdana" w:hAnsi="Verdana"/>
                <w:lang w:val="en-US"/>
              </w:rPr>
              <w:t>(100%)</w:t>
            </w:r>
          </w:p>
          <w:p w:rsidR="0042012D" w:rsidRPr="002C594E" w:rsidRDefault="0042012D" w:rsidP="00583DB6">
            <w:pPr>
              <w:tabs>
                <w:tab w:val="left" w:pos="284"/>
                <w:tab w:val="left" w:pos="3402"/>
              </w:tabs>
              <w:spacing w:before="120" w:after="120"/>
              <w:rPr>
                <w:rFonts w:ascii="Verdana" w:hAnsi="Verdana"/>
                <w:i/>
                <w:lang w:val="en-US"/>
              </w:rPr>
            </w:pPr>
          </w:p>
          <w:p w:rsidR="00583DB6" w:rsidRPr="002C594E" w:rsidRDefault="00677F2D" w:rsidP="00583DB6">
            <w:pPr>
              <w:tabs>
                <w:tab w:val="left" w:pos="284"/>
                <w:tab w:val="left" w:pos="3402"/>
              </w:tabs>
              <w:spacing w:before="120" w:after="120"/>
              <w:rPr>
                <w:rFonts w:ascii="Verdana" w:hAnsi="Verdana"/>
                <w:i/>
                <w:lang w:val="en-US"/>
              </w:rPr>
            </w:pPr>
            <w:r w:rsidRPr="002C594E">
              <w:rPr>
                <w:rFonts w:ascii="Verdana" w:hAnsi="Verdana"/>
                <w:i/>
                <w:lang w:val="en-US"/>
              </w:rPr>
              <w:tab/>
            </w:r>
            <w:r w:rsidR="00FE19E1" w:rsidRPr="002C594E">
              <w:rPr>
                <w:rFonts w:ascii="Verdana" w:hAnsi="Verdana"/>
                <w:i/>
                <w:lang w:val="en-US"/>
              </w:rPr>
              <w:t>Identification of the ingredient and guidance on the</w:t>
            </w:r>
            <w:r w:rsidR="00F8523A" w:rsidRPr="002C594E">
              <w:rPr>
                <w:rFonts w:ascii="Verdana" w:hAnsi="Verdana"/>
                <w:i/>
                <w:lang w:val="en-US"/>
              </w:rPr>
              <w:t xml:space="preserve"> </w:t>
            </w:r>
            <w:r w:rsidR="00FE19E1" w:rsidRPr="002C594E">
              <w:rPr>
                <w:rFonts w:ascii="Verdana" w:hAnsi="Verdana"/>
                <w:i/>
                <w:lang w:val="en-US"/>
              </w:rPr>
              <w:t>supply</w:t>
            </w:r>
          </w:p>
          <w:p w:rsidR="00043A0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4402B2" w:rsidRPr="002C594E">
              <w:rPr>
                <w:rFonts w:ascii="Verdana" w:hAnsi="Verdana"/>
                <w:b/>
                <w:lang w:val="en-US"/>
              </w:rPr>
              <w:t>Raw material</w:t>
            </w:r>
            <w:r w:rsidR="00F8523A" w:rsidRPr="002C594E">
              <w:rPr>
                <w:rFonts w:ascii="Verdana" w:hAnsi="Verdana"/>
                <w:b/>
                <w:lang w:val="en-US"/>
              </w:rPr>
              <w:t>:</w:t>
            </w:r>
            <w:r w:rsidR="00A86284" w:rsidRPr="002C594E">
              <w:rPr>
                <w:rFonts w:ascii="Verdana" w:hAnsi="Verdana"/>
                <w:lang w:val="en-US"/>
              </w:rPr>
              <w:t xml:space="preserve"> </w:t>
            </w:r>
            <w:r w:rsidR="00A86284" w:rsidRPr="002C594E">
              <w:rPr>
                <w:rFonts w:ascii="Verdana" w:hAnsi="Verdana"/>
                <w:lang w:val="en-US"/>
              </w:rPr>
              <w:tab/>
            </w:r>
            <w:r w:rsidR="00675418" w:rsidRPr="005A7B06">
              <w:rPr>
                <w:rFonts w:ascii="Verdana" w:hAnsi="Verdana"/>
                <w:lang w:val="en-US"/>
              </w:rPr>
              <w:t xml:space="preserve">Lemon  </w:t>
            </w:r>
          </w:p>
          <w:p w:rsidR="0082315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Botanical name</w:t>
            </w:r>
            <w:r w:rsidR="00F8523A" w:rsidRPr="002C594E">
              <w:rPr>
                <w:rFonts w:ascii="Verdana" w:hAnsi="Verdana"/>
                <w:b/>
                <w:lang w:val="en-US"/>
              </w:rPr>
              <w:t>:</w:t>
            </w:r>
            <w:r w:rsidR="00923109" w:rsidRPr="002C594E">
              <w:rPr>
                <w:rFonts w:ascii="Verdana" w:hAnsi="Verdana"/>
                <w:lang w:val="en-US"/>
              </w:rPr>
              <w:t xml:space="preserve"> </w:t>
            </w:r>
            <w:r w:rsidR="00923109" w:rsidRPr="002C594E">
              <w:rPr>
                <w:rFonts w:ascii="Verdana" w:hAnsi="Verdana"/>
                <w:lang w:val="en-US"/>
              </w:rPr>
              <w:tab/>
            </w:r>
            <w:r w:rsidR="00675418" w:rsidRPr="005A7B06">
              <w:rPr>
                <w:rFonts w:ascii="Verdana" w:hAnsi="Verdana"/>
                <w:lang w:val="en-US"/>
              </w:rPr>
              <w:t>Citrus limon,</w:t>
            </w:r>
            <w:r w:rsidR="00675418">
              <w:rPr>
                <w:rFonts w:ascii="Verdana" w:hAnsi="Verdana"/>
                <w:lang w:val="en-US"/>
              </w:rPr>
              <w:t xml:space="preserve"> </w:t>
            </w:r>
            <w:r w:rsidR="00675418" w:rsidRPr="005A7B06">
              <w:rPr>
                <w:rFonts w:ascii="Verdana" w:hAnsi="Verdana"/>
                <w:lang w:val="en-US"/>
              </w:rPr>
              <w:t>burm</w:t>
            </w:r>
          </w:p>
          <w:p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Country of origin</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Sicily (Italy</w:t>
            </w:r>
            <w:r w:rsidR="00823153" w:rsidRPr="002C594E">
              <w:rPr>
                <w:rFonts w:ascii="Verdana" w:hAnsi="Verdana"/>
                <w:lang w:val="en-US"/>
              </w:rPr>
              <w:t>)</w:t>
            </w:r>
          </w:p>
          <w:p w:rsidR="00823153" w:rsidRPr="00675418"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675418">
              <w:rPr>
                <w:rFonts w:ascii="Verdana" w:hAnsi="Verdana"/>
                <w:b/>
                <w:lang w:val="en-US"/>
              </w:rPr>
              <w:t>Variety</w:t>
            </w:r>
            <w:r w:rsidR="00F8523A" w:rsidRPr="00675418">
              <w:rPr>
                <w:rFonts w:ascii="Verdana" w:hAnsi="Verdana"/>
                <w:b/>
                <w:lang w:val="en-US"/>
              </w:rPr>
              <w:t>:</w:t>
            </w:r>
            <w:r w:rsidR="00F8523A" w:rsidRPr="00675418">
              <w:rPr>
                <w:rFonts w:ascii="Verdana" w:hAnsi="Verdana"/>
                <w:lang w:val="en-US"/>
              </w:rPr>
              <w:t xml:space="preserve"> </w:t>
            </w:r>
            <w:r w:rsidR="00F8523A" w:rsidRPr="00675418">
              <w:rPr>
                <w:rFonts w:ascii="Verdana" w:hAnsi="Verdana"/>
                <w:lang w:val="en-US"/>
              </w:rPr>
              <w:tab/>
            </w:r>
            <w:r w:rsidR="00675418" w:rsidRPr="005A7B06">
              <w:rPr>
                <w:rFonts w:ascii="Verdana" w:hAnsi="Verdana"/>
                <w:color w:val="212121"/>
                <w:lang w:val="en-US" w:eastAsia="it-IT"/>
              </w:rPr>
              <w:t>Lemon F</w:t>
            </w:r>
            <w:r w:rsidR="00675418">
              <w:rPr>
                <w:rFonts w:ascii="Verdana" w:hAnsi="Verdana"/>
                <w:color w:val="212121"/>
                <w:lang w:val="en-US" w:eastAsia="it-IT"/>
              </w:rPr>
              <w:t>emminello of Sicily (</w:t>
            </w:r>
            <w:r w:rsidR="00675418" w:rsidRPr="005A7B06">
              <w:rPr>
                <w:rFonts w:ascii="Verdana" w:hAnsi="Verdana"/>
                <w:color w:val="212121"/>
                <w:lang w:val="en-US" w:eastAsia="it-IT"/>
              </w:rPr>
              <w:t xml:space="preserve">first flower whitebait and </w:t>
            </w:r>
            <w:r w:rsidR="00675418">
              <w:rPr>
                <w:rFonts w:ascii="Verdana" w:hAnsi="Verdana"/>
                <w:color w:val="212121"/>
                <w:lang w:val="en-US" w:eastAsia="it-IT"/>
              </w:rPr>
              <w:tab/>
            </w:r>
            <w:r w:rsidR="00675418">
              <w:rPr>
                <w:rFonts w:ascii="Verdana" w:hAnsi="Verdana"/>
                <w:color w:val="212121"/>
                <w:lang w:val="en-US" w:eastAsia="it-IT"/>
              </w:rPr>
              <w:tab/>
            </w:r>
            <w:r w:rsidR="00675418" w:rsidRPr="005A7B06">
              <w:rPr>
                <w:rFonts w:ascii="Verdana" w:hAnsi="Verdana"/>
                <w:color w:val="212121"/>
                <w:lang w:val="en-US" w:eastAsia="it-IT"/>
              </w:rPr>
              <w:t>verdell</w:t>
            </w:r>
            <w:r w:rsidR="00675418">
              <w:rPr>
                <w:rFonts w:ascii="Verdana" w:hAnsi="Verdana"/>
                <w:color w:val="212121"/>
                <w:lang w:val="en-US" w:eastAsia="it-IT"/>
              </w:rPr>
              <w:t>o</w:t>
            </w:r>
            <w:r w:rsidR="00675418" w:rsidRPr="005A7B06">
              <w:rPr>
                <w:rFonts w:ascii="Verdana" w:hAnsi="Verdana"/>
                <w:color w:val="212121"/>
                <w:lang w:val="en-US" w:eastAsia="it-IT"/>
              </w:rPr>
              <w:t>)</w:t>
            </w:r>
          </w:p>
          <w:p w:rsidR="00207E78" w:rsidRPr="002C594E" w:rsidRDefault="00677F2D" w:rsidP="00583DB6">
            <w:pPr>
              <w:tabs>
                <w:tab w:val="left" w:pos="284"/>
                <w:tab w:val="left" w:pos="3402"/>
              </w:tabs>
              <w:spacing w:before="120" w:after="120"/>
              <w:rPr>
                <w:rFonts w:ascii="Verdana" w:hAnsi="Verdana"/>
                <w:lang w:val="en-US"/>
              </w:rPr>
            </w:pPr>
            <w:r w:rsidRPr="00675418">
              <w:rPr>
                <w:rFonts w:ascii="Verdana" w:hAnsi="Verdana"/>
                <w:b/>
                <w:lang w:val="en-US"/>
              </w:rPr>
              <w:tab/>
            </w:r>
            <w:r w:rsidR="00043A03" w:rsidRPr="002C594E">
              <w:rPr>
                <w:rFonts w:ascii="Verdana" w:hAnsi="Verdana"/>
                <w:b/>
                <w:lang w:val="en-US"/>
              </w:rPr>
              <w:t>Harvesting period</w:t>
            </w:r>
            <w:r w:rsidR="00823153" w:rsidRPr="002C594E">
              <w:rPr>
                <w:rFonts w:ascii="Verdana" w:hAnsi="Verdana"/>
                <w:b/>
                <w:lang w:val="en-US"/>
              </w:rPr>
              <w:t>:</w:t>
            </w:r>
            <w:r w:rsidR="00043A03" w:rsidRPr="002C594E">
              <w:rPr>
                <w:rFonts w:ascii="Verdana" w:hAnsi="Verdana"/>
                <w:lang w:val="en-US"/>
              </w:rPr>
              <w:t xml:space="preserve"> </w:t>
            </w:r>
            <w:r w:rsidR="00043A03" w:rsidRPr="002C594E">
              <w:rPr>
                <w:rFonts w:ascii="Verdana" w:hAnsi="Verdana"/>
                <w:lang w:val="en-US"/>
              </w:rPr>
              <w:tab/>
            </w:r>
            <w:r w:rsidR="00B63EB7" w:rsidRPr="001F640A">
              <w:rPr>
                <w:rFonts w:ascii="Verdana" w:hAnsi="Verdana"/>
                <w:lang w:val="en-US"/>
              </w:rPr>
              <w:t xml:space="preserve">Typically </w:t>
            </w:r>
            <w:r w:rsidR="00675418" w:rsidRPr="005A7B06">
              <w:rPr>
                <w:rFonts w:ascii="Verdana" w:hAnsi="Verdana"/>
                <w:lang w:val="en-US"/>
              </w:rPr>
              <w:t>from October to July</w:t>
            </w:r>
          </w:p>
          <w:p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F8523A" w:rsidRPr="002C594E">
              <w:rPr>
                <w:rFonts w:ascii="Verdana" w:hAnsi="Verdana"/>
                <w:b/>
                <w:lang w:val="en-US"/>
              </w:rPr>
              <w:t>Determi</w:t>
            </w:r>
            <w:r w:rsidR="00043A03" w:rsidRPr="002C594E">
              <w:rPr>
                <w:rFonts w:ascii="Verdana" w:hAnsi="Verdana"/>
                <w:b/>
                <w:lang w:val="en-US"/>
              </w:rPr>
              <w:t>nation of maturity</w:t>
            </w:r>
            <w:r w:rsidR="00F8523A" w:rsidRPr="002C594E">
              <w:rPr>
                <w:rFonts w:ascii="Verdana" w:hAnsi="Verdana"/>
                <w:b/>
                <w:lang w:val="en-US"/>
              </w:rPr>
              <w:t xml:space="preserve">: </w:t>
            </w:r>
            <w:r w:rsidR="00043A03" w:rsidRPr="002C594E">
              <w:rPr>
                <w:rFonts w:ascii="Verdana" w:hAnsi="Verdana"/>
                <w:lang w:val="en-US"/>
              </w:rPr>
              <w:tab/>
            </w:r>
            <w:r w:rsidR="00974FD5">
              <w:rPr>
                <w:rFonts w:ascii="Verdana" w:hAnsi="Verdana"/>
                <w:lang w:val="en-US"/>
              </w:rPr>
              <w:t>Coloration, carbonyl constituents</w:t>
            </w:r>
          </w:p>
          <w:p w:rsidR="00930767"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8B3742" w:rsidRPr="002C594E">
              <w:rPr>
                <w:rFonts w:ascii="Verdana" w:hAnsi="Verdana"/>
                <w:b/>
                <w:lang w:val="en-US"/>
              </w:rPr>
              <w:t>Packaging</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930767">
              <w:rPr>
                <w:rFonts w:ascii="Verdana" w:hAnsi="Verdana"/>
                <w:lang w:val="en-US"/>
              </w:rPr>
              <w:t>Cylindrical drums</w:t>
            </w:r>
            <w:r w:rsidR="00930767" w:rsidRPr="001F640A">
              <w:rPr>
                <w:rFonts w:ascii="Verdana" w:hAnsi="Verdana"/>
                <w:lang w:val="en-US"/>
              </w:rPr>
              <w:t xml:space="preserve"> of</w:t>
            </w:r>
            <w:r w:rsidR="00930767">
              <w:rPr>
                <w:rFonts w:ascii="Verdana" w:hAnsi="Verdana"/>
                <w:lang w:val="en-US"/>
              </w:rPr>
              <w:t xml:space="preserve"> Kg. 180 kg, metal cans </w:t>
            </w:r>
          </w:p>
          <w:p w:rsidR="00F8523A" w:rsidRPr="002C594E" w:rsidRDefault="00675418" w:rsidP="00583DB6">
            <w:pPr>
              <w:tabs>
                <w:tab w:val="left" w:pos="284"/>
                <w:tab w:val="left" w:pos="3402"/>
              </w:tabs>
              <w:spacing w:before="120" w:after="120"/>
              <w:rPr>
                <w:rFonts w:ascii="Verdana" w:hAnsi="Verdana"/>
                <w:lang w:val="en-US"/>
              </w:rPr>
            </w:pPr>
            <w:r>
              <w:rPr>
                <w:rFonts w:ascii="Verdana" w:hAnsi="Verdana"/>
                <w:lang w:val="en-US"/>
              </w:rPr>
              <w:tab/>
            </w:r>
            <w:r>
              <w:rPr>
                <w:rFonts w:ascii="Verdana" w:hAnsi="Verdana"/>
                <w:lang w:val="en-US"/>
              </w:rPr>
              <w:tab/>
            </w:r>
            <w:r w:rsidRPr="005A7B06">
              <w:rPr>
                <w:rFonts w:ascii="Verdana" w:hAnsi="Verdana"/>
                <w:lang w:val="en-US"/>
              </w:rPr>
              <w:t>(1-10-50kg)</w:t>
            </w:r>
            <w:r w:rsidR="00930767">
              <w:rPr>
                <w:rFonts w:ascii="Verdana" w:hAnsi="Verdana"/>
                <w:lang w:val="en-US"/>
              </w:rPr>
              <w:t>, tank</w:t>
            </w:r>
          </w:p>
          <w:p w:rsidR="00923109" w:rsidRPr="002C594E" w:rsidRDefault="00923109" w:rsidP="00583DB6">
            <w:pPr>
              <w:tabs>
                <w:tab w:val="left" w:pos="284"/>
                <w:tab w:val="left" w:pos="3402"/>
              </w:tabs>
              <w:spacing w:before="120" w:after="120"/>
              <w:rPr>
                <w:rFonts w:ascii="Verdana" w:hAnsi="Verdana"/>
                <w:i/>
                <w:sz w:val="16"/>
                <w:szCs w:val="16"/>
                <w:lang w:val="en-US"/>
              </w:rPr>
            </w:pPr>
          </w:p>
          <w:p w:rsidR="00923109" w:rsidRPr="002C594E" w:rsidRDefault="00F6263E" w:rsidP="00583DB6">
            <w:pPr>
              <w:tabs>
                <w:tab w:val="left" w:pos="3402"/>
              </w:tabs>
              <w:spacing w:before="120" w:after="120"/>
              <w:ind w:left="284" w:hanging="284"/>
              <w:rPr>
                <w:rFonts w:ascii="Verdana" w:hAnsi="Verdana"/>
                <w:lang w:val="en-US"/>
              </w:rPr>
            </w:pPr>
            <w:r>
              <w:rPr>
                <w:rFonts w:ascii="Verdana" w:hAnsi="Verdana"/>
                <w:i/>
                <w:sz w:val="16"/>
                <w:szCs w:val="16"/>
                <w:lang w:val="en-US"/>
              </w:rPr>
              <w:tab/>
            </w:r>
            <w:r w:rsidR="0087549C" w:rsidRPr="002C594E">
              <w:rPr>
                <w:rFonts w:ascii="Verdana" w:hAnsi="Verdana"/>
                <w:i/>
                <w:sz w:val="16"/>
                <w:szCs w:val="16"/>
                <w:lang w:val="en-US"/>
              </w:rPr>
              <w:t>On the raw material there hasn’t been carried</w:t>
            </w:r>
            <w:r w:rsidR="00043A03" w:rsidRPr="002C594E">
              <w:rPr>
                <w:rFonts w:ascii="Verdana" w:hAnsi="Verdana"/>
                <w:i/>
                <w:sz w:val="16"/>
                <w:szCs w:val="16"/>
                <w:lang w:val="en-US"/>
              </w:rPr>
              <w:t xml:space="preserve"> out microbiological tests, chemical test aimed to detect contaminants </w:t>
            </w:r>
            <w:r w:rsidR="0087549C" w:rsidRPr="002C594E">
              <w:rPr>
                <w:rFonts w:ascii="Verdana" w:hAnsi="Verdana"/>
                <w:i/>
                <w:sz w:val="16"/>
                <w:szCs w:val="16"/>
                <w:lang w:val="en-US"/>
              </w:rPr>
              <w:t>n</w:t>
            </w:r>
            <w:r w:rsidR="00043A03" w:rsidRPr="002C594E">
              <w:rPr>
                <w:rFonts w:ascii="Verdana" w:hAnsi="Verdana"/>
                <w:i/>
                <w:sz w:val="16"/>
                <w:szCs w:val="16"/>
                <w:lang w:val="en-US"/>
              </w:rPr>
              <w:t>or panel test.</w:t>
            </w:r>
          </w:p>
        </w:tc>
      </w:tr>
    </w:tbl>
    <w:p w:rsidR="00583DB6" w:rsidRDefault="00583DB6" w:rsidP="00257592">
      <w:pPr>
        <w:spacing w:before="120"/>
        <w:rPr>
          <w:rFonts w:ascii="Verdana" w:hAnsi="Verdana"/>
          <w:b/>
          <w:sz w:val="8"/>
          <w:szCs w:val="8"/>
          <w:lang w:val="en-US"/>
        </w:rPr>
      </w:pPr>
    </w:p>
    <w:p w:rsidR="00583DB6" w:rsidRDefault="00583DB6">
      <w:pPr>
        <w:suppressAutoHyphens w:val="0"/>
        <w:autoSpaceDE/>
        <w:rPr>
          <w:rFonts w:ascii="Verdana" w:hAnsi="Verdana"/>
          <w:b/>
          <w:sz w:val="8"/>
          <w:szCs w:val="8"/>
          <w:lang w:val="en-US"/>
        </w:rPr>
      </w:pPr>
      <w:r>
        <w:rPr>
          <w:rFonts w:ascii="Verdana" w:hAnsi="Verdana"/>
          <w:b/>
          <w:sz w:val="8"/>
          <w:szCs w:val="8"/>
          <w:lang w:val="en-US"/>
        </w:rPr>
        <w:br w:type="page"/>
      </w:r>
    </w:p>
    <w:p w:rsidR="00853353" w:rsidRPr="002C594E" w:rsidRDefault="00853353"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B81F39" w:rsidTr="00583DB6">
        <w:trPr>
          <w:trHeight w:val="4575"/>
        </w:trPr>
        <w:tc>
          <w:tcPr>
            <w:tcW w:w="9210" w:type="dxa"/>
            <w:tcBorders>
              <w:bottom w:val="nil"/>
            </w:tcBorders>
          </w:tcPr>
          <w:p w:rsidR="00D56F5B" w:rsidRPr="002C594E" w:rsidRDefault="00D56F5B"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 xml:space="preserve">Physical, </w:t>
            </w:r>
            <w:r w:rsidR="00977461" w:rsidRPr="002C594E">
              <w:rPr>
                <w:rFonts w:ascii="Verdana" w:hAnsi="Verdana"/>
                <w:b/>
                <w:lang w:val="en-US"/>
              </w:rPr>
              <w:t>organoleptic</w:t>
            </w:r>
            <w:r w:rsidRPr="002C594E">
              <w:rPr>
                <w:rFonts w:ascii="Verdana" w:hAnsi="Verdana"/>
                <w:b/>
                <w:lang w:val="en-US"/>
              </w:rPr>
              <w:t>, chemical and microbiological parameters</w:t>
            </w:r>
          </w:p>
          <w:p w:rsidR="0053518D" w:rsidRPr="002C594E" w:rsidRDefault="00D56F5B" w:rsidP="005D6FC3">
            <w:pPr>
              <w:spacing w:before="120"/>
              <w:ind w:left="720"/>
              <w:jc w:val="center"/>
              <w:rPr>
                <w:rFonts w:ascii="Verdana" w:hAnsi="Verdana"/>
                <w:b/>
                <w:i/>
                <w:lang w:val="en-US"/>
              </w:rPr>
            </w:pPr>
            <w:r w:rsidRPr="002C594E">
              <w:rPr>
                <w:rFonts w:ascii="Verdana" w:hAnsi="Verdana"/>
                <w:b/>
                <w:i/>
                <w:lang w:val="en-US"/>
              </w:rPr>
              <w:t xml:space="preserve">Chemical-Physical Parameters </w:t>
            </w:r>
          </w:p>
          <w:tbl>
            <w:tblPr>
              <w:tblW w:w="5328"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9"/>
              <w:gridCol w:w="783"/>
              <w:gridCol w:w="838"/>
              <w:gridCol w:w="853"/>
              <w:gridCol w:w="1555"/>
            </w:tblGrid>
            <w:tr w:rsidR="00675418" w:rsidRPr="00B81F39" w:rsidTr="00675418">
              <w:trPr>
                <w:trHeight w:hRule="exact" w:val="501"/>
              </w:trPr>
              <w:tc>
                <w:tcPr>
                  <w:tcW w:w="1299" w:type="dxa"/>
                  <w:vAlign w:val="center"/>
                </w:tcPr>
                <w:p w:rsidR="00675418" w:rsidRPr="002C594E" w:rsidRDefault="00675418" w:rsidP="00953535">
                  <w:pPr>
                    <w:jc w:val="center"/>
                    <w:rPr>
                      <w:rFonts w:ascii="Verdana" w:hAnsi="Verdana"/>
                      <w:b/>
                      <w:i/>
                      <w:sz w:val="16"/>
                      <w:szCs w:val="16"/>
                      <w:lang w:val="en-US"/>
                    </w:rPr>
                  </w:pPr>
                  <w:r w:rsidRPr="002C594E">
                    <w:rPr>
                      <w:rFonts w:ascii="Verdana" w:hAnsi="Verdana"/>
                      <w:b/>
                      <w:i/>
                      <w:sz w:val="16"/>
                      <w:szCs w:val="16"/>
                      <w:lang w:val="en-US"/>
                    </w:rPr>
                    <w:t>Parameters</w:t>
                  </w:r>
                </w:p>
              </w:tc>
              <w:tc>
                <w:tcPr>
                  <w:tcW w:w="783" w:type="dxa"/>
                  <w:vAlign w:val="center"/>
                </w:tcPr>
                <w:p w:rsidR="00675418" w:rsidRPr="002C594E" w:rsidRDefault="00675418" w:rsidP="00953535">
                  <w:pPr>
                    <w:jc w:val="center"/>
                    <w:rPr>
                      <w:rFonts w:ascii="Verdana" w:hAnsi="Verdana"/>
                      <w:b/>
                      <w:bCs/>
                      <w:i/>
                      <w:sz w:val="16"/>
                      <w:szCs w:val="16"/>
                      <w:lang w:val="en-US"/>
                    </w:rPr>
                  </w:pPr>
                  <w:r w:rsidRPr="002C594E">
                    <w:rPr>
                      <w:rFonts w:ascii="Verdana" w:hAnsi="Verdana"/>
                      <w:b/>
                      <w:bCs/>
                      <w:i/>
                      <w:sz w:val="16"/>
                      <w:szCs w:val="16"/>
                      <w:lang w:val="en-US"/>
                    </w:rPr>
                    <w:t>Min</w:t>
                  </w:r>
                </w:p>
              </w:tc>
              <w:tc>
                <w:tcPr>
                  <w:tcW w:w="838" w:type="dxa"/>
                  <w:vAlign w:val="center"/>
                </w:tcPr>
                <w:p w:rsidR="00675418" w:rsidRPr="002C594E" w:rsidRDefault="00675418" w:rsidP="00953535">
                  <w:pPr>
                    <w:jc w:val="center"/>
                    <w:rPr>
                      <w:rFonts w:ascii="Verdana" w:hAnsi="Verdana"/>
                      <w:b/>
                      <w:bCs/>
                      <w:i/>
                      <w:sz w:val="16"/>
                      <w:szCs w:val="16"/>
                      <w:lang w:val="en-US"/>
                    </w:rPr>
                  </w:pPr>
                  <w:r w:rsidRPr="002C594E">
                    <w:rPr>
                      <w:rFonts w:ascii="Verdana" w:hAnsi="Verdana"/>
                      <w:b/>
                      <w:bCs/>
                      <w:i/>
                      <w:sz w:val="16"/>
                      <w:szCs w:val="16"/>
                      <w:lang w:val="en-US"/>
                    </w:rPr>
                    <w:t>Max</w:t>
                  </w:r>
                </w:p>
              </w:tc>
              <w:tc>
                <w:tcPr>
                  <w:tcW w:w="853" w:type="dxa"/>
                  <w:vAlign w:val="center"/>
                </w:tcPr>
                <w:p w:rsidR="00675418" w:rsidRPr="002C594E" w:rsidRDefault="00675418" w:rsidP="00953535">
                  <w:pPr>
                    <w:jc w:val="center"/>
                    <w:rPr>
                      <w:rFonts w:ascii="Verdana" w:hAnsi="Verdana"/>
                      <w:b/>
                      <w:bCs/>
                      <w:i/>
                      <w:sz w:val="16"/>
                      <w:szCs w:val="16"/>
                      <w:lang w:val="en-US"/>
                    </w:rPr>
                  </w:pPr>
                  <w:r w:rsidRPr="002C594E">
                    <w:rPr>
                      <w:rFonts w:ascii="Verdana" w:hAnsi="Verdana"/>
                      <w:b/>
                      <w:bCs/>
                      <w:i/>
                      <w:sz w:val="16"/>
                      <w:szCs w:val="16"/>
                      <w:lang w:val="en-US"/>
                    </w:rPr>
                    <w:t>Unit</w:t>
                  </w:r>
                </w:p>
              </w:tc>
              <w:tc>
                <w:tcPr>
                  <w:tcW w:w="1555" w:type="dxa"/>
                  <w:vAlign w:val="center"/>
                </w:tcPr>
                <w:p w:rsidR="00675418" w:rsidRPr="002C594E" w:rsidRDefault="00675418" w:rsidP="00953535">
                  <w:pPr>
                    <w:jc w:val="center"/>
                    <w:rPr>
                      <w:rFonts w:ascii="Verdana" w:hAnsi="Verdana"/>
                      <w:b/>
                      <w:i/>
                      <w:sz w:val="16"/>
                      <w:szCs w:val="16"/>
                      <w:lang w:val="en-US"/>
                    </w:rPr>
                  </w:pPr>
                  <w:r w:rsidRPr="002C594E">
                    <w:rPr>
                      <w:rFonts w:ascii="Verdana" w:hAnsi="Verdana"/>
                      <w:b/>
                      <w:i/>
                      <w:sz w:val="16"/>
                      <w:szCs w:val="16"/>
                      <w:lang w:val="en-US"/>
                    </w:rPr>
                    <w:t>Method</w:t>
                  </w:r>
                </w:p>
              </w:tc>
            </w:tr>
            <w:tr w:rsidR="00675418" w:rsidRPr="00B81F39" w:rsidTr="00675418">
              <w:trPr>
                <w:trHeight w:hRule="exact" w:val="501"/>
              </w:trPr>
              <w:tc>
                <w:tcPr>
                  <w:tcW w:w="1299" w:type="dxa"/>
                  <w:vAlign w:val="center"/>
                </w:tcPr>
                <w:p w:rsidR="00675418" w:rsidRPr="005A7B06" w:rsidRDefault="00675418" w:rsidP="007558C2">
                  <w:pPr>
                    <w:jc w:val="center"/>
                    <w:rPr>
                      <w:rFonts w:ascii="Verdana" w:hAnsi="Verdana"/>
                      <w:i/>
                      <w:sz w:val="16"/>
                      <w:szCs w:val="16"/>
                      <w:lang w:val="en-US"/>
                    </w:rPr>
                  </w:pPr>
                  <w:r w:rsidRPr="005A7B06">
                    <w:rPr>
                      <w:rFonts w:ascii="Verdana" w:hAnsi="Verdana"/>
                      <w:i/>
                      <w:sz w:val="16"/>
                      <w:szCs w:val="16"/>
                      <w:lang w:val="en-US"/>
                    </w:rPr>
                    <w:t>Specific weight</w:t>
                  </w:r>
                </w:p>
              </w:tc>
              <w:tc>
                <w:tcPr>
                  <w:tcW w:w="783" w:type="dxa"/>
                  <w:vAlign w:val="center"/>
                </w:tcPr>
                <w:p w:rsidR="00675418" w:rsidRPr="005A7B06" w:rsidRDefault="00675418" w:rsidP="007558C2">
                  <w:pPr>
                    <w:rPr>
                      <w:rFonts w:ascii="Verdana" w:hAnsi="Verdana"/>
                      <w:sz w:val="16"/>
                      <w:szCs w:val="16"/>
                      <w:lang w:val="en-US"/>
                    </w:rPr>
                  </w:pPr>
                  <w:r w:rsidRPr="005A7B06">
                    <w:rPr>
                      <w:rFonts w:ascii="Verdana" w:hAnsi="Verdana"/>
                      <w:sz w:val="16"/>
                      <w:szCs w:val="16"/>
                      <w:lang w:val="en-US"/>
                    </w:rPr>
                    <w:t>0,849</w:t>
                  </w:r>
                </w:p>
              </w:tc>
              <w:tc>
                <w:tcPr>
                  <w:tcW w:w="838" w:type="dxa"/>
                  <w:vAlign w:val="center"/>
                </w:tcPr>
                <w:p w:rsidR="00675418" w:rsidRPr="005A7B06" w:rsidRDefault="00675418" w:rsidP="007558C2">
                  <w:pPr>
                    <w:jc w:val="center"/>
                    <w:rPr>
                      <w:rFonts w:ascii="Verdana" w:hAnsi="Verdana"/>
                      <w:sz w:val="16"/>
                      <w:szCs w:val="16"/>
                      <w:lang w:val="en-US"/>
                    </w:rPr>
                  </w:pPr>
                  <w:r w:rsidRPr="005A7B06">
                    <w:rPr>
                      <w:rFonts w:ascii="Verdana" w:hAnsi="Verdana"/>
                      <w:sz w:val="16"/>
                      <w:szCs w:val="16"/>
                      <w:lang w:val="en-US"/>
                    </w:rPr>
                    <w:t>0,858</w:t>
                  </w:r>
                </w:p>
              </w:tc>
              <w:tc>
                <w:tcPr>
                  <w:tcW w:w="853" w:type="dxa"/>
                  <w:vAlign w:val="center"/>
                </w:tcPr>
                <w:p w:rsidR="00675418" w:rsidRPr="005A7B06" w:rsidRDefault="00675418" w:rsidP="007558C2">
                  <w:pPr>
                    <w:jc w:val="center"/>
                    <w:rPr>
                      <w:rFonts w:ascii="Verdana" w:hAnsi="Verdana"/>
                      <w:sz w:val="16"/>
                      <w:szCs w:val="16"/>
                      <w:lang w:val="en-US"/>
                    </w:rPr>
                  </w:pPr>
                  <w:r w:rsidRPr="005A7B06">
                    <w:rPr>
                      <w:rFonts w:ascii="Verdana" w:hAnsi="Verdana"/>
                      <w:sz w:val="16"/>
                      <w:szCs w:val="16"/>
                      <w:lang w:val="en-US"/>
                    </w:rPr>
                    <w:t>g</w:t>
                  </w:r>
                </w:p>
              </w:tc>
              <w:tc>
                <w:tcPr>
                  <w:tcW w:w="1555" w:type="dxa"/>
                  <w:vAlign w:val="center"/>
                </w:tcPr>
                <w:p w:rsidR="00675418" w:rsidRPr="005A7B06" w:rsidRDefault="00675418" w:rsidP="007558C2">
                  <w:pPr>
                    <w:snapToGrid w:val="0"/>
                    <w:jc w:val="center"/>
                    <w:rPr>
                      <w:rFonts w:ascii="Verdana" w:hAnsi="Verdana"/>
                      <w:sz w:val="16"/>
                      <w:szCs w:val="16"/>
                      <w:lang w:val="en-US"/>
                    </w:rPr>
                  </w:pPr>
                  <w:r w:rsidRPr="005A7B06">
                    <w:rPr>
                      <w:rFonts w:ascii="Verdana" w:hAnsi="Verdana"/>
                      <w:sz w:val="16"/>
                      <w:szCs w:val="16"/>
                      <w:lang w:val="en-US"/>
                    </w:rPr>
                    <w:t>Internal method</w:t>
                  </w:r>
                </w:p>
              </w:tc>
            </w:tr>
            <w:tr w:rsidR="00675418" w:rsidRPr="00B81F39" w:rsidTr="00675418">
              <w:trPr>
                <w:trHeight w:hRule="exact" w:val="501"/>
              </w:trPr>
              <w:tc>
                <w:tcPr>
                  <w:tcW w:w="1299" w:type="dxa"/>
                  <w:vAlign w:val="center"/>
                </w:tcPr>
                <w:p w:rsidR="00675418" w:rsidRPr="005A7B06" w:rsidRDefault="00675418" w:rsidP="007558C2">
                  <w:pPr>
                    <w:jc w:val="center"/>
                    <w:rPr>
                      <w:rFonts w:ascii="Verdana" w:hAnsi="Verdana"/>
                      <w:i/>
                      <w:sz w:val="16"/>
                      <w:szCs w:val="16"/>
                      <w:lang w:val="en-US"/>
                    </w:rPr>
                  </w:pPr>
                  <w:r w:rsidRPr="005A7B06">
                    <w:rPr>
                      <w:rFonts w:ascii="Verdana" w:hAnsi="Verdana"/>
                      <w:i/>
                      <w:sz w:val="16"/>
                      <w:szCs w:val="16"/>
                      <w:lang w:val="en-US"/>
                    </w:rPr>
                    <w:t>Refractive index</w:t>
                  </w:r>
                </w:p>
              </w:tc>
              <w:tc>
                <w:tcPr>
                  <w:tcW w:w="783" w:type="dxa"/>
                  <w:vAlign w:val="center"/>
                </w:tcPr>
                <w:p w:rsidR="00675418" w:rsidRPr="005A7B06" w:rsidRDefault="00675418" w:rsidP="007558C2">
                  <w:pPr>
                    <w:jc w:val="center"/>
                    <w:rPr>
                      <w:rFonts w:ascii="Verdana" w:hAnsi="Verdana"/>
                      <w:sz w:val="16"/>
                      <w:szCs w:val="16"/>
                      <w:lang w:val="en-US"/>
                    </w:rPr>
                  </w:pPr>
                  <w:r w:rsidRPr="005A7B06">
                    <w:rPr>
                      <w:rFonts w:ascii="Verdana" w:hAnsi="Verdana"/>
                      <w:sz w:val="16"/>
                      <w:szCs w:val="16"/>
                      <w:lang w:val="en-US"/>
                    </w:rPr>
                    <w:t>1,4740</w:t>
                  </w:r>
                </w:p>
              </w:tc>
              <w:tc>
                <w:tcPr>
                  <w:tcW w:w="838" w:type="dxa"/>
                  <w:vAlign w:val="center"/>
                </w:tcPr>
                <w:p w:rsidR="00675418" w:rsidRPr="005A7B06" w:rsidRDefault="00675418" w:rsidP="007558C2">
                  <w:pPr>
                    <w:jc w:val="center"/>
                    <w:rPr>
                      <w:rFonts w:ascii="Verdana" w:hAnsi="Verdana"/>
                      <w:sz w:val="16"/>
                      <w:szCs w:val="16"/>
                      <w:lang w:val="en-US"/>
                    </w:rPr>
                  </w:pPr>
                  <w:r w:rsidRPr="005A7B06">
                    <w:rPr>
                      <w:rFonts w:ascii="Verdana" w:hAnsi="Verdana"/>
                      <w:sz w:val="16"/>
                      <w:szCs w:val="16"/>
                      <w:lang w:val="en-US"/>
                    </w:rPr>
                    <w:t>1,4760</w:t>
                  </w:r>
                </w:p>
              </w:tc>
              <w:tc>
                <w:tcPr>
                  <w:tcW w:w="853" w:type="dxa"/>
                  <w:vAlign w:val="center"/>
                </w:tcPr>
                <w:p w:rsidR="00675418" w:rsidRPr="005A7B06" w:rsidRDefault="00675418" w:rsidP="007558C2">
                  <w:pPr>
                    <w:jc w:val="center"/>
                    <w:rPr>
                      <w:rFonts w:ascii="Verdana" w:hAnsi="Verdana"/>
                      <w:sz w:val="16"/>
                      <w:szCs w:val="16"/>
                      <w:lang w:val="en-US"/>
                    </w:rPr>
                  </w:pPr>
                </w:p>
              </w:tc>
              <w:tc>
                <w:tcPr>
                  <w:tcW w:w="1555" w:type="dxa"/>
                  <w:vAlign w:val="center"/>
                </w:tcPr>
                <w:p w:rsidR="00675418" w:rsidRPr="005A7B06" w:rsidRDefault="00675418" w:rsidP="007558C2">
                  <w:pPr>
                    <w:snapToGrid w:val="0"/>
                    <w:jc w:val="center"/>
                    <w:rPr>
                      <w:rFonts w:ascii="Verdana" w:hAnsi="Verdana"/>
                      <w:sz w:val="16"/>
                      <w:szCs w:val="16"/>
                      <w:lang w:val="en-US"/>
                    </w:rPr>
                  </w:pPr>
                  <w:r w:rsidRPr="005A7B06">
                    <w:rPr>
                      <w:rFonts w:ascii="Verdana" w:hAnsi="Verdana"/>
                      <w:sz w:val="16"/>
                      <w:szCs w:val="16"/>
                      <w:lang w:val="en-US"/>
                    </w:rPr>
                    <w:t>Internal method</w:t>
                  </w:r>
                </w:p>
              </w:tc>
            </w:tr>
            <w:tr w:rsidR="00675418" w:rsidRPr="00B81F39" w:rsidTr="00675418">
              <w:trPr>
                <w:trHeight w:hRule="exact" w:val="501"/>
              </w:trPr>
              <w:tc>
                <w:tcPr>
                  <w:tcW w:w="1299" w:type="dxa"/>
                  <w:vAlign w:val="center"/>
                </w:tcPr>
                <w:p w:rsidR="00675418" w:rsidRPr="005A7B06" w:rsidRDefault="00675418" w:rsidP="007558C2">
                  <w:pPr>
                    <w:jc w:val="center"/>
                    <w:rPr>
                      <w:rFonts w:ascii="Verdana" w:hAnsi="Verdana"/>
                      <w:i/>
                      <w:sz w:val="16"/>
                      <w:szCs w:val="16"/>
                      <w:lang w:val="en-US"/>
                    </w:rPr>
                  </w:pPr>
                  <w:r w:rsidRPr="005A7B06">
                    <w:rPr>
                      <w:rFonts w:ascii="Verdana" w:hAnsi="Verdana"/>
                      <w:i/>
                      <w:sz w:val="16"/>
                      <w:szCs w:val="16"/>
                      <w:lang w:val="en-US"/>
                    </w:rPr>
                    <w:t>Residue on evaporation</w:t>
                  </w:r>
                </w:p>
              </w:tc>
              <w:tc>
                <w:tcPr>
                  <w:tcW w:w="783" w:type="dxa"/>
                  <w:vAlign w:val="center"/>
                </w:tcPr>
                <w:p w:rsidR="00675418" w:rsidRPr="005A7B06" w:rsidRDefault="00675418" w:rsidP="007558C2">
                  <w:pPr>
                    <w:tabs>
                      <w:tab w:val="decimal" w:pos="12"/>
                    </w:tabs>
                    <w:jc w:val="center"/>
                    <w:rPr>
                      <w:rFonts w:ascii="Verdana" w:hAnsi="Verdana"/>
                      <w:sz w:val="16"/>
                      <w:szCs w:val="16"/>
                      <w:lang w:val="en-US"/>
                    </w:rPr>
                  </w:pPr>
                  <w:r w:rsidRPr="005A7B06">
                    <w:rPr>
                      <w:rFonts w:ascii="Verdana" w:hAnsi="Verdana"/>
                      <w:sz w:val="16"/>
                      <w:szCs w:val="16"/>
                      <w:lang w:val="en-US"/>
                    </w:rPr>
                    <w:t>1,6</w:t>
                  </w:r>
                </w:p>
              </w:tc>
              <w:tc>
                <w:tcPr>
                  <w:tcW w:w="838" w:type="dxa"/>
                  <w:vAlign w:val="center"/>
                </w:tcPr>
                <w:p w:rsidR="00675418" w:rsidRPr="005A7B06" w:rsidRDefault="00675418" w:rsidP="007558C2">
                  <w:pPr>
                    <w:tabs>
                      <w:tab w:val="decimal" w:pos="12"/>
                      <w:tab w:val="decimal" w:pos="417"/>
                    </w:tabs>
                    <w:jc w:val="center"/>
                    <w:rPr>
                      <w:rFonts w:ascii="Verdana" w:hAnsi="Verdana"/>
                      <w:sz w:val="16"/>
                      <w:szCs w:val="16"/>
                      <w:lang w:val="en-US"/>
                    </w:rPr>
                  </w:pPr>
                  <w:r w:rsidRPr="005A7B06">
                    <w:rPr>
                      <w:rFonts w:ascii="Verdana" w:hAnsi="Verdana"/>
                      <w:sz w:val="16"/>
                      <w:szCs w:val="16"/>
                      <w:lang w:val="en-US"/>
                    </w:rPr>
                    <w:t>3,9</w:t>
                  </w:r>
                </w:p>
              </w:tc>
              <w:tc>
                <w:tcPr>
                  <w:tcW w:w="853" w:type="dxa"/>
                  <w:vAlign w:val="center"/>
                </w:tcPr>
                <w:p w:rsidR="00675418" w:rsidRPr="005A7B06" w:rsidRDefault="00675418" w:rsidP="007558C2">
                  <w:pPr>
                    <w:jc w:val="center"/>
                    <w:rPr>
                      <w:rFonts w:ascii="Verdana" w:hAnsi="Verdana"/>
                      <w:sz w:val="16"/>
                      <w:szCs w:val="16"/>
                      <w:lang w:val="en-US"/>
                    </w:rPr>
                  </w:pPr>
                  <w:r w:rsidRPr="005A7B06">
                    <w:rPr>
                      <w:rFonts w:ascii="Verdana" w:hAnsi="Verdana"/>
                      <w:sz w:val="16"/>
                      <w:szCs w:val="16"/>
                      <w:lang w:val="en-US"/>
                    </w:rPr>
                    <w:t>%</w:t>
                  </w:r>
                </w:p>
              </w:tc>
              <w:tc>
                <w:tcPr>
                  <w:tcW w:w="1555" w:type="dxa"/>
                  <w:vAlign w:val="center"/>
                </w:tcPr>
                <w:p w:rsidR="00675418" w:rsidRPr="005A7B06" w:rsidRDefault="00675418" w:rsidP="007558C2">
                  <w:pPr>
                    <w:snapToGrid w:val="0"/>
                    <w:jc w:val="center"/>
                    <w:rPr>
                      <w:rFonts w:ascii="Verdana" w:hAnsi="Verdana"/>
                      <w:sz w:val="16"/>
                      <w:szCs w:val="16"/>
                      <w:lang w:val="en-US"/>
                    </w:rPr>
                  </w:pPr>
                  <w:r w:rsidRPr="005A7B06">
                    <w:rPr>
                      <w:rFonts w:ascii="Verdana" w:hAnsi="Verdana"/>
                      <w:sz w:val="16"/>
                      <w:szCs w:val="16"/>
                      <w:lang w:val="en-US"/>
                    </w:rPr>
                    <w:t>Internal method</w:t>
                  </w:r>
                </w:p>
              </w:tc>
            </w:tr>
            <w:tr w:rsidR="00675418" w:rsidRPr="00B81F39" w:rsidTr="00675418">
              <w:trPr>
                <w:trHeight w:hRule="exact" w:val="501"/>
              </w:trPr>
              <w:tc>
                <w:tcPr>
                  <w:tcW w:w="1299" w:type="dxa"/>
                  <w:vAlign w:val="center"/>
                </w:tcPr>
                <w:p w:rsidR="00675418" w:rsidRPr="005A7B06" w:rsidRDefault="00675418" w:rsidP="007558C2">
                  <w:pPr>
                    <w:jc w:val="center"/>
                    <w:rPr>
                      <w:rFonts w:ascii="Verdana" w:hAnsi="Verdana"/>
                      <w:i/>
                      <w:sz w:val="16"/>
                      <w:szCs w:val="16"/>
                      <w:lang w:val="en-US"/>
                    </w:rPr>
                  </w:pPr>
                  <w:r w:rsidRPr="005A7B06">
                    <w:rPr>
                      <w:rFonts w:ascii="Verdana" w:hAnsi="Verdana"/>
                      <w:i/>
                      <w:sz w:val="16"/>
                      <w:szCs w:val="16"/>
                      <w:lang w:val="en-US"/>
                    </w:rPr>
                    <w:t>Carbonyl constituents</w:t>
                  </w:r>
                </w:p>
              </w:tc>
              <w:tc>
                <w:tcPr>
                  <w:tcW w:w="783" w:type="dxa"/>
                  <w:vAlign w:val="center"/>
                </w:tcPr>
                <w:p w:rsidR="00675418" w:rsidRPr="005A7B06" w:rsidRDefault="00675418" w:rsidP="007558C2">
                  <w:pPr>
                    <w:tabs>
                      <w:tab w:val="decimal" w:pos="12"/>
                    </w:tabs>
                    <w:jc w:val="center"/>
                    <w:rPr>
                      <w:rFonts w:ascii="Verdana" w:hAnsi="Verdana"/>
                      <w:sz w:val="16"/>
                      <w:szCs w:val="16"/>
                      <w:lang w:val="en-US"/>
                    </w:rPr>
                  </w:pPr>
                  <w:r w:rsidRPr="005A7B06">
                    <w:rPr>
                      <w:rFonts w:ascii="Verdana" w:hAnsi="Verdana"/>
                      <w:sz w:val="16"/>
                      <w:szCs w:val="16"/>
                      <w:lang w:val="en-US"/>
                    </w:rPr>
                    <w:t>3,3</w:t>
                  </w:r>
                </w:p>
              </w:tc>
              <w:tc>
                <w:tcPr>
                  <w:tcW w:w="838" w:type="dxa"/>
                  <w:vAlign w:val="center"/>
                </w:tcPr>
                <w:p w:rsidR="00675418" w:rsidRPr="005A7B06" w:rsidRDefault="00675418" w:rsidP="007558C2">
                  <w:pPr>
                    <w:tabs>
                      <w:tab w:val="decimal" w:pos="12"/>
                      <w:tab w:val="decimal" w:pos="417"/>
                    </w:tabs>
                    <w:jc w:val="center"/>
                    <w:rPr>
                      <w:rFonts w:ascii="Verdana" w:hAnsi="Verdana"/>
                      <w:sz w:val="16"/>
                      <w:szCs w:val="16"/>
                      <w:lang w:val="en-US"/>
                    </w:rPr>
                  </w:pPr>
                  <w:r w:rsidRPr="005A7B06">
                    <w:rPr>
                      <w:rFonts w:ascii="Verdana" w:hAnsi="Verdana"/>
                      <w:sz w:val="16"/>
                      <w:szCs w:val="16"/>
                      <w:lang w:val="en-US"/>
                    </w:rPr>
                    <w:t>4,68</w:t>
                  </w:r>
                </w:p>
              </w:tc>
              <w:tc>
                <w:tcPr>
                  <w:tcW w:w="853" w:type="dxa"/>
                  <w:vAlign w:val="center"/>
                </w:tcPr>
                <w:p w:rsidR="00675418" w:rsidRPr="005A7B06" w:rsidRDefault="00675418" w:rsidP="007558C2">
                  <w:pPr>
                    <w:snapToGrid w:val="0"/>
                    <w:jc w:val="center"/>
                    <w:rPr>
                      <w:rFonts w:ascii="Verdana" w:hAnsi="Verdana"/>
                      <w:sz w:val="16"/>
                      <w:szCs w:val="16"/>
                      <w:lang w:val="en-US"/>
                    </w:rPr>
                  </w:pPr>
                  <w:r w:rsidRPr="005A7B06">
                    <w:rPr>
                      <w:rFonts w:ascii="Verdana" w:hAnsi="Verdana"/>
                      <w:sz w:val="16"/>
                      <w:szCs w:val="16"/>
                      <w:lang w:val="en-US"/>
                    </w:rPr>
                    <w:t xml:space="preserve">% </w:t>
                  </w:r>
                </w:p>
              </w:tc>
              <w:tc>
                <w:tcPr>
                  <w:tcW w:w="1555" w:type="dxa"/>
                  <w:vAlign w:val="center"/>
                </w:tcPr>
                <w:p w:rsidR="00675418" w:rsidRPr="005A7B06" w:rsidRDefault="00675418" w:rsidP="007558C2">
                  <w:pPr>
                    <w:jc w:val="center"/>
                    <w:rPr>
                      <w:rFonts w:ascii="Verdana" w:hAnsi="Verdana"/>
                      <w:sz w:val="16"/>
                      <w:szCs w:val="16"/>
                      <w:lang w:val="en-US"/>
                    </w:rPr>
                  </w:pPr>
                  <w:r w:rsidRPr="005A7B06">
                    <w:rPr>
                      <w:rFonts w:ascii="Verdana" w:hAnsi="Verdana"/>
                      <w:sz w:val="16"/>
                      <w:szCs w:val="16"/>
                      <w:lang w:val="en-US"/>
                    </w:rPr>
                    <w:t>Internal method</w:t>
                  </w:r>
                </w:p>
              </w:tc>
            </w:tr>
            <w:tr w:rsidR="00675418" w:rsidRPr="00B81F39" w:rsidTr="00675418">
              <w:trPr>
                <w:trHeight w:hRule="exact" w:val="501"/>
              </w:trPr>
              <w:tc>
                <w:tcPr>
                  <w:tcW w:w="1299" w:type="dxa"/>
                  <w:vAlign w:val="center"/>
                </w:tcPr>
                <w:p w:rsidR="00675418" w:rsidRPr="005A7B06" w:rsidRDefault="00675418" w:rsidP="007558C2">
                  <w:pPr>
                    <w:jc w:val="center"/>
                    <w:rPr>
                      <w:rFonts w:ascii="Verdana" w:hAnsi="Verdana"/>
                      <w:i/>
                      <w:sz w:val="16"/>
                      <w:szCs w:val="16"/>
                      <w:lang w:val="en-US"/>
                    </w:rPr>
                  </w:pPr>
                  <w:r w:rsidRPr="005A7B06">
                    <w:rPr>
                      <w:rFonts w:ascii="Verdana" w:hAnsi="Verdana"/>
                      <w:i/>
                      <w:sz w:val="16"/>
                      <w:szCs w:val="16"/>
                      <w:lang w:val="en-US"/>
                    </w:rPr>
                    <w:t>Optical rotation</w:t>
                  </w:r>
                </w:p>
              </w:tc>
              <w:tc>
                <w:tcPr>
                  <w:tcW w:w="783" w:type="dxa"/>
                  <w:vAlign w:val="center"/>
                </w:tcPr>
                <w:p w:rsidR="00675418" w:rsidRPr="005A7B06" w:rsidRDefault="00675418" w:rsidP="007558C2">
                  <w:pPr>
                    <w:tabs>
                      <w:tab w:val="decimal" w:pos="12"/>
                    </w:tabs>
                    <w:jc w:val="center"/>
                    <w:rPr>
                      <w:rFonts w:ascii="Verdana" w:hAnsi="Verdana"/>
                      <w:sz w:val="16"/>
                      <w:szCs w:val="16"/>
                      <w:lang w:val="en-US"/>
                    </w:rPr>
                  </w:pPr>
                  <w:r w:rsidRPr="005A7B06">
                    <w:rPr>
                      <w:rFonts w:ascii="Verdana" w:hAnsi="Verdana"/>
                      <w:sz w:val="16"/>
                      <w:szCs w:val="16"/>
                      <w:lang w:val="en-US"/>
                    </w:rPr>
                    <w:t>+57 °C</w:t>
                  </w:r>
                </w:p>
              </w:tc>
              <w:tc>
                <w:tcPr>
                  <w:tcW w:w="838" w:type="dxa"/>
                  <w:vAlign w:val="center"/>
                </w:tcPr>
                <w:p w:rsidR="00675418" w:rsidRPr="005A7B06" w:rsidRDefault="00675418" w:rsidP="007558C2">
                  <w:pPr>
                    <w:tabs>
                      <w:tab w:val="decimal" w:pos="12"/>
                      <w:tab w:val="decimal" w:pos="417"/>
                    </w:tabs>
                    <w:jc w:val="center"/>
                    <w:rPr>
                      <w:rFonts w:ascii="Verdana" w:hAnsi="Verdana"/>
                      <w:sz w:val="16"/>
                      <w:szCs w:val="16"/>
                      <w:lang w:val="en-US"/>
                    </w:rPr>
                  </w:pPr>
                  <w:r w:rsidRPr="005A7B06">
                    <w:rPr>
                      <w:rFonts w:ascii="Verdana" w:hAnsi="Verdana"/>
                      <w:sz w:val="16"/>
                      <w:szCs w:val="16"/>
                      <w:lang w:val="en-US"/>
                    </w:rPr>
                    <w:t>+65 °C</w:t>
                  </w:r>
                </w:p>
              </w:tc>
              <w:tc>
                <w:tcPr>
                  <w:tcW w:w="853" w:type="dxa"/>
                  <w:vAlign w:val="center"/>
                </w:tcPr>
                <w:p w:rsidR="00675418" w:rsidRPr="005A7B06" w:rsidRDefault="00675418" w:rsidP="007558C2">
                  <w:pPr>
                    <w:snapToGrid w:val="0"/>
                    <w:jc w:val="center"/>
                    <w:rPr>
                      <w:rFonts w:ascii="Verdana" w:hAnsi="Verdana"/>
                      <w:sz w:val="16"/>
                      <w:szCs w:val="16"/>
                      <w:lang w:val="en-US"/>
                    </w:rPr>
                  </w:pPr>
                  <w:r w:rsidRPr="005A7B06">
                    <w:rPr>
                      <w:rFonts w:ascii="Verdana" w:hAnsi="Verdana"/>
                      <w:sz w:val="16"/>
                      <w:szCs w:val="16"/>
                      <w:lang w:val="en-US"/>
                    </w:rPr>
                    <w:t>°C</w:t>
                  </w:r>
                </w:p>
              </w:tc>
              <w:tc>
                <w:tcPr>
                  <w:tcW w:w="1555" w:type="dxa"/>
                  <w:vAlign w:val="center"/>
                </w:tcPr>
                <w:p w:rsidR="00675418" w:rsidRPr="005A7B06" w:rsidRDefault="00675418" w:rsidP="007558C2">
                  <w:pPr>
                    <w:jc w:val="center"/>
                    <w:rPr>
                      <w:rFonts w:ascii="Verdana" w:hAnsi="Verdana"/>
                      <w:sz w:val="16"/>
                      <w:szCs w:val="16"/>
                      <w:lang w:val="en-US"/>
                    </w:rPr>
                  </w:pPr>
                  <w:r w:rsidRPr="005A7B06">
                    <w:rPr>
                      <w:rFonts w:ascii="Verdana" w:hAnsi="Verdana"/>
                      <w:sz w:val="16"/>
                      <w:szCs w:val="16"/>
                      <w:lang w:val="en-US"/>
                    </w:rPr>
                    <w:t>ISO 592DEL 1998</w:t>
                  </w:r>
                </w:p>
              </w:tc>
            </w:tr>
          </w:tbl>
          <w:p w:rsidR="003F1487" w:rsidRPr="00F635D9" w:rsidRDefault="00F6263E" w:rsidP="00F6263E">
            <w:pPr>
              <w:pStyle w:val="PreformattatoHTML"/>
              <w:shd w:val="clear" w:color="auto" w:fill="FFFFFF"/>
              <w:spacing w:before="120"/>
              <w:ind w:left="284" w:hanging="284"/>
              <w:rPr>
                <w:rFonts w:ascii="Verdana" w:hAnsi="Verdana"/>
                <w:color w:val="212121"/>
                <w:sz w:val="16"/>
                <w:szCs w:val="16"/>
                <w:lang w:val="en-US" w:eastAsia="it-IT"/>
              </w:rPr>
            </w:pPr>
            <w:r>
              <w:rPr>
                <w:rFonts w:ascii="Verdana" w:hAnsi="Verdana"/>
                <w:i/>
                <w:sz w:val="16"/>
                <w:szCs w:val="16"/>
                <w:lang w:val="en-US"/>
              </w:rPr>
              <w:tab/>
            </w:r>
            <w:r w:rsidR="003F1487" w:rsidRPr="00F635D9">
              <w:rPr>
                <w:rFonts w:ascii="Verdana" w:hAnsi="Verdana"/>
                <w:i/>
                <w:sz w:val="16"/>
                <w:szCs w:val="16"/>
                <w:lang w:val="en-US"/>
              </w:rPr>
              <w:t xml:space="preserve">* </w:t>
            </w:r>
            <w:r w:rsidR="009A6065" w:rsidRPr="00F635D9">
              <w:rPr>
                <w:rFonts w:ascii="Verdana" w:hAnsi="Verdana"/>
                <w:color w:val="212121"/>
                <w:sz w:val="16"/>
                <w:szCs w:val="16"/>
                <w:lang w:val="en-US" w:eastAsia="it-IT"/>
              </w:rPr>
              <w:t>in relation to the season</w:t>
            </w:r>
          </w:p>
        </w:tc>
      </w:tr>
      <w:tr w:rsidR="004A7EF7" w:rsidRPr="002C594E" w:rsidTr="00583DB6">
        <w:trPr>
          <w:trHeight w:val="8345"/>
        </w:trPr>
        <w:tc>
          <w:tcPr>
            <w:tcW w:w="9210" w:type="dxa"/>
            <w:tcBorders>
              <w:top w:val="nil"/>
            </w:tcBorders>
          </w:tcPr>
          <w:p w:rsidR="00516420" w:rsidRPr="00F635D9" w:rsidRDefault="0042012D" w:rsidP="00516420">
            <w:pPr>
              <w:spacing w:before="100" w:beforeAutospacing="1"/>
              <w:jc w:val="center"/>
              <w:rPr>
                <w:rFonts w:ascii="Verdana" w:hAnsi="Verdana"/>
                <w:b/>
                <w:i/>
                <w:lang w:val="en-US"/>
              </w:rPr>
            </w:pPr>
            <w:r w:rsidRPr="00F635D9">
              <w:rPr>
                <w:rFonts w:ascii="Verdana" w:hAnsi="Verdana"/>
                <w:b/>
                <w:i/>
                <w:lang w:val="en-US"/>
              </w:rPr>
              <w:t>Organoleptic</w:t>
            </w:r>
            <w:r w:rsidRPr="00F635D9">
              <w:rPr>
                <w:rStyle w:val="tgc"/>
                <w:rFonts w:ascii="Arial" w:hAnsi="Arial" w:cs="Arial"/>
                <w:color w:val="222222"/>
                <w:lang w:val="en-US"/>
              </w:rPr>
              <w:t xml:space="preserve"> </w:t>
            </w:r>
            <w:r w:rsidR="00A15021" w:rsidRPr="00F635D9">
              <w:rPr>
                <w:rFonts w:ascii="Verdana" w:hAnsi="Verdana"/>
                <w:b/>
                <w:i/>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F635D9" w:rsidTr="00977461">
              <w:trPr>
                <w:trHeight w:hRule="exact" w:val="510"/>
                <w:jc w:val="center"/>
              </w:trPr>
              <w:tc>
                <w:tcPr>
                  <w:tcW w:w="2228" w:type="dxa"/>
                  <w:vAlign w:val="center"/>
                </w:tcPr>
                <w:p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Characteristics</w:t>
                  </w:r>
                </w:p>
              </w:tc>
              <w:tc>
                <w:tcPr>
                  <w:tcW w:w="2439" w:type="dxa"/>
                  <w:vAlign w:val="center"/>
                </w:tcPr>
                <w:p w:rsidR="003F1487" w:rsidRPr="00F635D9" w:rsidRDefault="003F1487" w:rsidP="00137981">
                  <w:pPr>
                    <w:jc w:val="center"/>
                    <w:rPr>
                      <w:rFonts w:ascii="Verdana" w:hAnsi="Verdana"/>
                      <w:b/>
                      <w:i/>
                      <w:sz w:val="16"/>
                      <w:szCs w:val="16"/>
                      <w:lang w:val="en-US"/>
                    </w:rPr>
                  </w:pPr>
                  <w:r w:rsidRPr="00F635D9">
                    <w:rPr>
                      <w:rFonts w:ascii="Verdana" w:hAnsi="Verdana"/>
                      <w:b/>
                      <w:i/>
                      <w:sz w:val="16"/>
                      <w:szCs w:val="16"/>
                      <w:lang w:val="en-US"/>
                    </w:rPr>
                    <w:t>Target</w:t>
                  </w:r>
                </w:p>
              </w:tc>
              <w:tc>
                <w:tcPr>
                  <w:tcW w:w="1519" w:type="dxa"/>
                  <w:vAlign w:val="center"/>
                </w:tcPr>
                <w:p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Method</w:t>
                  </w:r>
                </w:p>
              </w:tc>
            </w:tr>
            <w:tr w:rsidR="00675418" w:rsidRPr="00F635D9" w:rsidTr="00977461">
              <w:trPr>
                <w:trHeight w:hRule="exact" w:val="510"/>
                <w:jc w:val="center"/>
              </w:trPr>
              <w:tc>
                <w:tcPr>
                  <w:tcW w:w="2228" w:type="dxa"/>
                  <w:vAlign w:val="center"/>
                </w:tcPr>
                <w:p w:rsidR="00675418" w:rsidRPr="005A7B06" w:rsidRDefault="00675418" w:rsidP="007558C2">
                  <w:pPr>
                    <w:jc w:val="center"/>
                    <w:rPr>
                      <w:rFonts w:ascii="Verdana" w:hAnsi="Verdana"/>
                      <w:i/>
                      <w:sz w:val="16"/>
                      <w:szCs w:val="16"/>
                      <w:lang w:val="en-US"/>
                    </w:rPr>
                  </w:pPr>
                  <w:r w:rsidRPr="005A7B06">
                    <w:rPr>
                      <w:rFonts w:ascii="Verdana" w:hAnsi="Verdana"/>
                      <w:i/>
                      <w:sz w:val="16"/>
                      <w:szCs w:val="16"/>
                      <w:lang w:val="en-US"/>
                    </w:rPr>
                    <w:t>General Aspect</w:t>
                  </w:r>
                </w:p>
              </w:tc>
              <w:tc>
                <w:tcPr>
                  <w:tcW w:w="2439" w:type="dxa"/>
                  <w:vAlign w:val="center"/>
                </w:tcPr>
                <w:p w:rsidR="00675418" w:rsidRPr="005A7B06" w:rsidRDefault="00675418" w:rsidP="007558C2">
                  <w:pPr>
                    <w:jc w:val="center"/>
                    <w:rPr>
                      <w:rFonts w:ascii="Verdana" w:hAnsi="Verdana"/>
                      <w:sz w:val="16"/>
                      <w:szCs w:val="16"/>
                      <w:lang w:val="en-US"/>
                    </w:rPr>
                  </w:pPr>
                  <w:r w:rsidRPr="005A7B06">
                    <w:rPr>
                      <w:rFonts w:ascii="Verdana" w:hAnsi="Verdana"/>
                      <w:sz w:val="16"/>
                      <w:szCs w:val="16"/>
                      <w:lang w:val="en-US"/>
                    </w:rPr>
                    <w:t>Viscous liquid</w:t>
                  </w:r>
                </w:p>
              </w:tc>
              <w:tc>
                <w:tcPr>
                  <w:tcW w:w="1519" w:type="dxa"/>
                  <w:shd w:val="clear" w:color="auto" w:fill="auto"/>
                  <w:vAlign w:val="center"/>
                </w:tcPr>
                <w:p w:rsidR="00675418" w:rsidRPr="005A7B06" w:rsidRDefault="00675418" w:rsidP="007558C2">
                  <w:pPr>
                    <w:snapToGrid w:val="0"/>
                    <w:jc w:val="center"/>
                    <w:rPr>
                      <w:rFonts w:ascii="Verdana" w:hAnsi="Verdana"/>
                      <w:sz w:val="16"/>
                      <w:szCs w:val="16"/>
                      <w:lang w:val="en-US"/>
                    </w:rPr>
                  </w:pPr>
                  <w:r w:rsidRPr="005A7B06">
                    <w:rPr>
                      <w:rFonts w:ascii="Verdana" w:hAnsi="Verdana"/>
                      <w:sz w:val="16"/>
                      <w:szCs w:val="16"/>
                      <w:lang w:val="en-US"/>
                    </w:rPr>
                    <w:t>Panel Test</w:t>
                  </w:r>
                </w:p>
              </w:tc>
            </w:tr>
            <w:tr w:rsidR="00675418" w:rsidRPr="00F635D9" w:rsidTr="00977461">
              <w:trPr>
                <w:trHeight w:hRule="exact" w:val="510"/>
                <w:jc w:val="center"/>
              </w:trPr>
              <w:tc>
                <w:tcPr>
                  <w:tcW w:w="2228" w:type="dxa"/>
                  <w:vAlign w:val="center"/>
                </w:tcPr>
                <w:p w:rsidR="00675418" w:rsidRPr="005A7B06" w:rsidRDefault="00675418" w:rsidP="007558C2">
                  <w:pPr>
                    <w:jc w:val="center"/>
                    <w:rPr>
                      <w:rFonts w:ascii="Verdana" w:hAnsi="Verdana"/>
                      <w:i/>
                      <w:sz w:val="16"/>
                      <w:szCs w:val="16"/>
                      <w:lang w:val="en-US"/>
                    </w:rPr>
                  </w:pPr>
                  <w:r w:rsidRPr="005A7B06">
                    <w:rPr>
                      <w:rFonts w:ascii="Verdana" w:hAnsi="Verdana"/>
                      <w:i/>
                      <w:sz w:val="16"/>
                      <w:szCs w:val="16"/>
                      <w:lang w:val="en-US"/>
                    </w:rPr>
                    <w:t>Color</w:t>
                  </w:r>
                </w:p>
              </w:tc>
              <w:tc>
                <w:tcPr>
                  <w:tcW w:w="2439" w:type="dxa"/>
                  <w:vAlign w:val="center"/>
                </w:tcPr>
                <w:p w:rsidR="00675418" w:rsidRPr="005A7B06" w:rsidRDefault="00675418" w:rsidP="00675418">
                  <w:pPr>
                    <w:jc w:val="center"/>
                    <w:rPr>
                      <w:rFonts w:ascii="Verdana" w:hAnsi="Verdana"/>
                      <w:sz w:val="16"/>
                      <w:szCs w:val="16"/>
                      <w:lang w:val="en-US"/>
                    </w:rPr>
                  </w:pPr>
                  <w:r w:rsidRPr="005A7B06">
                    <w:rPr>
                      <w:rFonts w:ascii="Verdana" w:hAnsi="Verdana"/>
                      <w:sz w:val="16"/>
                      <w:szCs w:val="16"/>
                      <w:lang w:val="en-US"/>
                    </w:rPr>
                    <w:t>Yellow-green</w:t>
                  </w:r>
                </w:p>
              </w:tc>
              <w:tc>
                <w:tcPr>
                  <w:tcW w:w="1519" w:type="dxa"/>
                  <w:shd w:val="clear" w:color="auto" w:fill="auto"/>
                  <w:vAlign w:val="center"/>
                </w:tcPr>
                <w:p w:rsidR="00675418" w:rsidRPr="005A7B06" w:rsidRDefault="00675418" w:rsidP="007558C2">
                  <w:pPr>
                    <w:snapToGrid w:val="0"/>
                    <w:jc w:val="center"/>
                    <w:rPr>
                      <w:rFonts w:ascii="Verdana" w:hAnsi="Verdana"/>
                      <w:sz w:val="16"/>
                      <w:szCs w:val="16"/>
                      <w:lang w:val="en-US"/>
                    </w:rPr>
                  </w:pPr>
                  <w:r w:rsidRPr="005A7B06">
                    <w:rPr>
                      <w:rFonts w:ascii="Verdana" w:hAnsi="Verdana"/>
                      <w:sz w:val="16"/>
                      <w:szCs w:val="16"/>
                      <w:lang w:val="en-US"/>
                    </w:rPr>
                    <w:t>Panel Test</w:t>
                  </w:r>
                </w:p>
              </w:tc>
            </w:tr>
          </w:tbl>
          <w:p w:rsidR="004A7EF7" w:rsidRPr="002C594E" w:rsidRDefault="004A7EF7" w:rsidP="00853353">
            <w:pPr>
              <w:spacing w:before="100" w:beforeAutospacing="1"/>
              <w:rPr>
                <w:rFonts w:ascii="Verdana" w:hAnsi="Verdana"/>
                <w:b/>
                <w:sz w:val="8"/>
                <w:szCs w:val="8"/>
                <w:lang w:val="en-US"/>
              </w:rPr>
            </w:pPr>
          </w:p>
        </w:tc>
      </w:tr>
    </w:tbl>
    <w:p w:rsidR="004A7EF7" w:rsidRPr="002C594E" w:rsidRDefault="004A7EF7"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B81F39" w:rsidTr="00953535">
        <w:trPr>
          <w:trHeight w:val="3809"/>
        </w:trPr>
        <w:tc>
          <w:tcPr>
            <w:tcW w:w="9210" w:type="dxa"/>
          </w:tcPr>
          <w:p w:rsidR="00146651" w:rsidRPr="002C594E" w:rsidRDefault="00146651" w:rsidP="001E1265">
            <w:pPr>
              <w:pStyle w:val="Paragrafoelenco"/>
              <w:numPr>
                <w:ilvl w:val="0"/>
                <w:numId w:val="17"/>
              </w:numPr>
              <w:spacing w:before="120"/>
              <w:ind w:left="284" w:hanging="284"/>
              <w:rPr>
                <w:rFonts w:ascii="Verdana" w:hAnsi="Verdana"/>
                <w:lang w:val="en-US"/>
              </w:rPr>
            </w:pPr>
            <w:r w:rsidRPr="002C594E">
              <w:rPr>
                <w:rFonts w:ascii="Verdana" w:hAnsi="Verdana"/>
                <w:b/>
                <w:lang w:val="en-US"/>
              </w:rPr>
              <w:t xml:space="preserve">Legal requirements for food safety product </w:t>
            </w:r>
          </w:p>
          <w:p w:rsidR="00414C5E" w:rsidRPr="002C594E" w:rsidRDefault="00414C5E" w:rsidP="00414C5E">
            <w:pPr>
              <w:numPr>
                <w:ilvl w:val="0"/>
                <w:numId w:val="24"/>
              </w:numPr>
              <w:spacing w:before="100" w:beforeAutospacing="1"/>
              <w:jc w:val="both"/>
              <w:rPr>
                <w:rFonts w:ascii="Verdana" w:hAnsi="Verdana"/>
                <w:lang w:val="en-US"/>
              </w:rPr>
            </w:pPr>
            <w:r>
              <w:rPr>
                <w:rFonts w:ascii="Verdana" w:hAnsi="Verdana"/>
                <w:lang w:val="en-US"/>
              </w:rPr>
              <w:t>Directive 2012/12/UE and subsequent amendments of the European Parliament and of the Council of 19 April 2012 amending the Directive 2001/112/CE of Council</w:t>
            </w:r>
            <w:r w:rsidRPr="002C594E">
              <w:rPr>
                <w:rFonts w:ascii="Verdana" w:hAnsi="Verdana"/>
                <w:lang w:val="en-US"/>
              </w:rPr>
              <w:t xml:space="preserve"> relating to fruit juice and certain similar products intended for human consumption;</w:t>
            </w:r>
          </w:p>
          <w:p w:rsidR="00414C5E" w:rsidRPr="002C594E" w:rsidRDefault="00414C5E" w:rsidP="00414C5E">
            <w:pPr>
              <w:numPr>
                <w:ilvl w:val="0"/>
                <w:numId w:val="24"/>
              </w:numPr>
              <w:spacing w:before="100" w:beforeAutospacing="1"/>
              <w:jc w:val="both"/>
              <w:rPr>
                <w:rFonts w:ascii="Verdana" w:hAnsi="Verdana"/>
                <w:lang w:val="en-US"/>
              </w:rPr>
            </w:pPr>
            <w:r>
              <w:rPr>
                <w:rFonts w:ascii="Verdana" w:hAnsi="Verdana"/>
                <w:lang w:val="en-US"/>
              </w:rPr>
              <w:t>Directive 2003/89</w:t>
            </w:r>
            <w:r w:rsidRPr="002C594E">
              <w:rPr>
                <w:rFonts w:ascii="Verdana" w:hAnsi="Verdana"/>
                <w:lang w:val="en-US"/>
              </w:rPr>
              <w:t xml:space="preserve">/CE </w:t>
            </w:r>
            <w:r>
              <w:rPr>
                <w:rFonts w:ascii="Verdana" w:hAnsi="Verdana"/>
                <w:lang w:val="en-US"/>
              </w:rPr>
              <w:t>and</w:t>
            </w:r>
            <w:r w:rsidRPr="002C594E">
              <w:rPr>
                <w:rFonts w:ascii="Verdana" w:hAnsi="Verdana"/>
                <w:lang w:val="en-US"/>
              </w:rPr>
              <w:t xml:space="preserve"> subsequent amendments</w:t>
            </w:r>
            <w:r>
              <w:rPr>
                <w:rFonts w:ascii="Verdana" w:hAnsi="Verdana"/>
                <w:lang w:val="en-US"/>
              </w:rPr>
              <w:t xml:space="preserve"> </w:t>
            </w:r>
            <w:r w:rsidRPr="002C594E">
              <w:rPr>
                <w:rFonts w:ascii="Verdana" w:hAnsi="Verdana"/>
                <w:lang w:val="en-US"/>
              </w:rPr>
              <w:t xml:space="preserve">of the European Parliament and of the Council of </w:t>
            </w:r>
            <w:r>
              <w:rPr>
                <w:rFonts w:ascii="Verdana" w:hAnsi="Verdana"/>
                <w:lang w:val="en-US"/>
              </w:rPr>
              <w:t>10 November</w:t>
            </w:r>
            <w:r w:rsidRPr="002C594E">
              <w:rPr>
                <w:rFonts w:ascii="Verdana" w:hAnsi="Verdana"/>
                <w:lang w:val="en-US"/>
              </w:rPr>
              <w:t xml:space="preserve"> </w:t>
            </w:r>
            <w:r>
              <w:rPr>
                <w:rFonts w:ascii="Verdana" w:hAnsi="Verdana"/>
                <w:lang w:val="en-US"/>
              </w:rPr>
              <w:t>2003 amending the Directive 2000/13/CE relating to the</w:t>
            </w:r>
            <w:r w:rsidRPr="002C594E">
              <w:rPr>
                <w:rFonts w:ascii="Verdana" w:hAnsi="Verdana"/>
                <w:lang w:val="en-US"/>
              </w:rPr>
              <w:t xml:space="preserve"> labeling, presentation </w:t>
            </w:r>
            <w:r>
              <w:rPr>
                <w:rFonts w:ascii="Verdana" w:hAnsi="Verdana"/>
                <w:lang w:val="en-US"/>
              </w:rPr>
              <w:t>and advertising of foodstuff</w:t>
            </w:r>
            <w:r w:rsidRPr="002C594E">
              <w:rPr>
                <w:rFonts w:ascii="Verdana" w:hAnsi="Verdana"/>
                <w:lang w:val="en-US"/>
              </w:rPr>
              <w:t>;</w:t>
            </w:r>
          </w:p>
          <w:p w:rsidR="00414C5E" w:rsidRPr="002C594E" w:rsidRDefault="00414C5E" w:rsidP="00414C5E">
            <w:pPr>
              <w:numPr>
                <w:ilvl w:val="0"/>
                <w:numId w:val="24"/>
              </w:numPr>
              <w:spacing w:before="100" w:beforeAutospacing="1"/>
              <w:jc w:val="both"/>
              <w:rPr>
                <w:rFonts w:ascii="Verdana" w:hAnsi="Verdana"/>
                <w:lang w:val="en-US"/>
              </w:rPr>
            </w:pPr>
            <w:r>
              <w:rPr>
                <w:rFonts w:ascii="Verdana" w:hAnsi="Verdana"/>
                <w:lang w:val="en-US"/>
              </w:rPr>
              <w:t xml:space="preserve">Directive (UE) 2015/1787 and </w:t>
            </w:r>
            <w:r w:rsidRPr="002C594E">
              <w:rPr>
                <w:rFonts w:ascii="Verdana" w:hAnsi="Verdana"/>
                <w:lang w:val="en-US"/>
              </w:rPr>
              <w:t>subsequent amendments</w:t>
            </w:r>
            <w:r>
              <w:rPr>
                <w:rFonts w:ascii="Verdana" w:hAnsi="Verdana"/>
                <w:lang w:val="en-US"/>
              </w:rPr>
              <w:t xml:space="preserve"> of the Commission of the 06 October 2015 amending Annexes II and III of the Directive</w:t>
            </w:r>
            <w:r w:rsidRPr="002C594E">
              <w:rPr>
                <w:rFonts w:ascii="Verdana" w:hAnsi="Verdana"/>
                <w:lang w:val="en-US"/>
              </w:rPr>
              <w:t xml:space="preserve"> 98/83/EC of </w:t>
            </w:r>
            <w:r>
              <w:rPr>
                <w:rFonts w:ascii="Verdana" w:hAnsi="Verdana"/>
                <w:lang w:val="en-US"/>
              </w:rPr>
              <w:t xml:space="preserve"> the Council   </w:t>
            </w:r>
            <w:r w:rsidRPr="002C594E">
              <w:rPr>
                <w:rFonts w:ascii="Verdana" w:hAnsi="Verdana"/>
                <w:lang w:val="en-US"/>
              </w:rPr>
              <w:t>on the quality of water in</w:t>
            </w:r>
            <w:r>
              <w:rPr>
                <w:rFonts w:ascii="Verdana" w:hAnsi="Verdana"/>
                <w:lang w:val="en-US"/>
              </w:rPr>
              <w:t>tended for human consumption</w:t>
            </w:r>
            <w:r w:rsidRPr="002C594E">
              <w:rPr>
                <w:rFonts w:ascii="Verdana" w:hAnsi="Verdana"/>
                <w:lang w:val="en-US"/>
              </w:rPr>
              <w:t>;</w:t>
            </w:r>
          </w:p>
          <w:p w:rsidR="00414C5E" w:rsidRPr="002C594E" w:rsidRDefault="00414C5E" w:rsidP="00414C5E">
            <w:pPr>
              <w:numPr>
                <w:ilvl w:val="0"/>
                <w:numId w:val="24"/>
              </w:numPr>
              <w:spacing w:before="100" w:beforeAutospacing="1"/>
              <w:jc w:val="both"/>
              <w:rPr>
                <w:rFonts w:ascii="Verdana" w:hAnsi="Verdana"/>
                <w:lang w:val="en-US"/>
              </w:rPr>
            </w:pPr>
            <w:r>
              <w:rPr>
                <w:rFonts w:ascii="Verdana" w:hAnsi="Verdana"/>
                <w:lang w:val="en-US"/>
              </w:rPr>
              <w:t>Directive</w:t>
            </w:r>
            <w:r w:rsidRPr="002C594E">
              <w:rPr>
                <w:rFonts w:ascii="Verdana" w:hAnsi="Verdana"/>
                <w:lang w:val="en-US"/>
              </w:rPr>
              <w:t xml:space="preserve"> 2001/111/CE and subsequent amendments</w:t>
            </w:r>
            <w:r>
              <w:rPr>
                <w:rFonts w:ascii="Verdana" w:hAnsi="Verdana"/>
                <w:lang w:val="en-US"/>
              </w:rPr>
              <w:t xml:space="preserve"> </w:t>
            </w:r>
            <w:r w:rsidRPr="002C594E">
              <w:rPr>
                <w:rFonts w:ascii="Verdana" w:hAnsi="Verdana"/>
                <w:lang w:val="en-US"/>
              </w:rPr>
              <w:t>of 20 December 2001 relating to certain sugar intended for human consumption;</w:t>
            </w:r>
          </w:p>
          <w:p w:rsidR="00414C5E" w:rsidRPr="002C594E" w:rsidRDefault="00414C5E" w:rsidP="00414C5E">
            <w:pPr>
              <w:numPr>
                <w:ilvl w:val="0"/>
                <w:numId w:val="24"/>
              </w:numPr>
              <w:spacing w:before="100" w:beforeAutospacing="1"/>
              <w:jc w:val="both"/>
              <w:rPr>
                <w:rFonts w:ascii="Verdana" w:hAnsi="Verdana"/>
                <w:lang w:val="en-US"/>
              </w:rPr>
            </w:pPr>
            <w:r w:rsidRPr="002C594E">
              <w:rPr>
                <w:rFonts w:ascii="Verdana" w:hAnsi="Verdana"/>
                <w:lang w:val="en-US"/>
              </w:rPr>
              <w:t>Directive 2014/63/EU and subsequent amendments of the European Parliament and of the Council of 15 May 2014 amending Council Directive 2001/110/EC relating to honey;</w:t>
            </w:r>
          </w:p>
          <w:p w:rsidR="00414C5E" w:rsidRPr="002C594E" w:rsidRDefault="00414C5E" w:rsidP="00414C5E">
            <w:pPr>
              <w:numPr>
                <w:ilvl w:val="0"/>
                <w:numId w:val="24"/>
              </w:numPr>
              <w:spacing w:before="100" w:beforeAutospacing="1"/>
              <w:jc w:val="both"/>
              <w:rPr>
                <w:rFonts w:ascii="Verdana" w:hAnsi="Verdana"/>
                <w:lang w:val="en-US"/>
              </w:rPr>
            </w:pPr>
            <w:r w:rsidRPr="002C594E">
              <w:rPr>
                <w:rFonts w:ascii="Verdana" w:hAnsi="Verdana"/>
                <w:lang w:val="en-US"/>
              </w:rPr>
              <w:t>Regulation (EC) n° 1333/2008 and subsequent amendments of the European Parliament and of the Council of 16 December 2008 on food additives;</w:t>
            </w:r>
          </w:p>
          <w:p w:rsidR="00414C5E" w:rsidRPr="002C594E" w:rsidRDefault="00414C5E" w:rsidP="00414C5E">
            <w:pPr>
              <w:numPr>
                <w:ilvl w:val="0"/>
                <w:numId w:val="24"/>
              </w:numPr>
              <w:spacing w:before="100" w:beforeAutospacing="1"/>
              <w:jc w:val="both"/>
              <w:rPr>
                <w:rFonts w:ascii="Verdana" w:hAnsi="Verdana"/>
                <w:lang w:val="en-US"/>
              </w:rPr>
            </w:pPr>
            <w:r w:rsidRPr="002C594E">
              <w:rPr>
                <w:rFonts w:ascii="Verdana" w:hAnsi="Verdana"/>
                <w:lang w:val="en-US"/>
              </w:rPr>
              <w:t>Commission Regulation (EC) n° 1130/2011 and subsequent amendments of 11 November 2011 amending Regulation (EU) n° 1333/2008 of the European Parliament and of the Council on food additives by establishing a Union list of food additives approved for use in food additives, food enzymes, food flavorings and nutrients;</w:t>
            </w:r>
          </w:p>
          <w:p w:rsidR="00414C5E" w:rsidRPr="002C594E" w:rsidRDefault="00414C5E" w:rsidP="00414C5E">
            <w:pPr>
              <w:numPr>
                <w:ilvl w:val="0"/>
                <w:numId w:val="24"/>
              </w:numPr>
              <w:spacing w:before="100" w:beforeAutospacing="1"/>
              <w:jc w:val="both"/>
              <w:rPr>
                <w:rFonts w:ascii="Verdana" w:hAnsi="Verdana"/>
                <w:lang w:val="en-US"/>
              </w:rPr>
            </w:pPr>
            <w:r w:rsidRPr="002C594E">
              <w:rPr>
                <w:rFonts w:ascii="Verdana" w:hAnsi="Verdana"/>
                <w:lang w:val="en-US"/>
              </w:rPr>
              <w:t>Commission Regulation (EU) n° 231/2012 and subsequent amendments of 9 March 2012 laying down specifications for food additives listed in Annex II and III of Regulation (EC) n° 1333/2008 of the European Parliaments and of the Council;</w:t>
            </w:r>
          </w:p>
          <w:p w:rsidR="00414C5E" w:rsidRPr="002C594E" w:rsidRDefault="00414C5E" w:rsidP="00414C5E">
            <w:pPr>
              <w:numPr>
                <w:ilvl w:val="0"/>
                <w:numId w:val="24"/>
              </w:numPr>
              <w:spacing w:before="100" w:beforeAutospacing="1"/>
              <w:jc w:val="both"/>
              <w:rPr>
                <w:rFonts w:ascii="Verdana" w:hAnsi="Verdana"/>
                <w:lang w:val="en-US"/>
              </w:rPr>
            </w:pPr>
            <w:r w:rsidRPr="002C594E">
              <w:rPr>
                <w:rFonts w:ascii="Verdana" w:hAnsi="Verdana"/>
                <w:lang w:val="en-US"/>
              </w:rPr>
              <w:t xml:space="preserve">Commission Regulation (EU) n° 257/2010 and subsequent amendments of 25 March 2010 establishing a program for the re-evaluation of approved food additives in accordance with Regulation (EC) n° 1333/2008 of the European Parliament and of the Council; </w:t>
            </w:r>
          </w:p>
          <w:p w:rsidR="00414C5E" w:rsidRPr="002C594E" w:rsidRDefault="00414C5E" w:rsidP="00414C5E">
            <w:pPr>
              <w:numPr>
                <w:ilvl w:val="0"/>
                <w:numId w:val="24"/>
              </w:numPr>
              <w:spacing w:before="100" w:beforeAutospacing="1"/>
              <w:jc w:val="both"/>
              <w:rPr>
                <w:rFonts w:ascii="Verdana" w:hAnsi="Verdana"/>
                <w:lang w:val="en-US"/>
              </w:rPr>
            </w:pPr>
            <w:r w:rsidRPr="002C594E">
              <w:rPr>
                <w:rFonts w:ascii="Verdana" w:hAnsi="Verdana"/>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rsidR="00414C5E" w:rsidRPr="002C594E" w:rsidRDefault="00414C5E" w:rsidP="00414C5E">
            <w:pPr>
              <w:numPr>
                <w:ilvl w:val="0"/>
                <w:numId w:val="24"/>
              </w:numPr>
              <w:spacing w:before="100" w:beforeAutospacing="1"/>
              <w:jc w:val="both"/>
              <w:rPr>
                <w:rFonts w:ascii="Verdana" w:hAnsi="Verdana"/>
                <w:lang w:val="en-US"/>
              </w:rPr>
            </w:pPr>
            <w:r w:rsidRPr="002C594E">
              <w:rPr>
                <w:rFonts w:ascii="Verdana" w:hAnsi="Verdana"/>
                <w:lang w:val="en-US"/>
              </w:rPr>
              <w:t xml:space="preserve">The product does not contain substances that have allergenic properties for which  labeling is required as defined </w:t>
            </w:r>
            <w:r>
              <w:rPr>
                <w:rFonts w:ascii="Verdana" w:hAnsi="Verdana"/>
                <w:lang w:val="en-US"/>
              </w:rPr>
              <w:t>as in Regulation (UE) n.1169/2011</w:t>
            </w:r>
            <w:r w:rsidRPr="002C594E">
              <w:rPr>
                <w:rFonts w:ascii="Verdana" w:hAnsi="Verdana"/>
                <w:lang w:val="en-US"/>
              </w:rPr>
              <w:t xml:space="preserve"> and subsequent amendments</w:t>
            </w:r>
            <w:r>
              <w:rPr>
                <w:rFonts w:ascii="Verdana" w:hAnsi="Verdana"/>
                <w:lang w:val="en-US"/>
              </w:rPr>
              <w:t xml:space="preserve"> </w:t>
            </w:r>
            <w:r w:rsidRPr="002C594E">
              <w:rPr>
                <w:rFonts w:ascii="Verdana" w:hAnsi="Verdana"/>
                <w:lang w:val="en-US"/>
              </w:rPr>
              <w:t>of the European Parliament and of the Council</w:t>
            </w:r>
            <w:r>
              <w:rPr>
                <w:rFonts w:ascii="Verdana" w:hAnsi="Verdana"/>
                <w:lang w:val="en-US"/>
              </w:rPr>
              <w:t xml:space="preserve"> of the 25 October 2011</w:t>
            </w:r>
            <w:r w:rsidRPr="002C594E">
              <w:rPr>
                <w:rFonts w:ascii="Verdana" w:hAnsi="Verdana"/>
                <w:lang w:val="en-US"/>
              </w:rPr>
              <w:t>;</w:t>
            </w:r>
          </w:p>
          <w:p w:rsidR="003F1487" w:rsidRPr="002C594E" w:rsidRDefault="00414C5E" w:rsidP="00414C5E">
            <w:pPr>
              <w:numPr>
                <w:ilvl w:val="0"/>
                <w:numId w:val="24"/>
              </w:numPr>
              <w:spacing w:before="100" w:beforeAutospacing="1"/>
              <w:jc w:val="both"/>
              <w:rPr>
                <w:rFonts w:ascii="Verdana" w:hAnsi="Verdana"/>
                <w:lang w:val="en-US"/>
              </w:rPr>
            </w:pPr>
            <w:r w:rsidRPr="002C594E">
              <w:rPr>
                <w:rFonts w:ascii="Verdana" w:hAnsi="Verdana"/>
                <w:lang w:val="en-US"/>
              </w:rPr>
              <w:t>The product was not produced and does not contain any ionized product in reference to the Directive EU 1992/2/EC and 1999/3/EC and subsequent amendments;</w:t>
            </w:r>
          </w:p>
        </w:tc>
      </w:tr>
    </w:tbl>
    <w:p w:rsidR="004A7EF7" w:rsidRPr="002C594E" w:rsidRDefault="004A7EF7" w:rsidP="00257592">
      <w:pPr>
        <w:spacing w:before="1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9F6F6D" w:rsidRPr="00B81F39" w:rsidTr="00F66929">
        <w:trPr>
          <w:trHeight w:val="557"/>
        </w:trPr>
        <w:tc>
          <w:tcPr>
            <w:tcW w:w="9210" w:type="dxa"/>
            <w:shd w:val="clear" w:color="auto" w:fill="auto"/>
          </w:tcPr>
          <w:p w:rsidR="009F6F6D" w:rsidRPr="002C594E" w:rsidRDefault="00C2305A"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T</w:t>
            </w:r>
            <w:r w:rsidR="00953535" w:rsidRPr="002C594E">
              <w:rPr>
                <w:rFonts w:ascii="Verdana" w:hAnsi="Verdana"/>
                <w:b/>
                <w:lang w:val="en-US"/>
              </w:rPr>
              <w:t>r</w:t>
            </w:r>
            <w:r w:rsidR="00E530AE" w:rsidRPr="002C594E">
              <w:rPr>
                <w:rFonts w:ascii="Verdana" w:hAnsi="Verdana"/>
                <w:b/>
                <w:lang w:val="en-US"/>
              </w:rPr>
              <w:t>eatment</w:t>
            </w:r>
            <w:r w:rsidRPr="002C594E">
              <w:rPr>
                <w:rFonts w:ascii="Verdana" w:hAnsi="Verdana"/>
                <w:b/>
                <w:lang w:val="en-US"/>
              </w:rPr>
              <w:t xml:space="preserve"> methods</w:t>
            </w:r>
          </w:p>
          <w:p w:rsidR="005D6FC3" w:rsidRPr="002C594E" w:rsidRDefault="005D6FC3" w:rsidP="00D26255">
            <w:pPr>
              <w:spacing w:before="120"/>
              <w:ind w:left="284" w:hanging="284"/>
              <w:rPr>
                <w:rFonts w:ascii="Verdana" w:hAnsi="Verdana"/>
                <w:b/>
                <w:i/>
                <w:lang w:val="en-US"/>
              </w:rPr>
            </w:pPr>
            <w:r w:rsidRPr="002C594E">
              <w:rPr>
                <w:rFonts w:ascii="Verdana" w:hAnsi="Verdana"/>
                <w:b/>
                <w:i/>
                <w:lang w:val="en-US"/>
              </w:rPr>
              <w:tab/>
            </w:r>
            <w:r w:rsidR="00E530AE" w:rsidRPr="002C594E">
              <w:rPr>
                <w:rFonts w:ascii="Verdana" w:hAnsi="Verdana"/>
                <w:b/>
                <w:i/>
                <w:lang w:val="en-US"/>
              </w:rPr>
              <w:t>Flow-chart</w:t>
            </w:r>
          </w:p>
          <w:p w:rsidR="009F6F6D" w:rsidRPr="007806C1" w:rsidRDefault="005D6FC3" w:rsidP="00D26255">
            <w:pPr>
              <w:spacing w:before="120"/>
              <w:jc w:val="center"/>
              <w:rPr>
                <w:rFonts w:ascii="Verdana" w:hAnsi="Verdana"/>
                <w:lang w:val="en-US"/>
              </w:rPr>
            </w:pPr>
            <w:r w:rsidRPr="002C594E">
              <w:rPr>
                <w:rFonts w:ascii="Verdana" w:hAnsi="Verdana"/>
                <w:lang w:val="en-US"/>
              </w:rPr>
              <w:tab/>
            </w:r>
            <w:r w:rsidR="007E1DE3">
              <w:rPr>
                <w:rFonts w:ascii="Verdana" w:hAnsi="Verdana"/>
                <w:lang w:val="en-US"/>
              </w:rPr>
              <w:t>D 09.02 01</w:t>
            </w:r>
          </w:p>
          <w:p w:rsidR="009F6F6D" w:rsidRPr="002C594E" w:rsidRDefault="001E1265" w:rsidP="00D26255">
            <w:pPr>
              <w:spacing w:before="120"/>
              <w:jc w:val="center"/>
              <w:rPr>
                <w:rFonts w:ascii="Verdana" w:hAnsi="Verdana"/>
                <w:b/>
                <w:i/>
                <w:lang w:val="en-US"/>
              </w:rPr>
            </w:pPr>
            <w:r w:rsidRPr="002C594E">
              <w:rPr>
                <w:rFonts w:ascii="Verdana" w:hAnsi="Verdana"/>
                <w:b/>
                <w:i/>
                <w:lang w:val="en-US"/>
              </w:rPr>
              <w:t>Phases of process</w:t>
            </w:r>
          </w:p>
          <w:p w:rsidR="008D68FC" w:rsidRPr="002C594E" w:rsidRDefault="00244AB4" w:rsidP="00797CE0">
            <w:pPr>
              <w:pStyle w:val="PreformattatoHTML"/>
              <w:shd w:val="clear" w:color="auto" w:fill="FFFFFF"/>
              <w:spacing w:before="120"/>
              <w:ind w:left="284" w:hanging="284"/>
              <w:rPr>
                <w:rFonts w:ascii="Verdana" w:hAnsi="Verdana"/>
                <w:lang w:val="en-US"/>
              </w:rPr>
            </w:pPr>
            <w:r>
              <w:rPr>
                <w:rFonts w:ascii="Verdana" w:hAnsi="Verdana"/>
                <w:lang w:val="en-US"/>
              </w:rPr>
              <w:tab/>
            </w:r>
            <w:r w:rsidR="007E1DE3" w:rsidRPr="00C35E9D">
              <w:rPr>
                <w:rFonts w:ascii="Verdana" w:hAnsi="Verdana"/>
                <w:lang w:val="en-US"/>
              </w:rPr>
              <w:t>Finishing,</w:t>
            </w:r>
            <w:r w:rsidR="007E1DE3">
              <w:rPr>
                <w:rFonts w:ascii="Verdana" w:hAnsi="Verdana"/>
                <w:lang w:val="en-US"/>
              </w:rPr>
              <w:t xml:space="preserve"> </w:t>
            </w:r>
            <w:r w:rsidR="007E1DE3" w:rsidRPr="00C35E9D">
              <w:rPr>
                <w:rFonts w:ascii="Verdana" w:hAnsi="Verdana"/>
                <w:lang w:val="en-US"/>
              </w:rPr>
              <w:t>centrifugal,</w:t>
            </w:r>
            <w:r w:rsidR="007E1DE3">
              <w:rPr>
                <w:rFonts w:ascii="Verdana" w:hAnsi="Verdana"/>
                <w:lang w:val="en-US"/>
              </w:rPr>
              <w:t xml:space="preserve"> </w:t>
            </w:r>
            <w:r w:rsidR="007E1DE3" w:rsidRPr="00C35E9D">
              <w:rPr>
                <w:rFonts w:ascii="Verdana" w:hAnsi="Verdana"/>
                <w:lang w:val="en-US"/>
              </w:rPr>
              <w:t>weighing and packaging</w:t>
            </w:r>
          </w:p>
        </w:tc>
      </w:tr>
    </w:tbl>
    <w:p w:rsidR="009F6F6D" w:rsidRPr="002C594E" w:rsidRDefault="009F6F6D" w:rsidP="00257592">
      <w:pPr>
        <w:spacing w:before="120"/>
        <w:rPr>
          <w:rFonts w:ascii="Verdana" w:hAnsi="Verdana"/>
          <w:b/>
          <w:sz w:val="8"/>
          <w:szCs w:val="8"/>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ED307A" w:rsidTr="00E502AA">
        <w:trPr>
          <w:trHeight w:val="1129"/>
        </w:trPr>
        <w:tc>
          <w:tcPr>
            <w:tcW w:w="9356" w:type="dxa"/>
            <w:shd w:val="clear" w:color="auto" w:fill="auto"/>
          </w:tcPr>
          <w:p w:rsidR="00163F15" w:rsidRPr="002C594E" w:rsidRDefault="009A5C78"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lastRenderedPageBreak/>
              <w:t>Packaging</w:t>
            </w:r>
          </w:p>
          <w:p w:rsidR="00B34EE8" w:rsidRPr="002C594E" w:rsidRDefault="00482084" w:rsidP="00172D78">
            <w:pPr>
              <w:spacing w:before="120"/>
              <w:ind w:left="318" w:hanging="318"/>
              <w:rPr>
                <w:rFonts w:ascii="Verdana" w:hAnsi="Verdana"/>
                <w:i/>
                <w:lang w:val="en-US"/>
              </w:rPr>
            </w:pPr>
            <w:r w:rsidRPr="002C594E">
              <w:rPr>
                <w:rFonts w:ascii="Verdana" w:hAnsi="Verdana"/>
                <w:i/>
                <w:lang w:val="en-US"/>
              </w:rPr>
              <w:tab/>
            </w:r>
            <w:r w:rsidR="00091FF2" w:rsidRPr="002C594E">
              <w:rPr>
                <w:rFonts w:ascii="Verdana" w:hAnsi="Verdana"/>
                <w:i/>
                <w:lang w:val="en-US"/>
              </w:rPr>
              <w:t>On customer request</w:t>
            </w:r>
            <w:r w:rsidR="00F05AA8" w:rsidRPr="002C594E">
              <w:rPr>
                <w:rFonts w:ascii="Verdana" w:hAnsi="Verdana"/>
                <w:i/>
                <w:lang w:val="en-US"/>
              </w:rPr>
              <w:t xml:space="preserve"> </w:t>
            </w:r>
          </w:p>
          <w:p w:rsidR="00163F15" w:rsidRPr="002C594E" w:rsidRDefault="00091FF2" w:rsidP="00172D78">
            <w:pPr>
              <w:spacing w:before="120"/>
              <w:ind w:left="318" w:hanging="318"/>
              <w:jc w:val="center"/>
              <w:rPr>
                <w:rFonts w:ascii="Verdana" w:hAnsi="Verdana"/>
                <w:b/>
                <w:i/>
                <w:lang w:val="en-US"/>
              </w:rPr>
            </w:pPr>
            <w:r w:rsidRPr="002C594E">
              <w:rPr>
                <w:rFonts w:ascii="Verdana" w:hAnsi="Verdana"/>
                <w:b/>
                <w:i/>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2943"/>
              <w:gridCol w:w="4740"/>
            </w:tblGrid>
            <w:tr w:rsidR="00163F15" w:rsidRPr="00D26255" w:rsidTr="00482084">
              <w:tc>
                <w:tcPr>
                  <w:tcW w:w="1087" w:type="dxa"/>
                </w:tcPr>
                <w:p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43" w:type="dxa"/>
                </w:tcPr>
                <w:p w:rsidR="00163F15" w:rsidRPr="002C594E" w:rsidRDefault="007E1DE3" w:rsidP="00172D78">
                  <w:pPr>
                    <w:spacing w:before="120"/>
                    <w:rPr>
                      <w:rFonts w:ascii="Verdana" w:hAnsi="Verdana"/>
                      <w:sz w:val="16"/>
                      <w:szCs w:val="16"/>
                      <w:lang w:val="en-US"/>
                    </w:rPr>
                  </w:pPr>
                  <w:r>
                    <w:rPr>
                      <w:rFonts w:ascii="Verdana" w:hAnsi="Verdana"/>
                      <w:sz w:val="16"/>
                      <w:szCs w:val="16"/>
                      <w:lang w:val="en-US"/>
                    </w:rPr>
                    <w:t>19</w:t>
                  </w:r>
                  <w:r w:rsidR="00ED307A">
                    <w:rPr>
                      <w:rFonts w:ascii="Verdana" w:hAnsi="Verdana"/>
                      <w:sz w:val="16"/>
                      <w:szCs w:val="16"/>
                      <w:lang w:val="en-US"/>
                    </w:rPr>
                    <w:t>4</w:t>
                  </w:r>
                  <w:r w:rsidR="00163F15" w:rsidRPr="002C594E">
                    <w:rPr>
                      <w:rFonts w:ascii="Verdana" w:hAnsi="Verdana"/>
                      <w:sz w:val="16"/>
                      <w:szCs w:val="16"/>
                      <w:lang w:val="en-US"/>
                    </w:rPr>
                    <w:t xml:space="preserve"> Kg</w:t>
                  </w:r>
                </w:p>
              </w:tc>
              <w:tc>
                <w:tcPr>
                  <w:tcW w:w="4740" w:type="dxa"/>
                  <w:vAlign w:val="center"/>
                </w:tcPr>
                <w:p w:rsidR="00163F15" w:rsidRPr="002C594E" w:rsidRDefault="00163F15" w:rsidP="00172D78">
                  <w:pPr>
                    <w:spacing w:before="120"/>
                    <w:jc w:val="both"/>
                    <w:rPr>
                      <w:rFonts w:ascii="Verdana" w:hAnsi="Verdana"/>
                      <w:sz w:val="16"/>
                      <w:szCs w:val="16"/>
                      <w:lang w:val="en-US"/>
                    </w:rPr>
                  </w:pPr>
                </w:p>
              </w:tc>
            </w:tr>
            <w:tr w:rsidR="00163F15" w:rsidRPr="00D26255" w:rsidTr="00482084">
              <w:tc>
                <w:tcPr>
                  <w:tcW w:w="1087" w:type="dxa"/>
                </w:tcPr>
                <w:p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43" w:type="dxa"/>
                </w:tcPr>
                <w:p w:rsidR="00163F15" w:rsidRPr="002C594E" w:rsidRDefault="007E1DE3" w:rsidP="00172D78">
                  <w:pPr>
                    <w:spacing w:before="120"/>
                    <w:rPr>
                      <w:rFonts w:ascii="Verdana" w:hAnsi="Verdana"/>
                      <w:sz w:val="16"/>
                      <w:szCs w:val="16"/>
                      <w:lang w:val="en-US"/>
                    </w:rPr>
                  </w:pPr>
                  <w:r>
                    <w:rPr>
                      <w:rFonts w:ascii="Verdana" w:hAnsi="Verdana"/>
                      <w:sz w:val="16"/>
                      <w:szCs w:val="16"/>
                      <w:lang w:val="en-US"/>
                    </w:rPr>
                    <w:t>180</w:t>
                  </w:r>
                  <w:r w:rsidR="00163F15" w:rsidRPr="002C594E">
                    <w:rPr>
                      <w:rFonts w:ascii="Verdana" w:hAnsi="Verdana"/>
                      <w:sz w:val="16"/>
                      <w:szCs w:val="16"/>
                      <w:lang w:val="en-US"/>
                    </w:rPr>
                    <w:t xml:space="preserve">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740" w:type="dxa"/>
                  <w:vAlign w:val="center"/>
                </w:tcPr>
                <w:p w:rsidR="00163F15" w:rsidRPr="002C594E" w:rsidRDefault="00163F15" w:rsidP="00172D78">
                  <w:pPr>
                    <w:spacing w:before="120"/>
                    <w:jc w:val="both"/>
                    <w:rPr>
                      <w:rFonts w:ascii="Verdana" w:hAnsi="Verdana"/>
                      <w:sz w:val="16"/>
                      <w:szCs w:val="16"/>
                      <w:lang w:val="en-US"/>
                    </w:rPr>
                  </w:pPr>
                </w:p>
              </w:tc>
            </w:tr>
            <w:tr w:rsidR="00163F15" w:rsidRPr="00B81F39" w:rsidTr="00482084">
              <w:tc>
                <w:tcPr>
                  <w:tcW w:w="1087" w:type="dxa"/>
                </w:tcPr>
                <w:p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 xml:space="preserve">External </w:t>
                  </w:r>
                  <w:r w:rsidR="009A5C78" w:rsidRPr="002C594E">
                    <w:rPr>
                      <w:rFonts w:ascii="Verdana" w:hAnsi="Verdana"/>
                      <w:sz w:val="16"/>
                      <w:szCs w:val="16"/>
                      <w:lang w:val="en-US"/>
                    </w:rPr>
                    <w:t>packaging</w:t>
                  </w:r>
                </w:p>
              </w:tc>
              <w:tc>
                <w:tcPr>
                  <w:tcW w:w="2943" w:type="dxa"/>
                </w:tcPr>
                <w:p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Metal conical drums</w:t>
                  </w:r>
                </w:p>
                <w:p w:rsidR="00423D2B" w:rsidRPr="002C594E" w:rsidRDefault="00E8335F" w:rsidP="00172D78">
                  <w:pPr>
                    <w:spacing w:before="120"/>
                    <w:rPr>
                      <w:rFonts w:ascii="Verdana" w:hAnsi="Verdana"/>
                      <w:sz w:val="16"/>
                      <w:szCs w:val="16"/>
                      <w:lang w:val="en-US"/>
                    </w:rPr>
                  </w:pPr>
                  <w:r w:rsidRPr="002C594E">
                    <w:rPr>
                      <w:rFonts w:ascii="Verdana" w:hAnsi="Verdana"/>
                      <w:sz w:val="16"/>
                      <w:szCs w:val="16"/>
                      <w:lang w:val="en-US"/>
                    </w:rPr>
                    <w:t>(</w:t>
                  </w:r>
                  <w:r w:rsidR="00423D2B" w:rsidRPr="002C594E">
                    <w:rPr>
                      <w:rFonts w:ascii="Verdana" w:hAnsi="Verdana"/>
                      <w:sz w:val="16"/>
                      <w:szCs w:val="16"/>
                      <w:lang w:val="en-US"/>
                    </w:rPr>
                    <w:t>NEW)</w:t>
                  </w:r>
                </w:p>
              </w:tc>
              <w:tc>
                <w:tcPr>
                  <w:tcW w:w="4740" w:type="dxa"/>
                  <w:vAlign w:val="center"/>
                </w:tcPr>
                <w:p w:rsidR="00163F15" w:rsidRPr="002C594E" w:rsidRDefault="00F6257B" w:rsidP="00172D78">
                  <w:pPr>
                    <w:spacing w:before="120"/>
                    <w:jc w:val="both"/>
                    <w:rPr>
                      <w:rFonts w:ascii="Verdana" w:hAnsi="Verdana"/>
                      <w:i/>
                      <w:sz w:val="16"/>
                      <w:szCs w:val="16"/>
                      <w:lang w:val="en-US"/>
                    </w:rPr>
                  </w:pPr>
                  <w:r w:rsidRPr="002C594E">
                    <w:rPr>
                      <w:rFonts w:ascii="Verdana" w:hAnsi="Verdana"/>
                      <w:i/>
                      <w:sz w:val="16"/>
                      <w:szCs w:val="16"/>
                      <w:lang w:val="en-US"/>
                    </w:rPr>
                    <w:t>The drums are sealed and the internal paint is food. The cover is of metal and sealed with a metal ring in turn</w:t>
                  </w:r>
                  <w:r w:rsidR="00C2305A" w:rsidRPr="002C594E">
                    <w:rPr>
                      <w:rFonts w:ascii="Verdana" w:hAnsi="Verdana"/>
                      <w:i/>
                      <w:sz w:val="16"/>
                      <w:szCs w:val="16"/>
                      <w:lang w:val="en-US"/>
                    </w:rPr>
                    <w:t xml:space="preserve"> </w:t>
                  </w:r>
                  <w:r w:rsidRPr="002C594E">
                    <w:rPr>
                      <w:rFonts w:ascii="Verdana" w:hAnsi="Verdana"/>
                      <w:i/>
                      <w:sz w:val="16"/>
                      <w:szCs w:val="16"/>
                      <w:lang w:val="en-US"/>
                    </w:rPr>
                    <w:t xml:space="preserve">sealed with a plastic seal that shows the possible tampering. The drum is free of rust, painted uniformly, free of excessive bruising. The steel drums are in accordance with the M.D. 21.03.1973 and subsequent updates, the heavy metals content is less than 100 ppm in accordance with the Directive 94/62/EEC and have been </w:t>
                  </w:r>
                  <w:r w:rsidR="00C2305A" w:rsidRPr="002C594E">
                    <w:rPr>
                      <w:rFonts w:ascii="Verdana" w:hAnsi="Verdana"/>
                      <w:i/>
                      <w:sz w:val="16"/>
                      <w:szCs w:val="16"/>
                      <w:lang w:val="en-US"/>
                    </w:rPr>
                    <w:t>produced in accordance with</w:t>
                  </w:r>
                  <w:r w:rsidRPr="002C594E">
                    <w:rPr>
                      <w:rFonts w:ascii="Verdana" w:hAnsi="Verdana"/>
                      <w:i/>
                      <w:sz w:val="16"/>
                      <w:szCs w:val="16"/>
                      <w:lang w:val="en-US"/>
                    </w:rPr>
                    <w:t xml:space="preserve"> the good manufacturing practices as per the regulations 1935/2004/EC and 10/2011/EC. </w:t>
                  </w:r>
                  <w:r w:rsidR="00C2305A" w:rsidRPr="002C594E">
                    <w:rPr>
                      <w:rFonts w:ascii="Verdana" w:hAnsi="Verdana"/>
                      <w:i/>
                      <w:sz w:val="16"/>
                      <w:szCs w:val="16"/>
                      <w:lang w:val="en-US"/>
                    </w:rPr>
                    <w:t xml:space="preserve">The drums design is hermetic and the suppliers tests confirm this requirement. </w:t>
                  </w:r>
                  <w:r w:rsidRPr="002C594E">
                    <w:rPr>
                      <w:rFonts w:ascii="Verdana" w:hAnsi="Verdana"/>
                      <w:i/>
                      <w:sz w:val="16"/>
                      <w:szCs w:val="16"/>
                      <w:lang w:val="en-US"/>
                    </w:rPr>
                    <w:t xml:space="preserve">The material respects the limits of global migration and specific migration of the dye, therefore, it can be used in prolonged contact with foods.  </w:t>
                  </w:r>
                </w:p>
              </w:tc>
            </w:tr>
            <w:tr w:rsidR="00163F15" w:rsidRPr="00B81F39" w:rsidTr="00300921">
              <w:tc>
                <w:tcPr>
                  <w:tcW w:w="1087" w:type="dxa"/>
                </w:tcPr>
                <w:p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 xml:space="preserve">Internal </w:t>
                  </w:r>
                  <w:r w:rsidR="009A5C78" w:rsidRPr="002C594E">
                    <w:rPr>
                      <w:rFonts w:ascii="Verdana" w:hAnsi="Verdana"/>
                      <w:sz w:val="16"/>
                      <w:szCs w:val="16"/>
                      <w:lang w:val="en-US"/>
                    </w:rPr>
                    <w:t>packaging</w:t>
                  </w:r>
                </w:p>
              </w:tc>
              <w:tc>
                <w:tcPr>
                  <w:tcW w:w="2943" w:type="dxa"/>
                </w:tcPr>
                <w:p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Double polyethylene and tra</w:t>
                  </w:r>
                  <w:r w:rsidR="00C2305A" w:rsidRPr="002C594E">
                    <w:rPr>
                      <w:rFonts w:ascii="Verdana" w:hAnsi="Verdana"/>
                      <w:sz w:val="16"/>
                      <w:szCs w:val="16"/>
                      <w:lang w:val="en-US"/>
                    </w:rPr>
                    <w:t>n</w:t>
                  </w:r>
                  <w:r w:rsidRPr="002C594E">
                    <w:rPr>
                      <w:rFonts w:ascii="Verdana" w:hAnsi="Verdana"/>
                      <w:sz w:val="16"/>
                      <w:szCs w:val="16"/>
                      <w:lang w:val="en-US"/>
                    </w:rPr>
                    <w:t>sparent bag for food</w:t>
                  </w:r>
                </w:p>
              </w:tc>
              <w:tc>
                <w:tcPr>
                  <w:tcW w:w="4740" w:type="dxa"/>
                </w:tcPr>
                <w:p w:rsidR="00163F15" w:rsidRPr="002C594E" w:rsidRDefault="006D6A3C" w:rsidP="00300921">
                  <w:pPr>
                    <w:spacing w:before="120"/>
                    <w:rPr>
                      <w:rFonts w:ascii="Verdana" w:hAnsi="Verdana"/>
                      <w:sz w:val="16"/>
                      <w:szCs w:val="16"/>
                      <w:lang w:val="en-US"/>
                    </w:rPr>
                  </w:pPr>
                  <w:r w:rsidRPr="002C594E">
                    <w:rPr>
                      <w:rFonts w:ascii="Verdana" w:hAnsi="Verdana"/>
                      <w:i/>
                      <w:sz w:val="16"/>
                      <w:szCs w:val="16"/>
                      <w:lang w:val="en-US"/>
                    </w:rPr>
                    <w:t>All inner bags are new and compounds of low density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dye, therefore, it can be used in prolonged contact with foods.</w:t>
                  </w:r>
                </w:p>
              </w:tc>
            </w:tr>
            <w:tr w:rsidR="00163F15" w:rsidRPr="00B81F39" w:rsidTr="00300921">
              <w:tc>
                <w:tcPr>
                  <w:tcW w:w="1087" w:type="dxa"/>
                </w:tcPr>
                <w:p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Seal type</w:t>
                  </w:r>
                </w:p>
              </w:tc>
              <w:tc>
                <w:tcPr>
                  <w:tcW w:w="2943" w:type="dxa"/>
                </w:tcPr>
                <w:p w:rsidR="008114CB" w:rsidRPr="002C594E" w:rsidRDefault="008114CB" w:rsidP="00300921">
                  <w:pPr>
                    <w:spacing w:before="120"/>
                    <w:rPr>
                      <w:rFonts w:ascii="Verdana" w:hAnsi="Verdana"/>
                      <w:sz w:val="16"/>
                      <w:szCs w:val="16"/>
                      <w:lang w:val="en-US"/>
                    </w:rPr>
                  </w:pPr>
                  <w:r w:rsidRPr="002C594E">
                    <w:rPr>
                      <w:rFonts w:ascii="Verdana" w:hAnsi="Verdana"/>
                      <w:sz w:val="16"/>
                      <w:szCs w:val="16"/>
                      <w:lang w:val="en-US"/>
                    </w:rPr>
                    <w:t>N° 2 numbered plastic seals, one per each batch</w:t>
                  </w:r>
                </w:p>
                <w:p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N° 1 not numbered plastic seal for the drum’s cover</w:t>
                  </w:r>
                </w:p>
              </w:tc>
              <w:tc>
                <w:tcPr>
                  <w:tcW w:w="4740" w:type="dxa"/>
                  <w:vAlign w:val="center"/>
                </w:tcPr>
                <w:p w:rsidR="00163F15" w:rsidRPr="002C594E" w:rsidRDefault="00163F15" w:rsidP="00172D78">
                  <w:pPr>
                    <w:spacing w:before="120"/>
                    <w:jc w:val="both"/>
                    <w:rPr>
                      <w:rFonts w:ascii="Verdana" w:hAnsi="Verdana"/>
                      <w:sz w:val="16"/>
                      <w:szCs w:val="16"/>
                      <w:lang w:val="en-US"/>
                    </w:rPr>
                  </w:pPr>
                </w:p>
              </w:tc>
            </w:tr>
          </w:tbl>
          <w:p w:rsidR="007D27EF"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7D27EF" w:rsidRPr="002C594E">
              <w:rPr>
                <w:rFonts w:ascii="Verdana" w:hAnsi="Verdana"/>
                <w:i/>
                <w:sz w:val="16"/>
                <w:szCs w:val="16"/>
                <w:lang w:val="en-US"/>
              </w:rPr>
              <w:t xml:space="preserve">Possible variation on demand: </w:t>
            </w:r>
            <w:r w:rsidR="009A54EC" w:rsidRPr="002C594E">
              <w:rPr>
                <w:rFonts w:ascii="Verdana" w:hAnsi="Verdana"/>
                <w:i/>
                <w:sz w:val="16"/>
                <w:szCs w:val="16"/>
                <w:lang w:val="en-US"/>
              </w:rPr>
              <w:t>G</w:t>
            </w:r>
            <w:r w:rsidR="007D27EF" w:rsidRPr="002C594E">
              <w:rPr>
                <w:rFonts w:ascii="Verdana" w:hAnsi="Verdana"/>
                <w:i/>
                <w:sz w:val="16"/>
                <w:szCs w:val="16"/>
                <w:lang w:val="en-US"/>
              </w:rPr>
              <w:t xml:space="preserve">rey metal </w:t>
            </w:r>
            <w:r w:rsidR="00E8335F" w:rsidRPr="002C594E">
              <w:rPr>
                <w:rFonts w:ascii="Verdana" w:hAnsi="Verdana"/>
                <w:i/>
                <w:sz w:val="16"/>
                <w:szCs w:val="16"/>
                <w:lang w:val="en-US"/>
              </w:rPr>
              <w:t>cylindrical</w:t>
            </w:r>
            <w:r w:rsidR="00DF4C35" w:rsidRPr="002C594E">
              <w:rPr>
                <w:rFonts w:ascii="Verdana" w:hAnsi="Verdana"/>
                <w:i/>
                <w:sz w:val="16"/>
                <w:szCs w:val="16"/>
                <w:lang w:val="en-US"/>
              </w:rPr>
              <w:t xml:space="preserve"> drums, b</w:t>
            </w:r>
            <w:r w:rsidR="007D27EF" w:rsidRPr="002C594E">
              <w:rPr>
                <w:rFonts w:ascii="Verdana" w:hAnsi="Verdana"/>
                <w:i/>
                <w:sz w:val="16"/>
                <w:szCs w:val="16"/>
                <w:lang w:val="en-US"/>
              </w:rPr>
              <w:t>lue</w:t>
            </w:r>
            <w:r w:rsidR="00DF4C35" w:rsidRPr="002C594E">
              <w:rPr>
                <w:rFonts w:ascii="Verdana" w:hAnsi="Verdana"/>
                <w:i/>
                <w:sz w:val="16"/>
                <w:szCs w:val="16"/>
                <w:lang w:val="en-US"/>
              </w:rPr>
              <w:t xml:space="preserve"> or green metal conical drums, b</w:t>
            </w:r>
            <w:r w:rsidR="009A54EC" w:rsidRPr="002C594E">
              <w:rPr>
                <w:rFonts w:ascii="Verdana" w:hAnsi="Verdana"/>
                <w:i/>
                <w:sz w:val="16"/>
                <w:szCs w:val="16"/>
                <w:lang w:val="en-US"/>
              </w:rPr>
              <w:t>lue polyethylene bag, n</w:t>
            </w:r>
            <w:r w:rsidR="007D27EF" w:rsidRPr="002C594E">
              <w:rPr>
                <w:rFonts w:ascii="Verdana" w:hAnsi="Verdana"/>
                <w:i/>
                <w:sz w:val="16"/>
                <w:szCs w:val="16"/>
                <w:lang w:val="en-US"/>
              </w:rPr>
              <w:t>umbe</w:t>
            </w:r>
            <w:r w:rsidR="00C2305A" w:rsidRPr="002C594E">
              <w:rPr>
                <w:rFonts w:ascii="Verdana" w:hAnsi="Verdana"/>
                <w:i/>
                <w:sz w:val="16"/>
                <w:szCs w:val="16"/>
                <w:lang w:val="en-US"/>
              </w:rPr>
              <w:t>red plastic seal for the drums</w:t>
            </w:r>
            <w:r w:rsidR="007D27EF" w:rsidRPr="002C594E">
              <w:rPr>
                <w:rFonts w:ascii="Verdana" w:hAnsi="Verdana"/>
                <w:i/>
                <w:sz w:val="16"/>
                <w:szCs w:val="16"/>
                <w:lang w:val="en-US"/>
              </w:rPr>
              <w:t xml:space="preserve"> cover, </w:t>
            </w:r>
            <w:r w:rsidR="009A54EC" w:rsidRPr="002C594E">
              <w:rPr>
                <w:rFonts w:ascii="Verdana" w:hAnsi="Verdana"/>
                <w:i/>
                <w:sz w:val="16"/>
                <w:szCs w:val="16"/>
                <w:lang w:val="en-US"/>
              </w:rPr>
              <w:t>n</w:t>
            </w:r>
            <w:r w:rsidR="007D27EF" w:rsidRPr="002C594E">
              <w:rPr>
                <w:rFonts w:ascii="Verdana" w:hAnsi="Verdana"/>
                <w:i/>
                <w:sz w:val="16"/>
                <w:szCs w:val="16"/>
                <w:lang w:val="en-US"/>
              </w:rPr>
              <w:t>umbered metal seals.</w:t>
            </w:r>
          </w:p>
          <w:p w:rsidR="00163F15" w:rsidRPr="002C594E" w:rsidRDefault="007E1DE3" w:rsidP="00172D78">
            <w:pPr>
              <w:spacing w:before="120"/>
              <w:jc w:val="center"/>
              <w:rPr>
                <w:rFonts w:ascii="Verdana" w:hAnsi="Verdana"/>
                <w:b/>
                <w:i/>
                <w:lang w:val="en-US"/>
              </w:rPr>
            </w:pPr>
            <w:r>
              <w:rPr>
                <w:rFonts w:ascii="Verdana" w:hAnsi="Verdana"/>
                <w:b/>
                <w:i/>
                <w:lang w:val="en-US"/>
              </w:rPr>
              <w:t>Metal cans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607"/>
            </w:tblGrid>
            <w:tr w:rsidR="00163F15" w:rsidRPr="00B81F39" w:rsidTr="00583DB6">
              <w:trPr>
                <w:trHeight w:val="242"/>
                <w:jc w:val="center"/>
              </w:trPr>
              <w:tc>
                <w:tcPr>
                  <w:tcW w:w="1129" w:type="dxa"/>
                </w:tcPr>
                <w:p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77" w:type="dxa"/>
                </w:tcPr>
                <w:p w:rsidR="00163F15" w:rsidRPr="002C594E" w:rsidRDefault="00163F15" w:rsidP="00583DB6">
                  <w:pPr>
                    <w:spacing w:before="120"/>
                    <w:rPr>
                      <w:rFonts w:ascii="Verdana" w:hAnsi="Verdana"/>
                      <w:sz w:val="16"/>
                      <w:szCs w:val="16"/>
                      <w:lang w:val="en-US"/>
                    </w:rPr>
                  </w:pPr>
                </w:p>
              </w:tc>
              <w:tc>
                <w:tcPr>
                  <w:tcW w:w="4607" w:type="dxa"/>
                  <w:vAlign w:val="center"/>
                </w:tcPr>
                <w:p w:rsidR="00163F15" w:rsidRPr="002C594E" w:rsidRDefault="00163F15" w:rsidP="00172D78">
                  <w:pPr>
                    <w:spacing w:before="120"/>
                    <w:jc w:val="both"/>
                    <w:rPr>
                      <w:rFonts w:ascii="Verdana" w:hAnsi="Verdana"/>
                      <w:sz w:val="16"/>
                      <w:szCs w:val="16"/>
                      <w:lang w:val="en-US"/>
                    </w:rPr>
                  </w:pPr>
                </w:p>
              </w:tc>
            </w:tr>
            <w:tr w:rsidR="00163F15" w:rsidRPr="00B81F39" w:rsidTr="00583DB6">
              <w:trPr>
                <w:trHeight w:val="262"/>
                <w:jc w:val="center"/>
              </w:trPr>
              <w:tc>
                <w:tcPr>
                  <w:tcW w:w="1129" w:type="dxa"/>
                </w:tcPr>
                <w:p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77" w:type="dxa"/>
                </w:tcPr>
                <w:p w:rsidR="00163F15" w:rsidRPr="002C594E" w:rsidRDefault="00163F15" w:rsidP="00583DB6">
                  <w:pPr>
                    <w:spacing w:before="120"/>
                    <w:rPr>
                      <w:rFonts w:ascii="Verdana" w:hAnsi="Verdana"/>
                      <w:sz w:val="16"/>
                      <w:szCs w:val="16"/>
                      <w:lang w:val="en-US"/>
                    </w:rPr>
                  </w:pPr>
                </w:p>
              </w:tc>
              <w:tc>
                <w:tcPr>
                  <w:tcW w:w="4607" w:type="dxa"/>
                  <w:vAlign w:val="center"/>
                </w:tcPr>
                <w:p w:rsidR="00163F15" w:rsidRPr="002C594E" w:rsidRDefault="00163F15" w:rsidP="00172D78">
                  <w:pPr>
                    <w:spacing w:before="120"/>
                    <w:jc w:val="both"/>
                    <w:rPr>
                      <w:rFonts w:ascii="Verdana" w:hAnsi="Verdana"/>
                      <w:sz w:val="16"/>
                      <w:szCs w:val="16"/>
                      <w:lang w:val="en-US"/>
                    </w:rPr>
                  </w:pPr>
                </w:p>
              </w:tc>
            </w:tr>
            <w:tr w:rsidR="00163F15" w:rsidRPr="00B81F39" w:rsidTr="00583DB6">
              <w:trPr>
                <w:trHeight w:val="1477"/>
                <w:jc w:val="center"/>
              </w:trPr>
              <w:tc>
                <w:tcPr>
                  <w:tcW w:w="1129" w:type="dxa"/>
                </w:tcPr>
                <w:p w:rsidR="00163F15" w:rsidRPr="002C594E" w:rsidRDefault="009A5C78" w:rsidP="00583DB6">
                  <w:pPr>
                    <w:spacing w:before="120"/>
                    <w:rPr>
                      <w:rFonts w:ascii="Verdana" w:hAnsi="Verdana"/>
                      <w:sz w:val="16"/>
                      <w:szCs w:val="16"/>
                      <w:lang w:val="en-US"/>
                    </w:rPr>
                  </w:pPr>
                  <w:r w:rsidRPr="002C594E">
                    <w:rPr>
                      <w:rFonts w:ascii="Verdana" w:hAnsi="Verdana"/>
                      <w:sz w:val="16"/>
                      <w:szCs w:val="16"/>
                      <w:lang w:val="en-US"/>
                    </w:rPr>
                    <w:t>Packaging</w:t>
                  </w:r>
                </w:p>
              </w:tc>
              <w:tc>
                <w:tcPr>
                  <w:tcW w:w="2977" w:type="dxa"/>
                </w:tcPr>
                <w:p w:rsidR="00163F15" w:rsidRPr="002C594E" w:rsidRDefault="00163F15" w:rsidP="00583DB6">
                  <w:pPr>
                    <w:spacing w:before="120"/>
                    <w:rPr>
                      <w:rFonts w:ascii="Verdana" w:hAnsi="Verdana"/>
                      <w:sz w:val="16"/>
                      <w:szCs w:val="16"/>
                      <w:lang w:val="en-US"/>
                    </w:rPr>
                  </w:pPr>
                </w:p>
              </w:tc>
              <w:tc>
                <w:tcPr>
                  <w:tcW w:w="4607" w:type="dxa"/>
                  <w:vAlign w:val="center"/>
                </w:tcPr>
                <w:p w:rsidR="00163F15" w:rsidRPr="002C594E" w:rsidRDefault="00163F15" w:rsidP="00172D78">
                  <w:pPr>
                    <w:spacing w:before="120"/>
                    <w:jc w:val="both"/>
                    <w:rPr>
                      <w:rFonts w:ascii="Verdana" w:hAnsi="Verdana"/>
                      <w:i/>
                      <w:sz w:val="16"/>
                      <w:szCs w:val="16"/>
                      <w:lang w:val="en-US"/>
                    </w:rPr>
                  </w:pPr>
                </w:p>
              </w:tc>
            </w:tr>
            <w:tr w:rsidR="00163F15" w:rsidRPr="00B81F39" w:rsidTr="00583DB6">
              <w:trPr>
                <w:trHeight w:val="790"/>
                <w:jc w:val="center"/>
              </w:trPr>
              <w:tc>
                <w:tcPr>
                  <w:tcW w:w="1129" w:type="dxa"/>
                </w:tcPr>
                <w:p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Seal type</w:t>
                  </w:r>
                </w:p>
              </w:tc>
              <w:tc>
                <w:tcPr>
                  <w:tcW w:w="2977" w:type="dxa"/>
                </w:tcPr>
                <w:p w:rsidR="00163F15" w:rsidRPr="002C594E" w:rsidRDefault="00163F15" w:rsidP="00583DB6">
                  <w:pPr>
                    <w:spacing w:before="120"/>
                    <w:rPr>
                      <w:rFonts w:ascii="Verdana" w:hAnsi="Verdana"/>
                      <w:sz w:val="16"/>
                      <w:szCs w:val="16"/>
                      <w:lang w:val="en-US"/>
                    </w:rPr>
                  </w:pPr>
                </w:p>
              </w:tc>
              <w:tc>
                <w:tcPr>
                  <w:tcW w:w="4607" w:type="dxa"/>
                  <w:vAlign w:val="center"/>
                </w:tcPr>
                <w:p w:rsidR="00163F15" w:rsidRPr="002C594E" w:rsidRDefault="00163F15" w:rsidP="00172D78">
                  <w:pPr>
                    <w:spacing w:before="120"/>
                    <w:jc w:val="both"/>
                    <w:rPr>
                      <w:rFonts w:ascii="Verdana" w:hAnsi="Verdana"/>
                      <w:sz w:val="16"/>
                      <w:szCs w:val="16"/>
                      <w:lang w:val="en-US"/>
                    </w:rPr>
                  </w:pPr>
                </w:p>
              </w:tc>
            </w:tr>
          </w:tbl>
          <w:p w:rsidR="00D95F21" w:rsidRPr="002C594E" w:rsidRDefault="00E73CA1" w:rsidP="00172D78">
            <w:pPr>
              <w:spacing w:before="120"/>
              <w:jc w:val="center"/>
              <w:rPr>
                <w:rFonts w:ascii="Verdana" w:hAnsi="Verdana"/>
                <w:b/>
                <w:i/>
                <w:lang w:val="en-US"/>
              </w:rPr>
            </w:pPr>
            <w:r w:rsidRPr="002C594E">
              <w:rPr>
                <w:rFonts w:ascii="Verdana" w:hAnsi="Verdana"/>
                <w:b/>
                <w:i/>
                <w:lang w:val="en-US"/>
              </w:rPr>
              <w:t xml:space="preserve">Other </w:t>
            </w:r>
            <w:r w:rsidR="0069659C" w:rsidRPr="002C594E">
              <w:rPr>
                <w:rFonts w:ascii="Verdana" w:hAnsi="Verdana"/>
                <w:b/>
                <w:i/>
                <w:lang w:val="en-US"/>
              </w:rPr>
              <w:t>packaging’s</w:t>
            </w:r>
          </w:p>
          <w:p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 xml:space="preserve">On customer request the product </w:t>
            </w:r>
            <w:r w:rsidR="009A54EC" w:rsidRPr="002C594E">
              <w:rPr>
                <w:rFonts w:ascii="Verdana" w:hAnsi="Verdana"/>
                <w:lang w:val="en-US"/>
              </w:rPr>
              <w:t>may</w:t>
            </w:r>
            <w:r w:rsidR="00E73CA1" w:rsidRPr="002C594E">
              <w:rPr>
                <w:rFonts w:ascii="Verdana" w:hAnsi="Verdana"/>
                <w:lang w:val="en-US"/>
              </w:rPr>
              <w:t xml:space="preserve"> also </w:t>
            </w:r>
            <w:r w:rsidR="009A54EC" w:rsidRPr="002C594E">
              <w:rPr>
                <w:rFonts w:ascii="Verdana" w:hAnsi="Verdana"/>
                <w:lang w:val="en-US"/>
              </w:rPr>
              <w:t>be pack</w:t>
            </w:r>
            <w:r w:rsidR="00E73CA1" w:rsidRPr="002C594E">
              <w:rPr>
                <w:rFonts w:ascii="Verdana" w:hAnsi="Verdana"/>
                <w:lang w:val="en-US"/>
              </w:rPr>
              <w:t>ed in Octabins or aseptic bags (in drums or in carton boxes)</w:t>
            </w:r>
            <w:r w:rsidR="008B6A69">
              <w:rPr>
                <w:rFonts w:ascii="Verdana" w:hAnsi="Verdana"/>
                <w:lang w:val="en-US"/>
              </w:rPr>
              <w:t>.</w:t>
            </w:r>
          </w:p>
          <w:p w:rsidR="00032B8B" w:rsidRDefault="00032B8B" w:rsidP="007624DE">
            <w:pPr>
              <w:spacing w:before="120"/>
              <w:ind w:left="318" w:hanging="318"/>
              <w:rPr>
                <w:rFonts w:ascii="Verdana" w:hAnsi="Verdana"/>
                <w:b/>
                <w:lang w:val="en-US"/>
              </w:rPr>
            </w:pPr>
          </w:p>
          <w:p w:rsidR="00E73CA1" w:rsidRPr="002C594E" w:rsidRDefault="007624DE" w:rsidP="007624DE">
            <w:pPr>
              <w:spacing w:before="120"/>
              <w:ind w:left="318" w:hanging="318"/>
              <w:rPr>
                <w:rFonts w:ascii="Verdana" w:hAnsi="Verdana"/>
                <w:b/>
                <w:lang w:val="en-US"/>
              </w:rPr>
            </w:pPr>
            <w:r w:rsidRPr="002C594E">
              <w:rPr>
                <w:rFonts w:ascii="Verdana" w:hAnsi="Verdana"/>
                <w:b/>
                <w:lang w:val="en-US"/>
              </w:rPr>
              <w:lastRenderedPageBreak/>
              <w:t>5a</w:t>
            </w:r>
            <w:r w:rsidRPr="002C594E">
              <w:rPr>
                <w:rFonts w:ascii="Verdana" w:hAnsi="Verdana"/>
                <w:b/>
                <w:lang w:val="en-US"/>
              </w:rPr>
              <w:tab/>
            </w:r>
            <w:r w:rsidR="00E73CA1" w:rsidRPr="002C594E">
              <w:rPr>
                <w:rFonts w:ascii="Verdana" w:hAnsi="Verdana"/>
                <w:b/>
                <w:lang w:val="en-US"/>
              </w:rPr>
              <w:t>Labeling</w:t>
            </w:r>
          </w:p>
          <w:p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The external package is supplied with a label giving at least the following information:</w:t>
            </w:r>
          </w:p>
          <w:p w:rsidR="000A336B" w:rsidRPr="000A336B" w:rsidRDefault="000A336B" w:rsidP="000A336B">
            <w:pPr>
              <w:pStyle w:val="Paragrafoelenco"/>
              <w:numPr>
                <w:ilvl w:val="0"/>
                <w:numId w:val="19"/>
              </w:numPr>
              <w:suppressAutoHyphens w:val="0"/>
              <w:autoSpaceDE/>
              <w:contextualSpacing/>
              <w:rPr>
                <w:rFonts w:ascii="Verdana" w:hAnsi="Verdana"/>
                <w:lang w:val="en-US"/>
              </w:rPr>
            </w:pPr>
            <w:r w:rsidRPr="000A336B">
              <w:rPr>
                <w:rFonts w:ascii="Verdana" w:hAnsi="Verdana"/>
                <w:lang w:val="en-US"/>
              </w:rPr>
              <w:t>Product name (with indication</w:t>
            </w:r>
            <w:r w:rsidRPr="000A336B">
              <w:rPr>
                <w:rFonts w:ascii="Verdana" w:hAnsi="Verdana"/>
                <w:i/>
                <w:lang w:val="en-US"/>
              </w:rPr>
              <w:t xml:space="preserve"> of origin coming from Organic farming</w:t>
            </w:r>
            <w:r w:rsidRPr="000A336B">
              <w:rPr>
                <w:rFonts w:ascii="Verdana" w:hAnsi="Verdana"/>
                <w:lang w:val="en-US"/>
              </w:rPr>
              <w:t>):</w:t>
            </w:r>
          </w:p>
          <w:p w:rsidR="000A336B" w:rsidRPr="000A336B" w:rsidRDefault="000A336B" w:rsidP="000A336B">
            <w:pPr>
              <w:pStyle w:val="Paragrafoelenco"/>
              <w:numPr>
                <w:ilvl w:val="0"/>
                <w:numId w:val="19"/>
              </w:numPr>
              <w:suppressAutoHyphens w:val="0"/>
              <w:autoSpaceDE/>
              <w:contextualSpacing/>
              <w:rPr>
                <w:rFonts w:ascii="Verdana" w:hAnsi="Verdana"/>
                <w:lang w:val="en-US"/>
              </w:rPr>
            </w:pPr>
            <w:r w:rsidRPr="000A336B">
              <w:rPr>
                <w:rFonts w:ascii="Verdana" w:hAnsi="Verdana"/>
                <w:lang w:val="en-US"/>
              </w:rPr>
              <w:t>Indication of batch:</w:t>
            </w:r>
          </w:p>
          <w:p w:rsidR="000A336B" w:rsidRPr="000A336B" w:rsidRDefault="000A336B" w:rsidP="000A336B">
            <w:pPr>
              <w:pStyle w:val="Paragrafoelenco"/>
              <w:numPr>
                <w:ilvl w:val="0"/>
                <w:numId w:val="19"/>
              </w:numPr>
              <w:suppressAutoHyphens w:val="0"/>
              <w:autoSpaceDE/>
              <w:contextualSpacing/>
              <w:rPr>
                <w:rFonts w:ascii="Verdana" w:hAnsi="Verdana"/>
                <w:lang w:val="en-US"/>
              </w:rPr>
            </w:pPr>
            <w:r w:rsidRPr="000A336B">
              <w:rPr>
                <w:rFonts w:ascii="Verdana" w:hAnsi="Verdana"/>
                <w:lang w:val="en-US"/>
              </w:rPr>
              <w:t>Ingredients:</w:t>
            </w:r>
          </w:p>
          <w:p w:rsidR="000A336B" w:rsidRPr="000A336B" w:rsidRDefault="000A336B" w:rsidP="000A336B">
            <w:pPr>
              <w:pStyle w:val="Paragrafoelenco"/>
              <w:numPr>
                <w:ilvl w:val="0"/>
                <w:numId w:val="19"/>
              </w:numPr>
              <w:suppressAutoHyphens w:val="0"/>
              <w:autoSpaceDE/>
              <w:contextualSpacing/>
              <w:rPr>
                <w:rFonts w:ascii="Verdana" w:hAnsi="Verdana"/>
                <w:lang w:val="en-US"/>
              </w:rPr>
            </w:pPr>
            <w:r w:rsidRPr="000A336B">
              <w:rPr>
                <w:rFonts w:ascii="Verdana" w:hAnsi="Verdana"/>
                <w:lang w:val="en-US"/>
              </w:rPr>
              <w:t>Producer name:</w:t>
            </w:r>
          </w:p>
          <w:p w:rsidR="000A336B" w:rsidRPr="000A336B" w:rsidRDefault="000A336B" w:rsidP="000A336B">
            <w:pPr>
              <w:pStyle w:val="Paragrafoelenco"/>
              <w:numPr>
                <w:ilvl w:val="0"/>
                <w:numId w:val="19"/>
              </w:numPr>
              <w:suppressAutoHyphens w:val="0"/>
              <w:autoSpaceDE/>
              <w:contextualSpacing/>
              <w:rPr>
                <w:rFonts w:ascii="Verdana" w:hAnsi="Verdana"/>
                <w:lang w:val="en-US"/>
              </w:rPr>
            </w:pPr>
            <w:r w:rsidRPr="000A336B">
              <w:rPr>
                <w:rFonts w:ascii="Verdana" w:hAnsi="Verdana"/>
                <w:lang w:val="en-US"/>
              </w:rPr>
              <w:t>Production date:</w:t>
            </w:r>
          </w:p>
          <w:p w:rsidR="000A336B" w:rsidRPr="000A336B" w:rsidRDefault="000A336B" w:rsidP="000A336B">
            <w:pPr>
              <w:pStyle w:val="Paragrafoelenco"/>
              <w:numPr>
                <w:ilvl w:val="0"/>
                <w:numId w:val="19"/>
              </w:numPr>
              <w:suppressAutoHyphens w:val="0"/>
              <w:autoSpaceDE/>
              <w:contextualSpacing/>
              <w:rPr>
                <w:rFonts w:ascii="Verdana" w:hAnsi="Verdana"/>
                <w:lang w:val="en-US"/>
              </w:rPr>
            </w:pPr>
            <w:r w:rsidRPr="000A336B">
              <w:rPr>
                <w:rFonts w:ascii="Verdana" w:hAnsi="Verdana"/>
                <w:lang w:val="en-US"/>
              </w:rPr>
              <w:t>Packaging date:</w:t>
            </w:r>
          </w:p>
          <w:p w:rsidR="000A336B" w:rsidRPr="000A336B" w:rsidRDefault="000A336B" w:rsidP="000A336B">
            <w:pPr>
              <w:pStyle w:val="Paragrafoelenco"/>
              <w:numPr>
                <w:ilvl w:val="0"/>
                <w:numId w:val="19"/>
              </w:numPr>
              <w:suppressAutoHyphens w:val="0"/>
              <w:autoSpaceDE/>
              <w:contextualSpacing/>
              <w:rPr>
                <w:rFonts w:ascii="Verdana" w:hAnsi="Verdana"/>
                <w:lang w:val="en-US"/>
              </w:rPr>
            </w:pPr>
            <w:r w:rsidRPr="000A336B">
              <w:rPr>
                <w:rFonts w:ascii="Verdana" w:hAnsi="Verdana"/>
                <w:lang w:val="en-US"/>
              </w:rPr>
              <w:t>Expiry date:</w:t>
            </w:r>
          </w:p>
          <w:p w:rsidR="000A336B" w:rsidRPr="000A336B" w:rsidRDefault="000A336B" w:rsidP="000A336B">
            <w:pPr>
              <w:pStyle w:val="Paragrafoelenco"/>
              <w:numPr>
                <w:ilvl w:val="0"/>
                <w:numId w:val="19"/>
              </w:numPr>
              <w:suppressAutoHyphens w:val="0"/>
              <w:autoSpaceDE/>
              <w:contextualSpacing/>
              <w:rPr>
                <w:rFonts w:ascii="Verdana" w:hAnsi="Verdana"/>
                <w:lang w:val="en-US"/>
              </w:rPr>
            </w:pPr>
            <w:r>
              <w:rPr>
                <w:rFonts w:ascii="Verdana" w:hAnsi="Verdana"/>
                <w:lang w:val="en-US"/>
              </w:rPr>
              <w:t>Net w</w:t>
            </w:r>
            <w:r w:rsidRPr="000A336B">
              <w:rPr>
                <w:rFonts w:ascii="Verdana" w:hAnsi="Verdana"/>
                <w:lang w:val="en-US"/>
              </w:rPr>
              <w:t>eigh</w:t>
            </w:r>
            <w:r>
              <w:rPr>
                <w:rFonts w:ascii="Verdana" w:hAnsi="Verdana"/>
                <w:lang w:val="en-US"/>
              </w:rPr>
              <w:t>t</w:t>
            </w:r>
            <w:r w:rsidRPr="000A336B">
              <w:rPr>
                <w:rFonts w:ascii="Verdana" w:hAnsi="Verdana"/>
                <w:lang w:val="en-US"/>
              </w:rPr>
              <w:t xml:space="preserve"> (Kg.):</w:t>
            </w:r>
          </w:p>
          <w:p w:rsidR="000A336B" w:rsidRPr="000A336B" w:rsidRDefault="000A336B" w:rsidP="000A336B">
            <w:pPr>
              <w:pStyle w:val="Paragrafoelenco"/>
              <w:numPr>
                <w:ilvl w:val="0"/>
                <w:numId w:val="19"/>
              </w:numPr>
              <w:suppressAutoHyphens w:val="0"/>
              <w:autoSpaceDE/>
              <w:contextualSpacing/>
              <w:rPr>
                <w:rFonts w:ascii="Verdana" w:hAnsi="Verdana"/>
                <w:lang w:val="en-US"/>
              </w:rPr>
            </w:pPr>
            <w:r w:rsidRPr="000A336B">
              <w:rPr>
                <w:rFonts w:ascii="Verdana" w:hAnsi="Verdana"/>
                <w:lang w:val="en-US"/>
              </w:rPr>
              <w:t>Gross weigh</w:t>
            </w:r>
            <w:r>
              <w:rPr>
                <w:rFonts w:ascii="Verdana" w:hAnsi="Verdana"/>
                <w:lang w:val="en-US"/>
              </w:rPr>
              <w:t>t</w:t>
            </w:r>
            <w:r w:rsidRPr="000A336B">
              <w:rPr>
                <w:rFonts w:ascii="Verdana" w:hAnsi="Verdana"/>
                <w:lang w:val="en-US"/>
              </w:rPr>
              <w:t xml:space="preserve"> (Kg.):</w:t>
            </w:r>
          </w:p>
          <w:p w:rsidR="000A336B" w:rsidRPr="000A336B" w:rsidRDefault="000A336B" w:rsidP="000A336B">
            <w:pPr>
              <w:pStyle w:val="Paragrafoelenco"/>
              <w:numPr>
                <w:ilvl w:val="0"/>
                <w:numId w:val="19"/>
              </w:numPr>
              <w:suppressAutoHyphens w:val="0"/>
              <w:autoSpaceDE/>
              <w:contextualSpacing/>
              <w:rPr>
                <w:rFonts w:ascii="Verdana" w:hAnsi="Verdana"/>
                <w:lang w:val="en-US"/>
              </w:rPr>
            </w:pPr>
            <w:r w:rsidRPr="000A336B">
              <w:rPr>
                <w:rFonts w:ascii="Verdana" w:hAnsi="Verdana"/>
                <w:lang w:val="en-US"/>
              </w:rPr>
              <w:t>Storage conditions:</w:t>
            </w:r>
          </w:p>
          <w:p w:rsidR="000A336B" w:rsidRPr="000A336B" w:rsidRDefault="000A336B" w:rsidP="000A336B">
            <w:pPr>
              <w:pStyle w:val="Paragrafoelenco"/>
              <w:numPr>
                <w:ilvl w:val="0"/>
                <w:numId w:val="19"/>
              </w:numPr>
              <w:suppressAutoHyphens w:val="0"/>
              <w:autoSpaceDE/>
              <w:contextualSpacing/>
              <w:rPr>
                <w:rFonts w:ascii="Verdana" w:hAnsi="Verdana"/>
                <w:lang w:val="en-US"/>
              </w:rPr>
            </w:pPr>
            <w:r w:rsidRPr="000A336B">
              <w:rPr>
                <w:rFonts w:ascii="Verdana" w:hAnsi="Verdana"/>
                <w:lang w:val="en-US"/>
              </w:rPr>
              <w:t>Customer name:</w:t>
            </w:r>
          </w:p>
          <w:p w:rsidR="000A336B" w:rsidRPr="000A336B" w:rsidRDefault="000A336B" w:rsidP="000A336B">
            <w:pPr>
              <w:pStyle w:val="Paragrafoelenco"/>
              <w:numPr>
                <w:ilvl w:val="0"/>
                <w:numId w:val="19"/>
              </w:numPr>
              <w:suppressAutoHyphens w:val="0"/>
              <w:autoSpaceDE/>
              <w:contextualSpacing/>
              <w:rPr>
                <w:rFonts w:ascii="Verdana" w:hAnsi="Verdana"/>
                <w:lang w:val="en-US"/>
              </w:rPr>
            </w:pPr>
            <w:r w:rsidRPr="000A336B">
              <w:rPr>
                <w:rFonts w:ascii="Verdana" w:hAnsi="Verdana"/>
                <w:lang w:val="en-US"/>
              </w:rPr>
              <w:t>Authorization N° of inspection body:</w:t>
            </w:r>
          </w:p>
          <w:p w:rsidR="000A336B" w:rsidRPr="000A336B" w:rsidRDefault="000A336B" w:rsidP="000A336B">
            <w:pPr>
              <w:pStyle w:val="Paragrafoelenco"/>
              <w:numPr>
                <w:ilvl w:val="0"/>
                <w:numId w:val="19"/>
              </w:numPr>
              <w:suppressAutoHyphens w:val="0"/>
              <w:autoSpaceDE/>
              <w:contextualSpacing/>
              <w:rPr>
                <w:rFonts w:ascii="Verdana" w:hAnsi="Verdana"/>
                <w:lang w:val="en-US"/>
              </w:rPr>
            </w:pPr>
            <w:r w:rsidRPr="000A336B">
              <w:rPr>
                <w:rFonts w:ascii="Verdana" w:hAnsi="Verdana"/>
                <w:lang w:val="en-US"/>
              </w:rPr>
              <w:t>Authorization N° of operator controlled:</w:t>
            </w:r>
          </w:p>
          <w:p w:rsidR="000A336B" w:rsidRPr="000A336B" w:rsidRDefault="000A336B" w:rsidP="000A336B">
            <w:pPr>
              <w:pStyle w:val="Paragrafoelenco"/>
              <w:numPr>
                <w:ilvl w:val="0"/>
                <w:numId w:val="19"/>
              </w:numPr>
              <w:suppressAutoHyphens w:val="0"/>
              <w:autoSpaceDE/>
              <w:contextualSpacing/>
              <w:rPr>
                <w:rFonts w:ascii="Verdana" w:hAnsi="Verdana"/>
                <w:lang w:val="en-US"/>
              </w:rPr>
            </w:pPr>
            <w:r w:rsidRPr="000A336B">
              <w:rPr>
                <w:rFonts w:ascii="Verdana" w:hAnsi="Verdana"/>
                <w:lang w:val="en-US"/>
              </w:rPr>
              <w:t>Certifying body logo:</w:t>
            </w:r>
          </w:p>
          <w:p w:rsidR="00E73CA1" w:rsidRPr="002C594E" w:rsidRDefault="00F6263E" w:rsidP="00583DB6">
            <w:pPr>
              <w:spacing w:before="120"/>
              <w:ind w:left="318" w:hanging="318"/>
              <w:rPr>
                <w:rFonts w:ascii="Verdana" w:hAnsi="Verdana"/>
                <w:lang w:val="en-US"/>
              </w:rPr>
            </w:pPr>
            <w:r>
              <w:rPr>
                <w:rFonts w:ascii="Verdana" w:hAnsi="Verdana"/>
                <w:lang w:val="en-US"/>
              </w:rPr>
              <w:tab/>
            </w:r>
            <w:r w:rsidR="00C2305A" w:rsidRPr="002C594E">
              <w:rPr>
                <w:rFonts w:ascii="Verdana" w:hAnsi="Verdana"/>
                <w:lang w:val="en-US"/>
              </w:rPr>
              <w:t>O</w:t>
            </w:r>
            <w:r w:rsidR="00E73CA1" w:rsidRPr="002C594E">
              <w:rPr>
                <w:rFonts w:ascii="Verdana" w:hAnsi="Verdana"/>
                <w:lang w:val="en-US"/>
              </w:rPr>
              <w:t>n customer requ</w:t>
            </w:r>
            <w:r w:rsidR="00C2305A" w:rsidRPr="002C594E">
              <w:rPr>
                <w:rFonts w:ascii="Verdana" w:hAnsi="Verdana"/>
                <w:lang w:val="en-US"/>
              </w:rPr>
              <w:t>est and approval by Agrumi-Gel S</w:t>
            </w:r>
            <w:r w:rsidR="00E73CA1" w:rsidRPr="002C594E">
              <w:rPr>
                <w:rFonts w:ascii="Verdana" w:hAnsi="Verdana"/>
                <w:lang w:val="en-US"/>
              </w:rPr>
              <w:t xml:space="preserve">.r.l. the label </w:t>
            </w:r>
            <w:r w:rsidR="00482084" w:rsidRPr="002C594E">
              <w:rPr>
                <w:rFonts w:ascii="Verdana" w:hAnsi="Verdana"/>
                <w:lang w:val="en-US"/>
              </w:rPr>
              <w:t>may bear</w:t>
            </w:r>
            <w:r w:rsidR="00E73CA1" w:rsidRPr="002C594E">
              <w:rPr>
                <w:rFonts w:ascii="Verdana" w:hAnsi="Verdana"/>
                <w:lang w:val="en-US"/>
              </w:rPr>
              <w:t xml:space="preserve"> more information.</w:t>
            </w:r>
          </w:p>
          <w:p w:rsidR="00163F15" w:rsidRPr="002C594E" w:rsidRDefault="00E73CA1" w:rsidP="001C4F19">
            <w:pPr>
              <w:spacing w:before="120"/>
              <w:jc w:val="center"/>
              <w:rPr>
                <w:rFonts w:ascii="Verdana" w:hAnsi="Verdana"/>
                <w:b/>
                <w:lang w:val="en-US"/>
              </w:rPr>
            </w:pPr>
            <w:r w:rsidRPr="002C594E">
              <w:rPr>
                <w:rFonts w:ascii="Verdana" w:hAnsi="Verdana"/>
                <w:b/>
                <w:lang w:val="en-US"/>
              </w:rPr>
              <w:t>General Notes</w:t>
            </w:r>
          </w:p>
          <w:p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The product in drums </w:t>
            </w:r>
            <w:r w:rsidR="00482084" w:rsidRPr="002C594E">
              <w:rPr>
                <w:rFonts w:ascii="Verdana" w:hAnsi="Verdana"/>
                <w:i/>
                <w:sz w:val="16"/>
                <w:szCs w:val="16"/>
                <w:lang w:val="en-US"/>
              </w:rPr>
              <w:t>may</w:t>
            </w:r>
            <w:r w:rsidR="00E73CA1" w:rsidRPr="002C594E">
              <w:rPr>
                <w:rFonts w:ascii="Verdana" w:hAnsi="Verdana"/>
                <w:i/>
                <w:sz w:val="16"/>
                <w:szCs w:val="16"/>
                <w:lang w:val="en-US"/>
              </w:rPr>
              <w:t xml:space="preserve"> also be supplied without pallets. The </w:t>
            </w:r>
            <w:r w:rsidR="00482084" w:rsidRPr="002C594E">
              <w:rPr>
                <w:rFonts w:ascii="Verdana" w:hAnsi="Verdana"/>
                <w:i/>
                <w:sz w:val="16"/>
                <w:szCs w:val="16"/>
                <w:lang w:val="en-US"/>
              </w:rPr>
              <w:t>final</w:t>
            </w:r>
            <w:r w:rsidR="00E73CA1" w:rsidRPr="002C594E">
              <w:rPr>
                <w:rFonts w:ascii="Verdana" w:hAnsi="Verdana"/>
                <w:i/>
                <w:sz w:val="16"/>
                <w:szCs w:val="16"/>
                <w:lang w:val="en-US"/>
              </w:rPr>
              <w:t xml:space="preserve"> products supplied on pallets are secured </w:t>
            </w:r>
            <w:r w:rsidR="009A54EC" w:rsidRPr="002C594E">
              <w:rPr>
                <w:rFonts w:ascii="Verdana" w:hAnsi="Verdana"/>
                <w:i/>
                <w:sz w:val="16"/>
                <w:szCs w:val="16"/>
                <w:lang w:val="en-US"/>
              </w:rPr>
              <w:t>by</w:t>
            </w:r>
            <w:r w:rsidR="00E73CA1" w:rsidRPr="002C594E">
              <w:rPr>
                <w:rFonts w:ascii="Verdana" w:hAnsi="Verdana"/>
                <w:i/>
                <w:sz w:val="16"/>
                <w:szCs w:val="16"/>
                <w:lang w:val="en-US"/>
              </w:rPr>
              <w:t xml:space="preserve"> strapp</w:t>
            </w:r>
            <w:r w:rsidR="00454F59" w:rsidRPr="002C594E">
              <w:rPr>
                <w:rFonts w:ascii="Verdana" w:hAnsi="Verdana"/>
                <w:i/>
                <w:sz w:val="16"/>
                <w:szCs w:val="16"/>
                <w:lang w:val="en-US"/>
              </w:rPr>
              <w:t>ing and wrapping</w:t>
            </w:r>
            <w:r w:rsidR="00482084" w:rsidRPr="002C594E">
              <w:rPr>
                <w:rFonts w:ascii="Verdana" w:hAnsi="Verdana"/>
                <w:i/>
                <w:sz w:val="16"/>
                <w:szCs w:val="16"/>
                <w:lang w:val="en-US"/>
              </w:rPr>
              <w:t xml:space="preserve"> material</w:t>
            </w:r>
            <w:r w:rsidR="00E73CA1" w:rsidRPr="002C594E">
              <w:rPr>
                <w:rFonts w:ascii="Verdana" w:hAnsi="Verdana"/>
                <w:i/>
                <w:sz w:val="16"/>
                <w:szCs w:val="16"/>
                <w:lang w:val="en-US"/>
              </w:rPr>
              <w:t xml:space="preserve">. The pallets are in good conditions, they are free from splinters and free of obvious signs of moisture and molds. </w:t>
            </w:r>
            <w:r w:rsidR="00482084" w:rsidRPr="002C594E">
              <w:rPr>
                <w:rFonts w:ascii="Verdana" w:hAnsi="Verdana"/>
                <w:i/>
                <w:sz w:val="16"/>
                <w:szCs w:val="16"/>
                <w:lang w:val="en-US"/>
              </w:rPr>
              <w:t xml:space="preserve">They are free of </w:t>
            </w:r>
            <w:r w:rsidR="00E73CA1" w:rsidRPr="002C594E">
              <w:rPr>
                <w:rFonts w:ascii="Verdana" w:hAnsi="Verdana"/>
                <w:i/>
                <w:sz w:val="16"/>
                <w:szCs w:val="16"/>
                <w:lang w:val="en-US"/>
              </w:rPr>
              <w:t xml:space="preserve">protruding </w:t>
            </w:r>
            <w:r w:rsidR="00482084" w:rsidRPr="002C594E">
              <w:rPr>
                <w:rFonts w:ascii="Verdana" w:hAnsi="Verdana"/>
                <w:i/>
                <w:sz w:val="16"/>
                <w:szCs w:val="16"/>
                <w:lang w:val="en-US"/>
              </w:rPr>
              <w:t xml:space="preserve">or easily removable </w:t>
            </w:r>
            <w:r w:rsidR="00E73CA1" w:rsidRPr="002C594E">
              <w:rPr>
                <w:rFonts w:ascii="Verdana" w:hAnsi="Verdana"/>
                <w:i/>
                <w:sz w:val="16"/>
                <w:szCs w:val="16"/>
                <w:lang w:val="en-US"/>
              </w:rPr>
              <w:t xml:space="preserve">nails. </w:t>
            </w:r>
          </w:p>
          <w:p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To ensure the maximum safety during all phases of transportation and handling, all packaging are suitable for food and specifically designed for its intended use. </w:t>
            </w:r>
          </w:p>
          <w:p w:rsidR="00E73CA1" w:rsidRPr="002C594E" w:rsidRDefault="00F6263E" w:rsidP="00F6263E">
            <w:pPr>
              <w:spacing w:before="120"/>
              <w:ind w:left="318" w:hanging="284"/>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w:t>
            </w:r>
            <w:r w:rsidR="00CA304A" w:rsidRPr="002C594E">
              <w:rPr>
                <w:rFonts w:ascii="Verdana" w:hAnsi="Verdana"/>
                <w:i/>
                <w:sz w:val="16"/>
                <w:szCs w:val="16"/>
                <w:lang w:val="en-US"/>
              </w:rPr>
              <w:t>of</w:t>
            </w:r>
            <w:r w:rsidR="00E73CA1" w:rsidRPr="002C594E">
              <w:rPr>
                <w:rFonts w:ascii="Verdana" w:hAnsi="Verdana"/>
                <w:i/>
                <w:sz w:val="16"/>
                <w:szCs w:val="16"/>
                <w:lang w:val="en-US"/>
              </w:rPr>
              <w:t xml:space="preserve"> packaging </w:t>
            </w:r>
            <w:r w:rsidR="009A54EC" w:rsidRPr="002C594E">
              <w:rPr>
                <w:rFonts w:ascii="Verdana" w:hAnsi="Verdana"/>
                <w:i/>
                <w:sz w:val="16"/>
                <w:szCs w:val="16"/>
                <w:lang w:val="en-US"/>
              </w:rPr>
              <w:t xml:space="preserve">a system </w:t>
            </w:r>
            <w:r w:rsidR="00E73CA1" w:rsidRPr="002C594E">
              <w:rPr>
                <w:rFonts w:ascii="Verdana" w:hAnsi="Verdana"/>
                <w:i/>
                <w:sz w:val="16"/>
                <w:szCs w:val="16"/>
                <w:lang w:val="en-US"/>
              </w:rPr>
              <w:t xml:space="preserve">is provided to ensure that the product cannot be tampered without a clear evidence of tampering. </w:t>
            </w:r>
          </w:p>
          <w:p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of package </w:t>
            </w:r>
            <w:r w:rsidR="009A54EC" w:rsidRPr="002C594E">
              <w:rPr>
                <w:rFonts w:ascii="Verdana" w:hAnsi="Verdana"/>
                <w:i/>
                <w:sz w:val="16"/>
                <w:szCs w:val="16"/>
                <w:lang w:val="en-US"/>
              </w:rPr>
              <w:t xml:space="preserve">on request, there </w:t>
            </w:r>
            <w:r w:rsidR="00E73CA1" w:rsidRPr="002C594E">
              <w:rPr>
                <w:rFonts w:ascii="Verdana" w:hAnsi="Verdana"/>
                <w:i/>
                <w:sz w:val="16"/>
                <w:szCs w:val="16"/>
                <w:lang w:val="en-US"/>
              </w:rPr>
              <w:t>is provided, the data sheet of the supplier.</w:t>
            </w:r>
          </w:p>
          <w:p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9A54EC" w:rsidRPr="002C594E">
              <w:rPr>
                <w:rFonts w:ascii="Verdana" w:hAnsi="Verdana"/>
                <w:i/>
                <w:sz w:val="16"/>
                <w:szCs w:val="16"/>
                <w:lang w:val="en-US"/>
              </w:rPr>
              <w:t>A</w:t>
            </w:r>
            <w:r w:rsidR="00E73CA1" w:rsidRPr="002C594E">
              <w:rPr>
                <w:rFonts w:ascii="Verdana" w:hAnsi="Verdana"/>
                <w:i/>
                <w:sz w:val="16"/>
                <w:szCs w:val="16"/>
                <w:lang w:val="en-US"/>
              </w:rPr>
              <w:t xml:space="preserve">ll packages </w:t>
            </w:r>
            <w:r w:rsidR="009A54EC" w:rsidRPr="002C594E">
              <w:rPr>
                <w:rFonts w:ascii="Verdana" w:hAnsi="Verdana"/>
                <w:i/>
                <w:sz w:val="16"/>
                <w:szCs w:val="16"/>
                <w:lang w:val="en-US"/>
              </w:rPr>
              <w:t>have passed</w:t>
            </w:r>
            <w:r w:rsidR="00E73CA1" w:rsidRPr="002C594E">
              <w:rPr>
                <w:rFonts w:ascii="Verdana" w:hAnsi="Verdana"/>
                <w:i/>
                <w:sz w:val="16"/>
                <w:szCs w:val="16"/>
                <w:lang w:val="en-US"/>
              </w:rPr>
              <w:t xml:space="preserve"> a careful analysis of risks within the HACCP plan. </w:t>
            </w:r>
          </w:p>
          <w:p w:rsidR="00E73CA1"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All packages </w:t>
            </w:r>
            <w:r w:rsidR="009A54EC" w:rsidRPr="002C594E">
              <w:rPr>
                <w:rFonts w:ascii="Verdana" w:hAnsi="Verdana"/>
                <w:i/>
                <w:sz w:val="16"/>
                <w:szCs w:val="16"/>
                <w:lang w:val="en-US"/>
              </w:rPr>
              <w:t>are</w:t>
            </w:r>
            <w:r w:rsidR="00E73CA1" w:rsidRPr="002C594E">
              <w:rPr>
                <w:rFonts w:ascii="Verdana" w:hAnsi="Verdana"/>
                <w:i/>
                <w:sz w:val="16"/>
                <w:szCs w:val="16"/>
                <w:lang w:val="en-US"/>
              </w:rPr>
              <w:t xml:space="preserve"> stored in order to minimize the risk of contamination and spoilage.</w:t>
            </w:r>
          </w:p>
          <w:p w:rsidR="00583DB6" w:rsidRPr="002C594E" w:rsidRDefault="00583DB6" w:rsidP="00F6263E">
            <w:pPr>
              <w:spacing w:before="120"/>
              <w:ind w:left="318" w:hanging="318"/>
              <w:rPr>
                <w:rFonts w:ascii="Verdana" w:hAnsi="Verdana"/>
                <w:i/>
                <w:sz w:val="16"/>
                <w:szCs w:val="16"/>
                <w:lang w:val="en-US"/>
              </w:rPr>
            </w:pPr>
          </w:p>
          <w:p w:rsidR="00163F15" w:rsidRPr="002C594E" w:rsidRDefault="003D4AE8" w:rsidP="00583DB6">
            <w:pPr>
              <w:spacing w:before="120"/>
              <w:jc w:val="center"/>
              <w:rPr>
                <w:rFonts w:ascii="Verdana" w:hAnsi="Verdana"/>
                <w:i/>
                <w:lang w:val="en-US"/>
              </w:rPr>
            </w:pPr>
            <w:r w:rsidRPr="002C594E">
              <w:rPr>
                <w:rFonts w:ascii="Verdana" w:hAnsi="Verdana"/>
                <w:b/>
                <w:i/>
                <w:lang w:val="en-US"/>
              </w:rPr>
              <w:t>Tankers</w:t>
            </w:r>
          </w:p>
          <w:p w:rsidR="003D4AE8"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 xml:space="preserve">The product can also be supplied in tanker. For this type of transport </w:t>
            </w:r>
            <w:r w:rsidR="009A54EC" w:rsidRPr="002C594E">
              <w:rPr>
                <w:rFonts w:ascii="Verdana" w:hAnsi="Verdana"/>
                <w:lang w:val="en-US"/>
              </w:rPr>
              <w:t>the requirements are</w:t>
            </w:r>
            <w:r w:rsidR="003D4AE8" w:rsidRPr="002C594E">
              <w:rPr>
                <w:rFonts w:ascii="Verdana" w:hAnsi="Verdana"/>
                <w:lang w:val="en-US"/>
              </w:rPr>
              <w:t xml:space="preserve">, </w:t>
            </w:r>
            <w:r w:rsidR="00256883" w:rsidRPr="002C594E">
              <w:rPr>
                <w:rFonts w:ascii="Verdana" w:hAnsi="Verdana"/>
                <w:lang w:val="en-US"/>
              </w:rPr>
              <w:t>besides a purchase order</w:t>
            </w:r>
            <w:r w:rsidR="00C2305A" w:rsidRPr="002C594E">
              <w:rPr>
                <w:rFonts w:ascii="Verdana" w:hAnsi="Verdana"/>
                <w:lang w:val="en-US"/>
              </w:rPr>
              <w:t xml:space="preserve">, the respect of </w:t>
            </w:r>
            <w:r w:rsidR="003D4AE8" w:rsidRPr="002C594E">
              <w:rPr>
                <w:rFonts w:ascii="Verdana" w:hAnsi="Verdana"/>
                <w:lang w:val="en-US"/>
              </w:rPr>
              <w:t xml:space="preserve">following conditions: </w:t>
            </w:r>
          </w:p>
          <w:p w:rsidR="00B061CA" w:rsidRPr="002C594E" w:rsidRDefault="003D4AE8"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vehicle must </w:t>
            </w:r>
            <w:r w:rsidR="00256883" w:rsidRPr="002C594E">
              <w:rPr>
                <w:rFonts w:ascii="Verdana" w:hAnsi="Verdana"/>
                <w:i/>
                <w:sz w:val="16"/>
                <w:szCs w:val="16"/>
                <w:lang w:val="en-US"/>
              </w:rPr>
              <w:t xml:space="preserve">exclusively </w:t>
            </w:r>
            <w:r w:rsidRPr="002C594E">
              <w:rPr>
                <w:rFonts w:ascii="Verdana" w:hAnsi="Verdana"/>
                <w:i/>
                <w:sz w:val="16"/>
                <w:szCs w:val="16"/>
                <w:lang w:val="en-US"/>
              </w:rPr>
              <w:t xml:space="preserve">be used for food transportation and must have a </w:t>
            </w:r>
            <w:r w:rsidR="00C83149" w:rsidRPr="002C594E">
              <w:rPr>
                <w:rFonts w:ascii="Verdana" w:hAnsi="Verdana"/>
                <w:i/>
                <w:sz w:val="16"/>
                <w:szCs w:val="16"/>
                <w:lang w:val="en-US"/>
              </w:rPr>
              <w:t xml:space="preserve">clearly visible </w:t>
            </w:r>
            <w:r w:rsidR="00E8335F" w:rsidRPr="002C594E">
              <w:rPr>
                <w:rFonts w:ascii="Verdana" w:hAnsi="Verdana"/>
                <w:i/>
                <w:sz w:val="16"/>
                <w:szCs w:val="16"/>
                <w:lang w:val="en-US"/>
              </w:rPr>
              <w:t>labeling</w:t>
            </w:r>
            <w:r w:rsidRPr="002C594E">
              <w:rPr>
                <w:rFonts w:ascii="Verdana" w:hAnsi="Verdana"/>
                <w:i/>
                <w:sz w:val="16"/>
                <w:szCs w:val="16"/>
                <w:lang w:val="en-US"/>
              </w:rPr>
              <w:t xml:space="preserve"> </w:t>
            </w:r>
            <w:r w:rsidR="00256883" w:rsidRPr="002C594E">
              <w:rPr>
                <w:rFonts w:ascii="Verdana" w:hAnsi="Verdana"/>
                <w:i/>
                <w:sz w:val="16"/>
                <w:szCs w:val="16"/>
                <w:lang w:val="en-US"/>
              </w:rPr>
              <w:t>indissolubly</w:t>
            </w:r>
            <w:r w:rsidRPr="002C594E">
              <w:rPr>
                <w:rFonts w:ascii="Verdana" w:hAnsi="Verdana"/>
                <w:i/>
                <w:sz w:val="16"/>
                <w:szCs w:val="16"/>
                <w:lang w:val="en-US"/>
              </w:rPr>
              <w:t xml:space="preserve"> </w:t>
            </w:r>
            <w:r w:rsidR="00C83149" w:rsidRPr="002C594E">
              <w:rPr>
                <w:rFonts w:ascii="Verdana" w:hAnsi="Verdana"/>
                <w:i/>
                <w:sz w:val="16"/>
                <w:szCs w:val="16"/>
                <w:lang w:val="en-US"/>
              </w:rPr>
              <w:t>fixed</w:t>
            </w:r>
            <w:r w:rsidRPr="002C594E">
              <w:rPr>
                <w:rFonts w:ascii="Verdana" w:hAnsi="Verdana"/>
                <w:i/>
                <w:sz w:val="16"/>
                <w:szCs w:val="16"/>
                <w:lang w:val="en-US"/>
              </w:rPr>
              <w:t xml:space="preserve"> to specify it; the parts </w:t>
            </w:r>
            <w:r w:rsidR="00C83149" w:rsidRPr="002C594E">
              <w:rPr>
                <w:rFonts w:ascii="Verdana" w:hAnsi="Verdana"/>
                <w:i/>
                <w:sz w:val="16"/>
                <w:szCs w:val="16"/>
                <w:lang w:val="en-US"/>
              </w:rPr>
              <w:t xml:space="preserve">which are </w:t>
            </w:r>
            <w:r w:rsidRPr="002C594E">
              <w:rPr>
                <w:rFonts w:ascii="Verdana" w:hAnsi="Verdana"/>
                <w:i/>
                <w:sz w:val="16"/>
                <w:szCs w:val="16"/>
                <w:lang w:val="en-US"/>
              </w:rPr>
              <w:t xml:space="preserve">in contact with the product </w:t>
            </w:r>
            <w:r w:rsidR="00C83149" w:rsidRPr="002C594E">
              <w:rPr>
                <w:rFonts w:ascii="Verdana" w:hAnsi="Verdana"/>
                <w:i/>
                <w:sz w:val="16"/>
                <w:szCs w:val="16"/>
                <w:lang w:val="en-US"/>
              </w:rPr>
              <w:t>may</w:t>
            </w:r>
            <w:r w:rsidRPr="002C594E">
              <w:rPr>
                <w:rFonts w:ascii="Verdana" w:hAnsi="Verdana"/>
                <w:i/>
                <w:sz w:val="16"/>
                <w:szCs w:val="16"/>
                <w:lang w:val="en-US"/>
              </w:rPr>
              <w:t xml:space="preserve"> not have any negative effect </w:t>
            </w:r>
            <w:r w:rsidR="00B061CA" w:rsidRPr="002C594E">
              <w:rPr>
                <w:rFonts w:ascii="Verdana" w:hAnsi="Verdana"/>
                <w:i/>
                <w:sz w:val="16"/>
                <w:szCs w:val="16"/>
                <w:lang w:val="en-US"/>
              </w:rPr>
              <w:t xml:space="preserve">on the product </w:t>
            </w:r>
            <w:r w:rsidRPr="002C594E">
              <w:rPr>
                <w:rFonts w:ascii="Verdana" w:hAnsi="Verdana"/>
                <w:i/>
                <w:sz w:val="16"/>
                <w:szCs w:val="16"/>
                <w:lang w:val="en-US"/>
              </w:rPr>
              <w:t>(chemical, physical, sensorial or hygienic); the vehicle of transport and all the piping system</w:t>
            </w:r>
            <w:r w:rsidR="00C83149" w:rsidRPr="002C594E">
              <w:rPr>
                <w:rFonts w:ascii="Verdana" w:hAnsi="Verdana"/>
                <w:i/>
                <w:sz w:val="16"/>
                <w:szCs w:val="16"/>
                <w:lang w:val="en-US"/>
              </w:rPr>
              <w:t>s</w:t>
            </w:r>
            <w:r w:rsidR="00256883" w:rsidRPr="002C594E">
              <w:rPr>
                <w:rFonts w:ascii="Verdana" w:hAnsi="Verdana"/>
                <w:i/>
                <w:sz w:val="16"/>
                <w:szCs w:val="16"/>
                <w:lang w:val="en-US"/>
              </w:rPr>
              <w:t xml:space="preserve"> must be easy to clean</w:t>
            </w:r>
            <w:r w:rsidRPr="002C594E">
              <w:rPr>
                <w:rFonts w:ascii="Verdana" w:hAnsi="Verdana"/>
                <w:i/>
                <w:sz w:val="16"/>
                <w:szCs w:val="16"/>
                <w:lang w:val="en-US"/>
              </w:rPr>
              <w:t xml:space="preserve"> and</w:t>
            </w:r>
            <w:r w:rsidR="00B061CA" w:rsidRPr="002C594E">
              <w:rPr>
                <w:rFonts w:ascii="Verdana" w:hAnsi="Verdana"/>
                <w:i/>
                <w:sz w:val="16"/>
                <w:szCs w:val="16"/>
                <w:lang w:val="en-US"/>
              </w:rPr>
              <w:t xml:space="preserve"> disinfect,</w:t>
            </w:r>
            <w:r w:rsidRPr="002C594E">
              <w:rPr>
                <w:rFonts w:ascii="Verdana" w:hAnsi="Verdana"/>
                <w:i/>
                <w:sz w:val="16"/>
                <w:szCs w:val="16"/>
                <w:lang w:val="en-US"/>
              </w:rPr>
              <w:t xml:space="preserve"> </w:t>
            </w:r>
            <w:r w:rsidR="005B623F" w:rsidRPr="002C594E">
              <w:rPr>
                <w:rFonts w:ascii="Verdana" w:hAnsi="Verdana"/>
                <w:i/>
                <w:sz w:val="16"/>
                <w:szCs w:val="16"/>
                <w:lang w:val="en-US"/>
              </w:rPr>
              <w:t xml:space="preserve">and </w:t>
            </w:r>
            <w:r w:rsidR="00C268DB" w:rsidRPr="002C594E">
              <w:rPr>
                <w:rFonts w:ascii="Verdana" w:hAnsi="Verdana"/>
                <w:i/>
                <w:sz w:val="16"/>
                <w:szCs w:val="16"/>
                <w:lang w:val="en-US"/>
              </w:rPr>
              <w:t>restored</w:t>
            </w:r>
            <w:r w:rsidR="005B623F" w:rsidRPr="002C594E">
              <w:rPr>
                <w:rFonts w:ascii="Verdana" w:hAnsi="Verdana"/>
                <w:i/>
                <w:sz w:val="16"/>
                <w:szCs w:val="16"/>
                <w:lang w:val="en-US"/>
              </w:rPr>
              <w:t xml:space="preserve">; </w:t>
            </w:r>
          </w:p>
          <w:p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w:t>
            </w:r>
            <w:r w:rsidR="00AD0C7E" w:rsidRPr="002C594E">
              <w:rPr>
                <w:rFonts w:ascii="Verdana" w:hAnsi="Verdana"/>
                <w:i/>
                <w:sz w:val="16"/>
                <w:szCs w:val="16"/>
                <w:lang w:val="en-US"/>
              </w:rPr>
              <w:t xml:space="preserve">transported </w:t>
            </w:r>
            <w:r w:rsidR="003D4AE8" w:rsidRPr="002C594E">
              <w:rPr>
                <w:rFonts w:ascii="Verdana" w:hAnsi="Verdana"/>
                <w:i/>
                <w:sz w:val="16"/>
                <w:szCs w:val="16"/>
                <w:lang w:val="en-US"/>
              </w:rPr>
              <w:t xml:space="preserve">products and </w:t>
            </w:r>
            <w:r w:rsidRPr="002C594E">
              <w:rPr>
                <w:rFonts w:ascii="Verdana" w:hAnsi="Verdana"/>
                <w:i/>
                <w:sz w:val="16"/>
                <w:szCs w:val="16"/>
                <w:lang w:val="en-US"/>
              </w:rPr>
              <w:t>so the</w:t>
            </w:r>
            <w:r w:rsidR="003D4AE8" w:rsidRPr="002C594E">
              <w:rPr>
                <w:rFonts w:ascii="Verdana" w:hAnsi="Verdana"/>
                <w:i/>
                <w:sz w:val="16"/>
                <w:szCs w:val="16"/>
                <w:lang w:val="en-US"/>
              </w:rPr>
              <w:t xml:space="preserve"> products </w:t>
            </w:r>
            <w:r w:rsidRPr="002C594E">
              <w:rPr>
                <w:rFonts w:ascii="Verdana" w:hAnsi="Verdana"/>
                <w:i/>
                <w:sz w:val="16"/>
                <w:szCs w:val="16"/>
                <w:lang w:val="en-US"/>
              </w:rPr>
              <w:t>designated</w:t>
            </w:r>
            <w:r w:rsidR="003D4AE8" w:rsidRPr="002C594E">
              <w:rPr>
                <w:rFonts w:ascii="Verdana" w:hAnsi="Verdana"/>
                <w:i/>
                <w:sz w:val="16"/>
                <w:szCs w:val="16"/>
                <w:lang w:val="en-US"/>
              </w:rPr>
              <w:t xml:space="preserve"> for cleaning and </w:t>
            </w:r>
            <w:r w:rsidR="00C268DB" w:rsidRPr="002C594E">
              <w:rPr>
                <w:rFonts w:ascii="Verdana" w:hAnsi="Verdana"/>
                <w:i/>
                <w:sz w:val="16"/>
                <w:szCs w:val="16"/>
                <w:lang w:val="en-US"/>
              </w:rPr>
              <w:t>restoration</w:t>
            </w:r>
            <w:r w:rsidRPr="002C594E">
              <w:rPr>
                <w:rFonts w:ascii="Verdana" w:hAnsi="Verdana"/>
                <w:i/>
                <w:sz w:val="16"/>
                <w:szCs w:val="16"/>
                <w:lang w:val="en-US"/>
              </w:rPr>
              <w:t xml:space="preserve"> of the vehicle</w:t>
            </w:r>
            <w:r w:rsidR="003D4AE8" w:rsidRPr="002C594E">
              <w:rPr>
                <w:rFonts w:ascii="Verdana" w:hAnsi="Verdana"/>
                <w:i/>
                <w:sz w:val="16"/>
                <w:szCs w:val="16"/>
                <w:lang w:val="en-US"/>
              </w:rPr>
              <w:t xml:space="preserve"> must be </w:t>
            </w:r>
            <w:r w:rsidRPr="002C594E">
              <w:rPr>
                <w:rFonts w:ascii="Verdana" w:hAnsi="Verdana"/>
                <w:i/>
                <w:sz w:val="16"/>
                <w:szCs w:val="16"/>
                <w:lang w:val="en-US"/>
              </w:rPr>
              <w:t xml:space="preserve">completely and easily unloaded from the </w:t>
            </w:r>
            <w:r w:rsidR="00C268DB" w:rsidRPr="002C594E">
              <w:rPr>
                <w:rFonts w:ascii="Verdana" w:hAnsi="Verdana"/>
                <w:i/>
                <w:sz w:val="16"/>
                <w:szCs w:val="16"/>
                <w:lang w:val="en-US"/>
              </w:rPr>
              <w:t>outlet valve</w:t>
            </w:r>
            <w:r w:rsidRPr="002C594E">
              <w:rPr>
                <w:rFonts w:ascii="Verdana" w:hAnsi="Verdana"/>
                <w:i/>
                <w:sz w:val="16"/>
                <w:szCs w:val="16"/>
                <w:lang w:val="en-US"/>
              </w:rPr>
              <w:t xml:space="preserve"> DN 65 – for low viscosity products; </w:t>
            </w:r>
            <w:r w:rsidR="003D4AE8" w:rsidRPr="002C594E">
              <w:rPr>
                <w:rFonts w:ascii="Verdana" w:hAnsi="Verdana"/>
                <w:i/>
                <w:sz w:val="16"/>
                <w:szCs w:val="16"/>
                <w:lang w:val="en-US"/>
              </w:rPr>
              <w:t xml:space="preserve">and from </w:t>
            </w:r>
            <w:r w:rsidR="00C268DB" w:rsidRPr="002C594E">
              <w:rPr>
                <w:rFonts w:ascii="Verdana" w:hAnsi="Verdana"/>
                <w:i/>
                <w:sz w:val="16"/>
                <w:szCs w:val="16"/>
                <w:lang w:val="en-US"/>
              </w:rPr>
              <w:t xml:space="preserve">outlet valve </w:t>
            </w:r>
            <w:r w:rsidRPr="002C594E">
              <w:rPr>
                <w:rFonts w:ascii="Verdana" w:hAnsi="Verdana"/>
                <w:i/>
                <w:sz w:val="16"/>
                <w:szCs w:val="16"/>
                <w:lang w:val="en-US"/>
              </w:rPr>
              <w:t>DN 80 and DN 100</w:t>
            </w:r>
            <w:r w:rsidR="003D4AE8" w:rsidRPr="002C594E">
              <w:rPr>
                <w:rFonts w:ascii="Verdana" w:hAnsi="Verdana"/>
                <w:i/>
                <w:sz w:val="16"/>
                <w:szCs w:val="16"/>
                <w:lang w:val="en-US"/>
              </w:rPr>
              <w:t xml:space="preserve"> for medium-high viscosity products; </w:t>
            </w:r>
          </w:p>
          <w:p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B061CA" w:rsidRPr="002C594E">
              <w:rPr>
                <w:rFonts w:ascii="Verdana" w:hAnsi="Verdana"/>
                <w:i/>
                <w:sz w:val="16"/>
                <w:szCs w:val="16"/>
                <w:lang w:val="en-US"/>
              </w:rPr>
              <w:t>he tanker</w:t>
            </w:r>
            <w:r w:rsidR="003D4AE8" w:rsidRPr="002C594E">
              <w:rPr>
                <w:rFonts w:ascii="Verdana" w:hAnsi="Verdana"/>
                <w:i/>
                <w:sz w:val="16"/>
                <w:szCs w:val="16"/>
                <w:lang w:val="en-US"/>
              </w:rPr>
              <w:t xml:space="preserve"> shall have a degree of insulation such as to limit the increase in temperature of t</w:t>
            </w:r>
            <w:r w:rsidRPr="002C594E">
              <w:rPr>
                <w:rFonts w:ascii="Verdana" w:hAnsi="Verdana"/>
                <w:i/>
                <w:sz w:val="16"/>
                <w:szCs w:val="16"/>
                <w:lang w:val="en-US"/>
              </w:rPr>
              <w:t>he product inside the MAX 1° C/d</w:t>
            </w:r>
            <w:r w:rsidR="003D4AE8" w:rsidRPr="002C594E">
              <w:rPr>
                <w:rFonts w:ascii="Verdana" w:hAnsi="Verdana"/>
                <w:i/>
                <w:sz w:val="16"/>
                <w:szCs w:val="16"/>
                <w:lang w:val="en-US"/>
              </w:rPr>
              <w:t>ay; the driver of the tanker must have the possibil</w:t>
            </w:r>
            <w:r w:rsidR="00B061CA" w:rsidRPr="002C594E">
              <w:rPr>
                <w:rFonts w:ascii="Verdana" w:hAnsi="Verdana"/>
                <w:i/>
                <w:sz w:val="16"/>
                <w:szCs w:val="16"/>
                <w:lang w:val="en-US"/>
              </w:rPr>
              <w:t>ity to control the temperature;</w:t>
            </w:r>
          </w:p>
          <w:p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have </w:t>
            </w:r>
            <w:r w:rsidR="00B061CA" w:rsidRPr="002C594E">
              <w:rPr>
                <w:rFonts w:ascii="Verdana" w:hAnsi="Verdana"/>
                <w:i/>
                <w:sz w:val="16"/>
                <w:szCs w:val="16"/>
                <w:lang w:val="en-US"/>
              </w:rPr>
              <w:t>openings which allo</w:t>
            </w:r>
            <w:r w:rsidRPr="002C594E">
              <w:rPr>
                <w:rFonts w:ascii="Verdana" w:hAnsi="Verdana"/>
                <w:i/>
                <w:sz w:val="16"/>
                <w:szCs w:val="16"/>
                <w:lang w:val="en-US"/>
              </w:rPr>
              <w:t>w</w:t>
            </w:r>
            <w:r w:rsidR="00B061CA" w:rsidRPr="002C594E">
              <w:rPr>
                <w:rFonts w:ascii="Verdana" w:hAnsi="Verdana"/>
                <w:i/>
                <w:sz w:val="16"/>
                <w:szCs w:val="16"/>
                <w:lang w:val="en-US"/>
              </w:rPr>
              <w:t xml:space="preserve"> an easy access for sampling;</w:t>
            </w:r>
          </w:p>
          <w:p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tanker must </w:t>
            </w:r>
            <w:r w:rsidR="003D4AE8" w:rsidRPr="002C594E">
              <w:rPr>
                <w:rFonts w:ascii="Verdana" w:hAnsi="Verdana"/>
                <w:i/>
                <w:sz w:val="16"/>
                <w:szCs w:val="16"/>
                <w:lang w:val="en-US"/>
              </w:rPr>
              <w:t xml:space="preserve">be provided with relief valves equipped with a special filter to prevent intrusion of foreign bodies; </w:t>
            </w:r>
          </w:p>
          <w:p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he tanker must be equipped with ladders and safety railing</w:t>
            </w:r>
            <w:r w:rsidR="00B061CA" w:rsidRPr="002C594E">
              <w:rPr>
                <w:rFonts w:ascii="Verdana" w:hAnsi="Verdana"/>
                <w:i/>
                <w:sz w:val="16"/>
                <w:szCs w:val="16"/>
                <w:lang w:val="en-US"/>
              </w:rPr>
              <w:t xml:space="preserve"> and</w:t>
            </w:r>
            <w:r w:rsidR="003D4AE8" w:rsidRPr="002C594E">
              <w:rPr>
                <w:rFonts w:ascii="Verdana" w:hAnsi="Verdana"/>
                <w:i/>
                <w:sz w:val="16"/>
                <w:szCs w:val="16"/>
                <w:lang w:val="en-US"/>
              </w:rPr>
              <w:t xml:space="preserve"> in good condition; </w:t>
            </w:r>
            <w:r w:rsidR="00B061CA" w:rsidRPr="002C594E">
              <w:rPr>
                <w:rFonts w:ascii="Verdana" w:hAnsi="Verdana"/>
                <w:i/>
                <w:sz w:val="16"/>
                <w:szCs w:val="16"/>
                <w:lang w:val="en-US"/>
              </w:rPr>
              <w:t xml:space="preserve">the </w:t>
            </w:r>
            <w:r w:rsidRPr="002C594E">
              <w:rPr>
                <w:rFonts w:ascii="Verdana" w:hAnsi="Verdana"/>
                <w:i/>
                <w:sz w:val="16"/>
                <w:szCs w:val="16"/>
                <w:lang w:val="en-US"/>
              </w:rPr>
              <w:t xml:space="preserve">possibility to sterilize the </w:t>
            </w:r>
            <w:r w:rsidR="00B061CA" w:rsidRPr="002C594E">
              <w:rPr>
                <w:rFonts w:ascii="Verdana" w:hAnsi="Verdana"/>
                <w:i/>
                <w:sz w:val="16"/>
                <w:szCs w:val="16"/>
                <w:lang w:val="en-US"/>
              </w:rPr>
              <w:t xml:space="preserve">gaskets must be </w:t>
            </w:r>
            <w:r w:rsidRPr="002C594E">
              <w:rPr>
                <w:rFonts w:ascii="Verdana" w:hAnsi="Verdana"/>
                <w:i/>
                <w:sz w:val="16"/>
                <w:szCs w:val="16"/>
                <w:lang w:val="en-US"/>
              </w:rPr>
              <w:t>given</w:t>
            </w:r>
            <w:r w:rsidR="003D4AE8" w:rsidRPr="002C594E">
              <w:rPr>
                <w:rFonts w:ascii="Verdana" w:hAnsi="Verdana"/>
                <w:i/>
                <w:sz w:val="16"/>
                <w:szCs w:val="16"/>
                <w:lang w:val="en-US"/>
              </w:rPr>
              <w:t xml:space="preserve">; </w:t>
            </w:r>
          </w:p>
          <w:p w:rsidR="00087A3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D</w:t>
            </w:r>
            <w:r w:rsidR="003D4AE8" w:rsidRPr="002C594E">
              <w:rPr>
                <w:rFonts w:ascii="Verdana" w:hAnsi="Verdana"/>
                <w:i/>
                <w:sz w:val="16"/>
                <w:szCs w:val="16"/>
                <w:lang w:val="en-US"/>
              </w:rPr>
              <w:t xml:space="preserve">uring the loading and unloading </w:t>
            </w:r>
            <w:r w:rsidR="00B061CA" w:rsidRPr="002C594E">
              <w:rPr>
                <w:rFonts w:ascii="Verdana" w:hAnsi="Verdana"/>
                <w:i/>
                <w:sz w:val="16"/>
                <w:szCs w:val="16"/>
                <w:lang w:val="en-US"/>
              </w:rPr>
              <w:t>of the delivery an</w:t>
            </w:r>
            <w:r w:rsidR="003D4AE8" w:rsidRPr="002C594E">
              <w:rPr>
                <w:rFonts w:ascii="Verdana" w:hAnsi="Verdana"/>
                <w:i/>
                <w:sz w:val="16"/>
                <w:szCs w:val="16"/>
                <w:lang w:val="en-US"/>
              </w:rPr>
              <w:t xml:space="preserve"> appropriate retina anti-insect </w:t>
            </w:r>
            <w:r w:rsidR="00B061CA" w:rsidRPr="002C594E">
              <w:rPr>
                <w:rFonts w:ascii="Verdana" w:hAnsi="Verdana"/>
                <w:i/>
                <w:sz w:val="16"/>
                <w:szCs w:val="16"/>
                <w:lang w:val="en-US"/>
              </w:rPr>
              <w:t xml:space="preserve">must be applied </w:t>
            </w:r>
            <w:r w:rsidR="003D4AE8" w:rsidRPr="002C594E">
              <w:rPr>
                <w:rFonts w:ascii="Verdana" w:hAnsi="Verdana"/>
                <w:i/>
                <w:sz w:val="16"/>
                <w:szCs w:val="16"/>
                <w:lang w:val="en-US"/>
              </w:rPr>
              <w:t xml:space="preserve">on the openings of the tanker to avoid any possible intrusion of foreign bodies; </w:t>
            </w:r>
          </w:p>
          <w:p w:rsidR="00583DB6" w:rsidRDefault="00CE1B51" w:rsidP="00F66929">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lastRenderedPageBreak/>
              <w:t>T</w:t>
            </w:r>
            <w:r w:rsidR="003D4AE8" w:rsidRPr="002C594E">
              <w:rPr>
                <w:rFonts w:ascii="Verdana" w:hAnsi="Verdana"/>
                <w:i/>
                <w:sz w:val="16"/>
                <w:szCs w:val="16"/>
                <w:lang w:val="en-US"/>
              </w:rPr>
              <w:t xml:space="preserve">he tanker must be </w:t>
            </w:r>
            <w:r w:rsidR="00B061CA" w:rsidRPr="002C594E">
              <w:rPr>
                <w:rFonts w:ascii="Verdana" w:hAnsi="Verdana"/>
                <w:i/>
                <w:sz w:val="16"/>
                <w:szCs w:val="16"/>
                <w:lang w:val="en-US"/>
              </w:rPr>
              <w:t>conform to all legal norms and may not show signs of damage nor sign of poor maintenance.</w:t>
            </w:r>
            <w:r w:rsidR="003D4AE8" w:rsidRPr="002C594E">
              <w:rPr>
                <w:rFonts w:ascii="Verdana" w:hAnsi="Verdana"/>
                <w:i/>
                <w:sz w:val="16"/>
                <w:szCs w:val="16"/>
                <w:lang w:val="en-US"/>
              </w:rPr>
              <w:t xml:space="preserve"> </w:t>
            </w:r>
          </w:p>
          <w:p w:rsidR="00F66929" w:rsidRPr="00F66929" w:rsidRDefault="00F66929" w:rsidP="00F66929">
            <w:pPr>
              <w:spacing w:before="120"/>
              <w:ind w:left="360"/>
              <w:rPr>
                <w:rFonts w:ascii="Verdana" w:hAnsi="Verdana"/>
                <w:i/>
                <w:sz w:val="16"/>
                <w:szCs w:val="16"/>
                <w:lang w:val="en-US"/>
              </w:rPr>
            </w:pPr>
          </w:p>
          <w:p w:rsidR="00CE1B51" w:rsidRPr="002C594E" w:rsidRDefault="00F6263E" w:rsidP="00583DB6">
            <w:pPr>
              <w:spacing w:before="120"/>
              <w:ind w:left="318" w:hanging="318"/>
              <w:rPr>
                <w:rFonts w:ascii="Verdana" w:hAnsi="Verdana"/>
                <w:lang w:val="en-US"/>
              </w:rPr>
            </w:pPr>
            <w:r>
              <w:rPr>
                <w:rFonts w:ascii="Verdana" w:hAnsi="Verdana"/>
                <w:lang w:val="en-US"/>
              </w:rPr>
              <w:tab/>
            </w:r>
            <w:r w:rsidR="00CE1B51" w:rsidRPr="002C594E">
              <w:rPr>
                <w:rFonts w:ascii="Verdana" w:hAnsi="Verdana"/>
                <w:lang w:val="en-US"/>
              </w:rPr>
              <w:t>For the collection of the delivery the driver must show up at the indicated place on site with an original cleaning/washing certificate. The</w:t>
            </w:r>
            <w:r w:rsidR="003D4AE8" w:rsidRPr="002C594E">
              <w:rPr>
                <w:rFonts w:ascii="Verdana" w:hAnsi="Verdana"/>
                <w:lang w:val="en-US"/>
              </w:rPr>
              <w:t xml:space="preserve"> washing certificate </w:t>
            </w:r>
            <w:r w:rsidR="00CE1B51" w:rsidRPr="002C594E">
              <w:rPr>
                <w:rFonts w:ascii="Verdana" w:hAnsi="Verdana"/>
                <w:lang w:val="en-US"/>
              </w:rPr>
              <w:t>may</w:t>
            </w:r>
            <w:r w:rsidR="003D4AE8" w:rsidRPr="002C594E">
              <w:rPr>
                <w:rFonts w:ascii="Verdana" w:hAnsi="Verdana"/>
                <w:lang w:val="en-US"/>
              </w:rPr>
              <w:t xml:space="preserve"> not be issued more than 48 hours </w:t>
            </w:r>
            <w:r w:rsidR="00CE1B51" w:rsidRPr="002C594E">
              <w:rPr>
                <w:rFonts w:ascii="Verdana" w:hAnsi="Verdana"/>
                <w:lang w:val="en-US"/>
              </w:rPr>
              <w:t xml:space="preserve">before </w:t>
            </w:r>
            <w:r w:rsidR="003D4AE8" w:rsidRPr="002C594E">
              <w:rPr>
                <w:rFonts w:ascii="Verdana" w:hAnsi="Verdana"/>
                <w:lang w:val="en-US"/>
              </w:rPr>
              <w:t xml:space="preserve">the loading. </w:t>
            </w:r>
          </w:p>
          <w:p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The certificate must include: the number of seals placed to the closing filler; indication of </w:t>
            </w:r>
            <w:r w:rsidR="00CE1B51" w:rsidRPr="002C594E">
              <w:rPr>
                <w:rFonts w:ascii="Verdana" w:hAnsi="Verdana"/>
                <w:i/>
                <w:sz w:val="16"/>
                <w:szCs w:val="16"/>
                <w:lang w:val="en-US"/>
              </w:rPr>
              <w:t xml:space="preserve">the products of the 3 (three) previous loads </w:t>
            </w:r>
            <w:r w:rsidR="003D4AE8" w:rsidRPr="002C594E">
              <w:rPr>
                <w:rFonts w:ascii="Verdana" w:hAnsi="Verdana"/>
                <w:i/>
                <w:sz w:val="16"/>
                <w:szCs w:val="16"/>
                <w:lang w:val="en-US"/>
              </w:rPr>
              <w:t>; the name of the carrier; date and time of beginning and end</w:t>
            </w:r>
            <w:r w:rsidR="00CE1B51" w:rsidRPr="002C594E">
              <w:rPr>
                <w:rFonts w:ascii="Verdana" w:hAnsi="Verdana"/>
                <w:i/>
                <w:sz w:val="16"/>
                <w:szCs w:val="16"/>
                <w:lang w:val="en-US"/>
              </w:rPr>
              <w:t>ing of the cleaning process</w:t>
            </w:r>
            <w:r w:rsidR="003D4AE8" w:rsidRPr="002C594E">
              <w:rPr>
                <w:rFonts w:ascii="Verdana" w:hAnsi="Verdana"/>
                <w:i/>
                <w:sz w:val="16"/>
                <w:szCs w:val="16"/>
                <w:lang w:val="en-US"/>
              </w:rPr>
              <w:t xml:space="preserve">; the type of cleaning and the products </w:t>
            </w:r>
            <w:r w:rsidR="00CE1B51" w:rsidRPr="002C594E">
              <w:rPr>
                <w:rFonts w:ascii="Verdana" w:hAnsi="Verdana"/>
                <w:i/>
                <w:sz w:val="16"/>
                <w:szCs w:val="16"/>
                <w:lang w:val="en-US"/>
              </w:rPr>
              <w:t>which were applied</w:t>
            </w:r>
            <w:r w:rsidR="003D4AE8" w:rsidRPr="002C594E">
              <w:rPr>
                <w:rFonts w:ascii="Verdana" w:hAnsi="Verdana"/>
                <w:i/>
                <w:sz w:val="16"/>
                <w:szCs w:val="16"/>
                <w:lang w:val="en-US"/>
              </w:rPr>
              <w:t xml:space="preserve">; details of </w:t>
            </w:r>
            <w:r w:rsidR="00CE1B51" w:rsidRPr="002C594E">
              <w:rPr>
                <w:rFonts w:ascii="Verdana" w:hAnsi="Verdana"/>
                <w:i/>
                <w:sz w:val="16"/>
                <w:szCs w:val="16"/>
                <w:lang w:val="en-US"/>
              </w:rPr>
              <w:t xml:space="preserve">the </w:t>
            </w:r>
            <w:r w:rsidR="003D4AE8" w:rsidRPr="002C594E">
              <w:rPr>
                <w:rFonts w:ascii="Verdana" w:hAnsi="Verdana"/>
                <w:i/>
                <w:sz w:val="16"/>
                <w:szCs w:val="16"/>
                <w:lang w:val="en-US"/>
              </w:rPr>
              <w:t>cleaned parts; stamp and signature of the washing station.</w:t>
            </w:r>
          </w:p>
          <w:p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All </w:t>
            </w:r>
            <w:r w:rsidR="00C268DB" w:rsidRPr="002C594E">
              <w:rPr>
                <w:rFonts w:ascii="Verdana" w:hAnsi="Verdana"/>
                <w:i/>
                <w:sz w:val="16"/>
                <w:szCs w:val="16"/>
                <w:lang w:val="en-US"/>
              </w:rPr>
              <w:t xml:space="preserve">cleaning </w:t>
            </w:r>
            <w:r w:rsidR="003D4AE8" w:rsidRPr="002C594E">
              <w:rPr>
                <w:rFonts w:ascii="Verdana" w:hAnsi="Verdana"/>
                <w:i/>
                <w:sz w:val="16"/>
                <w:szCs w:val="16"/>
                <w:lang w:val="en-US"/>
              </w:rPr>
              <w:t>agents and</w:t>
            </w:r>
            <w:r w:rsidR="00C268DB" w:rsidRPr="002C594E">
              <w:rPr>
                <w:rFonts w:ascii="Verdana" w:hAnsi="Verdana"/>
                <w:i/>
                <w:sz w:val="16"/>
                <w:szCs w:val="16"/>
                <w:lang w:val="en-US"/>
              </w:rPr>
              <w:t xml:space="preserve"> also</w:t>
            </w:r>
            <w:r w:rsidR="003D4AE8" w:rsidRPr="002C594E">
              <w:rPr>
                <w:rFonts w:ascii="Verdana" w:hAnsi="Verdana"/>
                <w:i/>
                <w:sz w:val="16"/>
                <w:szCs w:val="16"/>
                <w:lang w:val="en-US"/>
              </w:rPr>
              <w:t xml:space="preserve"> </w:t>
            </w:r>
            <w:r w:rsidR="00C268DB" w:rsidRPr="002C594E">
              <w:rPr>
                <w:rFonts w:ascii="Verdana" w:hAnsi="Verdana"/>
                <w:i/>
                <w:sz w:val="16"/>
                <w:szCs w:val="16"/>
                <w:lang w:val="en-US"/>
              </w:rPr>
              <w:t xml:space="preserve">of </w:t>
            </w:r>
            <w:r w:rsidR="003D4AE8" w:rsidRPr="002C594E">
              <w:rPr>
                <w:rFonts w:ascii="Verdana" w:hAnsi="Verdana"/>
                <w:i/>
                <w:sz w:val="16"/>
                <w:szCs w:val="16"/>
                <w:lang w:val="en-US"/>
              </w:rPr>
              <w:t>disinfection must be approved for food use and the water must be potable (Quality standard EEC 98/83 and updates).</w:t>
            </w:r>
          </w:p>
          <w:p w:rsidR="00DD6E23"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Tankers </w:t>
            </w:r>
            <w:r w:rsidR="00DD6E23" w:rsidRPr="002C594E">
              <w:rPr>
                <w:rFonts w:ascii="Verdana" w:hAnsi="Verdana"/>
                <w:i/>
                <w:sz w:val="16"/>
                <w:szCs w:val="16"/>
                <w:lang w:val="en-US"/>
              </w:rPr>
              <w:t xml:space="preserve">which have a </w:t>
            </w:r>
            <w:r w:rsidR="003D4AE8" w:rsidRPr="002C594E">
              <w:rPr>
                <w:rFonts w:ascii="Verdana" w:hAnsi="Verdana"/>
                <w:i/>
                <w:sz w:val="16"/>
                <w:szCs w:val="16"/>
                <w:lang w:val="en-US"/>
              </w:rPr>
              <w:t>multi camera system</w:t>
            </w:r>
            <w:r w:rsidR="00DD6E23" w:rsidRPr="002C594E">
              <w:rPr>
                <w:rFonts w:ascii="Verdana" w:hAnsi="Verdana"/>
                <w:i/>
                <w:sz w:val="16"/>
                <w:szCs w:val="16"/>
                <w:lang w:val="en-US"/>
              </w:rPr>
              <w:t xml:space="preserve"> with</w:t>
            </w:r>
            <w:r w:rsidR="003D4AE8" w:rsidRPr="002C594E">
              <w:rPr>
                <w:rFonts w:ascii="Verdana" w:hAnsi="Verdana"/>
                <w:i/>
                <w:sz w:val="16"/>
                <w:szCs w:val="16"/>
                <w:lang w:val="en-US"/>
              </w:rPr>
              <w:t xml:space="preserve"> </w:t>
            </w:r>
            <w:r w:rsidR="00DD6E23" w:rsidRPr="002C594E">
              <w:rPr>
                <w:rFonts w:ascii="Verdana" w:hAnsi="Verdana"/>
                <w:i/>
                <w:sz w:val="16"/>
                <w:szCs w:val="16"/>
                <w:lang w:val="en-US"/>
              </w:rPr>
              <w:t xml:space="preserve">connecting </w:t>
            </w:r>
            <w:r w:rsidR="003D4AE8" w:rsidRPr="002C594E">
              <w:rPr>
                <w:rFonts w:ascii="Verdana" w:hAnsi="Verdana"/>
                <w:i/>
                <w:sz w:val="16"/>
                <w:szCs w:val="16"/>
                <w:lang w:val="en-US"/>
              </w:rPr>
              <w:t>valve must be cleaned and sterilized completely even</w:t>
            </w:r>
            <w:r w:rsidR="00DD6E23" w:rsidRPr="002C594E">
              <w:rPr>
                <w:rFonts w:ascii="Verdana" w:hAnsi="Verdana"/>
                <w:i/>
                <w:sz w:val="16"/>
                <w:szCs w:val="16"/>
                <w:lang w:val="en-US"/>
              </w:rPr>
              <w:t xml:space="preserve"> though </w:t>
            </w:r>
            <w:r w:rsidR="003D4AE8" w:rsidRPr="002C594E">
              <w:rPr>
                <w:rFonts w:ascii="Verdana" w:hAnsi="Verdana"/>
                <w:i/>
                <w:sz w:val="16"/>
                <w:szCs w:val="16"/>
                <w:lang w:val="en-US"/>
              </w:rPr>
              <w:t xml:space="preserve">they </w:t>
            </w:r>
            <w:r w:rsidR="00DD6E23" w:rsidRPr="002C594E">
              <w:rPr>
                <w:rFonts w:ascii="Verdana" w:hAnsi="Verdana"/>
                <w:i/>
                <w:sz w:val="16"/>
                <w:szCs w:val="16"/>
                <w:lang w:val="en-US"/>
              </w:rPr>
              <w:t>were used partially</w:t>
            </w:r>
            <w:r w:rsidR="003D4AE8" w:rsidRPr="002C594E">
              <w:rPr>
                <w:rFonts w:ascii="Verdana" w:hAnsi="Verdana"/>
                <w:i/>
                <w:sz w:val="16"/>
                <w:szCs w:val="16"/>
                <w:lang w:val="en-US"/>
              </w:rPr>
              <w:t xml:space="preserve">. The washing </w:t>
            </w:r>
            <w:r w:rsidR="00DD6E23" w:rsidRPr="002C594E">
              <w:rPr>
                <w:rFonts w:ascii="Verdana" w:hAnsi="Verdana"/>
                <w:i/>
                <w:sz w:val="16"/>
                <w:szCs w:val="16"/>
                <w:lang w:val="en-US"/>
              </w:rPr>
              <w:t>process in</w:t>
            </w:r>
            <w:r w:rsidR="003D4AE8" w:rsidRPr="002C594E">
              <w:rPr>
                <w:rFonts w:ascii="Verdana" w:hAnsi="Verdana"/>
                <w:i/>
                <w:sz w:val="16"/>
                <w:szCs w:val="16"/>
                <w:lang w:val="en-US"/>
              </w:rPr>
              <w:t xml:space="preserve"> sectors </w:t>
            </w:r>
            <w:r w:rsidR="00DD6E23" w:rsidRPr="002C594E">
              <w:rPr>
                <w:rFonts w:ascii="Verdana" w:hAnsi="Verdana"/>
                <w:i/>
                <w:sz w:val="16"/>
                <w:szCs w:val="16"/>
                <w:lang w:val="en-US"/>
              </w:rPr>
              <w:t xml:space="preserve">may only be allowed </w:t>
            </w:r>
            <w:r w:rsidR="007C1229">
              <w:rPr>
                <w:rFonts w:ascii="Verdana" w:hAnsi="Verdana"/>
                <w:i/>
                <w:sz w:val="16"/>
                <w:szCs w:val="16"/>
                <w:lang w:val="en-US"/>
              </w:rPr>
              <w:t xml:space="preserve">if </w:t>
            </w:r>
            <w:r w:rsidR="003D4AE8" w:rsidRPr="002C594E">
              <w:rPr>
                <w:rFonts w:ascii="Verdana" w:hAnsi="Verdana"/>
                <w:i/>
                <w:sz w:val="16"/>
                <w:szCs w:val="16"/>
                <w:lang w:val="en-US"/>
              </w:rPr>
              <w:t xml:space="preserve">the </w:t>
            </w:r>
            <w:r w:rsidR="007C1229">
              <w:rPr>
                <w:rFonts w:ascii="Verdana" w:hAnsi="Verdana"/>
                <w:i/>
                <w:sz w:val="16"/>
                <w:szCs w:val="16"/>
                <w:lang w:val="en-US"/>
              </w:rPr>
              <w:t xml:space="preserve">air </w:t>
            </w:r>
            <w:r w:rsidR="003D4AE8" w:rsidRPr="002C594E">
              <w:rPr>
                <w:rFonts w:ascii="Verdana" w:hAnsi="Verdana"/>
                <w:i/>
                <w:sz w:val="16"/>
                <w:szCs w:val="16"/>
                <w:lang w:val="en-US"/>
              </w:rPr>
              <w:t>pipelines</w:t>
            </w:r>
            <w:r w:rsidR="007C1229">
              <w:rPr>
                <w:rFonts w:ascii="Verdana" w:hAnsi="Verdana"/>
                <w:i/>
                <w:sz w:val="16"/>
                <w:szCs w:val="16"/>
                <w:lang w:val="en-US"/>
              </w:rPr>
              <w:t xml:space="preserve"> and connecting valves </w:t>
            </w:r>
            <w:r w:rsidR="003D4AE8" w:rsidRPr="002C594E">
              <w:rPr>
                <w:rFonts w:ascii="Verdana" w:hAnsi="Verdana"/>
                <w:i/>
                <w:sz w:val="16"/>
                <w:szCs w:val="16"/>
                <w:lang w:val="en-US"/>
              </w:rPr>
              <w:t xml:space="preserve">are </w:t>
            </w:r>
            <w:r w:rsidR="00DD6E23" w:rsidRPr="002C594E">
              <w:rPr>
                <w:rFonts w:ascii="Verdana" w:hAnsi="Verdana"/>
                <w:i/>
                <w:sz w:val="16"/>
                <w:szCs w:val="16"/>
                <w:lang w:val="en-US"/>
              </w:rPr>
              <w:t xml:space="preserve">completely </w:t>
            </w:r>
            <w:r w:rsidR="003D4AE8" w:rsidRPr="002C594E">
              <w:rPr>
                <w:rFonts w:ascii="Verdana" w:hAnsi="Verdana"/>
                <w:i/>
                <w:sz w:val="16"/>
                <w:szCs w:val="16"/>
                <w:lang w:val="en-US"/>
              </w:rPr>
              <w:t>separate</w:t>
            </w:r>
            <w:r w:rsidR="00DD6E23" w:rsidRPr="002C594E">
              <w:rPr>
                <w:rFonts w:ascii="Verdana" w:hAnsi="Verdana"/>
                <w:i/>
                <w:sz w:val="16"/>
                <w:szCs w:val="16"/>
                <w:lang w:val="en-US"/>
              </w:rPr>
              <w:t xml:space="preserve">. </w:t>
            </w:r>
          </w:p>
          <w:p w:rsidR="000A336B" w:rsidRPr="002C594E" w:rsidRDefault="000A336B" w:rsidP="00F6263E">
            <w:pPr>
              <w:spacing w:before="120"/>
              <w:ind w:left="318" w:hanging="318"/>
              <w:rPr>
                <w:rFonts w:ascii="Verdana" w:hAnsi="Verdana"/>
                <w:i/>
                <w:sz w:val="16"/>
                <w:szCs w:val="16"/>
                <w:lang w:val="en-US"/>
              </w:rPr>
            </w:pPr>
          </w:p>
          <w:p w:rsidR="000A336B" w:rsidRPr="002C594E" w:rsidRDefault="000A336B" w:rsidP="000A336B">
            <w:pPr>
              <w:spacing w:before="120"/>
              <w:ind w:left="318" w:hanging="318"/>
              <w:rPr>
                <w:rFonts w:ascii="Verdana" w:hAnsi="Verdana"/>
                <w:b/>
                <w:lang w:val="en-US"/>
              </w:rPr>
            </w:pPr>
            <w:r w:rsidRPr="002C594E">
              <w:rPr>
                <w:rFonts w:ascii="Verdana" w:hAnsi="Verdana"/>
                <w:b/>
                <w:i/>
                <w:lang w:val="en-US"/>
              </w:rPr>
              <w:t>5b</w:t>
            </w:r>
            <w:r w:rsidRPr="002C594E">
              <w:rPr>
                <w:rFonts w:ascii="Verdana" w:hAnsi="Verdana"/>
                <w:b/>
                <w:i/>
                <w:lang w:val="en-US"/>
              </w:rPr>
              <w:tab/>
              <w:t>Unauthorized</w:t>
            </w:r>
            <w:r w:rsidRPr="002C594E">
              <w:rPr>
                <w:rFonts w:ascii="Verdana" w:hAnsi="Verdana"/>
                <w:b/>
                <w:lang w:val="en-US"/>
              </w:rPr>
              <w:t xml:space="preserve"> previous cargoes:</w:t>
            </w:r>
          </w:p>
          <w:p w:rsidR="000A336B" w:rsidRPr="002C594E" w:rsidRDefault="000A336B" w:rsidP="000A336B">
            <w:pPr>
              <w:spacing w:before="120"/>
              <w:ind w:left="318" w:hanging="318"/>
              <w:rPr>
                <w:rFonts w:ascii="Verdana" w:hAnsi="Verdana"/>
                <w:lang w:val="en-US"/>
              </w:rPr>
            </w:pPr>
            <w:r>
              <w:rPr>
                <w:rFonts w:ascii="Verdana" w:hAnsi="Verdana"/>
                <w:lang w:val="en-US"/>
              </w:rPr>
              <w:tab/>
            </w:r>
            <w:r w:rsidRPr="002C594E">
              <w:rPr>
                <w:rFonts w:ascii="Verdana" w:hAnsi="Verdana"/>
                <w:lang w:val="en-US"/>
              </w:rPr>
              <w:t>GMO products and products covered by the Directive 2003/1829/EC and subs</w:t>
            </w:r>
            <w:r>
              <w:rPr>
                <w:rFonts w:ascii="Verdana" w:hAnsi="Verdana"/>
                <w:lang w:val="en-US"/>
              </w:rPr>
              <w:t>equent amendments and additions.</w:t>
            </w:r>
          </w:p>
          <w:p w:rsidR="00573C7D" w:rsidRPr="000A336B" w:rsidRDefault="000A336B" w:rsidP="000A336B">
            <w:pPr>
              <w:spacing w:before="120"/>
              <w:ind w:left="318" w:hanging="318"/>
              <w:rPr>
                <w:rFonts w:ascii="Verdana" w:hAnsi="Verdana"/>
                <w:lang w:val="en-US"/>
              </w:rPr>
            </w:pPr>
            <w:r>
              <w:rPr>
                <w:rFonts w:ascii="Verdana" w:hAnsi="Verdana"/>
                <w:lang w:val="en-US"/>
              </w:rPr>
              <w:tab/>
            </w:r>
            <w:r w:rsidRPr="002C594E">
              <w:rPr>
                <w:rFonts w:ascii="Verdana" w:hAnsi="Verdana"/>
                <w:lang w:val="en-US"/>
              </w:rPr>
              <w:t>Allergens and products covered by the Directive 2003/89/EC and subsequent amendments and additions.</w:t>
            </w:r>
          </w:p>
          <w:p w:rsidR="00807702" w:rsidRPr="002C594E" w:rsidRDefault="00807702" w:rsidP="007E1DE3">
            <w:pPr>
              <w:spacing w:before="120"/>
              <w:rPr>
                <w:rFonts w:ascii="Verdana" w:hAnsi="Verdana"/>
                <w:lang w:val="en-US"/>
              </w:rPr>
            </w:pPr>
          </w:p>
        </w:tc>
      </w:tr>
    </w:tbl>
    <w:p w:rsidR="004E122D" w:rsidRPr="002C594E" w:rsidRDefault="004E122D" w:rsidP="00257592">
      <w:pPr>
        <w:spacing w:before="120"/>
        <w:ind w:left="2829" w:hanging="2829"/>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ED307A" w:rsidTr="007E1DE3">
        <w:trPr>
          <w:trHeight w:val="1130"/>
        </w:trPr>
        <w:tc>
          <w:tcPr>
            <w:tcW w:w="9320" w:type="dxa"/>
            <w:shd w:val="clear" w:color="auto" w:fill="auto"/>
          </w:tcPr>
          <w:p w:rsidR="006447F8" w:rsidRPr="002C594E" w:rsidRDefault="00155306" w:rsidP="007624DE">
            <w:pPr>
              <w:numPr>
                <w:ilvl w:val="0"/>
                <w:numId w:val="17"/>
              </w:numPr>
              <w:spacing w:before="120"/>
              <w:ind w:left="318" w:hanging="284"/>
              <w:rPr>
                <w:rFonts w:ascii="Verdana" w:hAnsi="Verdana"/>
                <w:b/>
                <w:lang w:val="en-US"/>
              </w:rPr>
            </w:pPr>
            <w:r w:rsidRPr="002C594E">
              <w:rPr>
                <w:rFonts w:ascii="Verdana" w:hAnsi="Verdana"/>
                <w:b/>
                <w:lang w:val="en-US"/>
              </w:rPr>
              <w:t>Shelf-Life</w:t>
            </w:r>
          </w:p>
          <w:p w:rsidR="006447F8" w:rsidRPr="007E1DE3" w:rsidRDefault="00785869" w:rsidP="007E1DE3">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7E1DE3" w:rsidRPr="001F640A">
              <w:rPr>
                <w:rFonts w:ascii="Verdana" w:hAnsi="Verdana"/>
                <w:lang w:val="en-US"/>
              </w:rPr>
              <w:t>24 months from date of production under proper storage and package integri</w:t>
            </w:r>
            <w:r w:rsidR="007E1DE3">
              <w:rPr>
                <w:rFonts w:ascii="Verdana" w:hAnsi="Verdana"/>
                <w:lang w:val="en-US"/>
              </w:rPr>
              <w:t>ty at the temperature of +5°c e +8°c</w:t>
            </w:r>
            <w:r w:rsidR="00155306" w:rsidRPr="002C594E">
              <w:rPr>
                <w:rFonts w:ascii="Verdana" w:hAnsi="Verdana"/>
                <w:lang w:val="en-US"/>
              </w:rPr>
              <w:t>.</w:t>
            </w:r>
          </w:p>
        </w:tc>
      </w:tr>
    </w:tbl>
    <w:p w:rsidR="006447F8" w:rsidRPr="002C594E" w:rsidRDefault="006447F8"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ED307A" w:rsidTr="00163F15">
        <w:trPr>
          <w:trHeight w:val="832"/>
        </w:trPr>
        <w:tc>
          <w:tcPr>
            <w:tcW w:w="9320" w:type="dxa"/>
            <w:shd w:val="clear" w:color="auto" w:fill="auto"/>
          </w:tcPr>
          <w:p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Storage conditions and shipping method</w:t>
            </w:r>
          </w:p>
          <w:p w:rsidR="0061390C" w:rsidRPr="002C594E" w:rsidRDefault="000B21D0" w:rsidP="00172D78">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7E1DE3" w:rsidRPr="000A336B">
              <w:rPr>
                <w:rFonts w:ascii="Verdana" w:hAnsi="Verdana" w:cs="Courier New"/>
                <w:color w:val="212121"/>
                <w:lang w:val="en-US" w:eastAsia="it-IT"/>
              </w:rPr>
              <w:t>The product should be stored at controlled temperatures provided they are not being incorporated air</w:t>
            </w:r>
            <w:r w:rsidR="0061390C" w:rsidRPr="002C594E">
              <w:rPr>
                <w:rFonts w:ascii="Verdana" w:hAnsi="Verdana"/>
                <w:lang w:val="en-US"/>
              </w:rPr>
              <w:t>.</w:t>
            </w:r>
          </w:p>
          <w:p w:rsidR="00807702" w:rsidRPr="002C594E" w:rsidRDefault="00807702" w:rsidP="00172D78">
            <w:pPr>
              <w:pStyle w:val="Paragrafoelenco"/>
              <w:suppressAutoHyphens w:val="0"/>
              <w:autoSpaceDE/>
              <w:spacing w:before="120"/>
              <w:ind w:left="0"/>
              <w:contextualSpacing/>
              <w:rPr>
                <w:rFonts w:ascii="Verdana" w:hAnsi="Verdana"/>
                <w:sz w:val="8"/>
                <w:szCs w:val="8"/>
                <w:lang w:val="en-US"/>
              </w:rPr>
            </w:pPr>
          </w:p>
        </w:tc>
      </w:tr>
    </w:tbl>
    <w:p w:rsidR="0070077A" w:rsidRPr="002C594E" w:rsidRDefault="0070077A"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ED307A" w:rsidTr="007E1DE3">
        <w:trPr>
          <w:trHeight w:val="713"/>
        </w:trPr>
        <w:tc>
          <w:tcPr>
            <w:tcW w:w="9320" w:type="dxa"/>
            <w:shd w:val="clear" w:color="auto" w:fill="auto"/>
          </w:tcPr>
          <w:p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Intended and expected use</w:t>
            </w:r>
          </w:p>
          <w:p w:rsidR="006447F8" w:rsidRPr="002C594E" w:rsidRDefault="000B21D0"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7E1DE3" w:rsidRPr="000A336B">
              <w:rPr>
                <w:rFonts w:ascii="Verdana" w:hAnsi="Verdana" w:cs="Courier New"/>
                <w:color w:val="212121"/>
                <w:lang w:val="en-US" w:eastAsia="it-IT"/>
              </w:rPr>
              <w:t>Use in the fragrance industry food detergents</w:t>
            </w:r>
            <w:r w:rsidR="0061390C" w:rsidRPr="002C594E">
              <w:rPr>
                <w:rFonts w:ascii="Verdana" w:hAnsi="Verdana"/>
                <w:lang w:val="en-US"/>
              </w:rPr>
              <w:t>.</w:t>
            </w:r>
          </w:p>
        </w:tc>
      </w:tr>
    </w:tbl>
    <w:p w:rsidR="001E1265" w:rsidRPr="002C594E" w:rsidRDefault="001E1265" w:rsidP="00172D78">
      <w:pPr>
        <w:spacing w:before="120"/>
        <w:ind w:left="-567"/>
        <w:rPr>
          <w:rFonts w:ascii="Verdana" w:hAnsi="Verdana"/>
          <w:i/>
          <w:sz w:val="16"/>
          <w:szCs w:val="16"/>
          <w:lang w:val="en-US"/>
        </w:rPr>
      </w:pPr>
    </w:p>
    <w:p w:rsidR="00B13991" w:rsidRPr="00091FF2" w:rsidRDefault="0061390C" w:rsidP="00F6263E">
      <w:pPr>
        <w:spacing w:before="120"/>
        <w:rPr>
          <w:rFonts w:ascii="Verdana" w:hAnsi="Verdana"/>
          <w:i/>
          <w:sz w:val="16"/>
          <w:szCs w:val="16"/>
          <w:lang w:val="en-US"/>
        </w:rPr>
      </w:pPr>
      <w:r w:rsidRPr="002C594E">
        <w:rPr>
          <w:rFonts w:ascii="Verdana" w:hAnsi="Verdana"/>
          <w:i/>
          <w:sz w:val="16"/>
          <w:szCs w:val="16"/>
          <w:lang w:val="en-US"/>
        </w:rPr>
        <w:t>Agrumi-Gel s.r.l. (the “supplier”) is comm</w:t>
      </w:r>
      <w:r w:rsidR="00C2305A" w:rsidRPr="002C594E">
        <w:rPr>
          <w:rFonts w:ascii="Verdana" w:hAnsi="Verdana"/>
          <w:i/>
          <w:sz w:val="16"/>
          <w:szCs w:val="16"/>
          <w:lang w:val="en-US"/>
        </w:rPr>
        <w:t>itted to provide the product acc</w:t>
      </w:r>
      <w:r w:rsidRPr="002C594E">
        <w:rPr>
          <w:rFonts w:ascii="Verdana" w:hAnsi="Verdana"/>
          <w:i/>
          <w:sz w:val="16"/>
          <w:szCs w:val="16"/>
          <w:lang w:val="en-US"/>
        </w:rPr>
        <w:t>ording to the specifications given</w:t>
      </w:r>
      <w:r w:rsidR="00C2305A" w:rsidRPr="002C594E">
        <w:rPr>
          <w:rFonts w:ascii="Verdana" w:hAnsi="Verdana"/>
          <w:i/>
          <w:sz w:val="16"/>
          <w:szCs w:val="16"/>
          <w:lang w:val="en-US"/>
        </w:rPr>
        <w:t xml:space="preserve"> in the data sheet with the </w:t>
      </w:r>
      <w:r w:rsidRPr="002C594E">
        <w:rPr>
          <w:rFonts w:ascii="Verdana" w:hAnsi="Verdana"/>
          <w:i/>
          <w:sz w:val="16"/>
          <w:szCs w:val="16"/>
          <w:lang w:val="en-US"/>
        </w:rPr>
        <w:t>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and product in itself contained with the exception of the different parameters required, according to the above conditions, and expressly accepted by the supplier</w:t>
      </w:r>
      <w:r w:rsidR="00550B98" w:rsidRPr="002C594E">
        <w:rPr>
          <w:rFonts w:ascii="Verdana" w:hAnsi="Verdana"/>
          <w:i/>
          <w:sz w:val="16"/>
          <w:szCs w:val="16"/>
          <w:lang w:val="en-US"/>
        </w:rPr>
        <w:t>.</w:t>
      </w:r>
    </w:p>
    <w:sectPr w:rsidR="00B13991" w:rsidRPr="00091FF2" w:rsidSect="005B6E83">
      <w:headerReference w:type="even" r:id="rId8"/>
      <w:headerReference w:type="default" r:id="rId9"/>
      <w:footerReference w:type="even" r:id="rId10"/>
      <w:footerReference w:type="default" r:id="rId11"/>
      <w:headerReference w:type="first" r:id="rId12"/>
      <w:footerReference w:type="first" r:id="rId13"/>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D5928" w:rsidRDefault="007D5928">
      <w:r>
        <w:separator/>
      </w:r>
    </w:p>
  </w:endnote>
  <w:endnote w:type="continuationSeparator" w:id="0">
    <w:p w:rsidR="007D5928" w:rsidRDefault="007D59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81F39" w:rsidRDefault="00B81F39">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73CA1" w:rsidRDefault="00E73CA1" w:rsidP="00CF0FA3">
    <w:pPr>
      <w:pStyle w:val="Pidipagina"/>
      <w:jc w:val="right"/>
    </w:pPr>
  </w:p>
  <w:tbl>
    <w:tblPr>
      <w:tblW w:w="9356" w:type="dxa"/>
      <w:tblInd w:w="-72" w:type="dxa"/>
      <w:tblLayout w:type="fixed"/>
      <w:tblCellMar>
        <w:left w:w="70" w:type="dxa"/>
        <w:right w:w="70" w:type="dxa"/>
      </w:tblCellMar>
      <w:tblLook w:val="0000" w:firstRow="0" w:lastRow="0" w:firstColumn="0" w:lastColumn="0" w:noHBand="0" w:noVBand="0"/>
    </w:tblPr>
    <w:tblGrid>
      <w:gridCol w:w="567"/>
      <w:gridCol w:w="1560"/>
      <w:gridCol w:w="2977"/>
      <w:gridCol w:w="2268"/>
      <w:gridCol w:w="1984"/>
    </w:tblGrid>
    <w:tr w:rsidR="00ED307A" w:rsidRPr="001E1265" w:rsidTr="00D51A00">
      <w:tc>
        <w:tcPr>
          <w:tcW w:w="567" w:type="dxa"/>
          <w:tcBorders>
            <w:top w:val="single" w:sz="4" w:space="0" w:color="000000"/>
            <w:left w:val="single" w:sz="4" w:space="0" w:color="000000"/>
            <w:bottom w:val="single" w:sz="4" w:space="0" w:color="000000"/>
          </w:tcBorders>
          <w:vAlign w:val="center"/>
        </w:tcPr>
        <w:p w:rsidR="00ED307A" w:rsidRDefault="00ED307A" w:rsidP="00ED307A">
          <w:pPr>
            <w:pStyle w:val="Pidipagina"/>
            <w:snapToGrid w:val="0"/>
            <w:jc w:val="center"/>
            <w:rPr>
              <w:rFonts w:ascii="Verdana" w:hAnsi="Verdana"/>
              <w:sz w:val="16"/>
              <w:szCs w:val="16"/>
            </w:rPr>
          </w:pPr>
          <w:r>
            <w:rPr>
              <w:rFonts w:ascii="Verdana" w:hAnsi="Verdana"/>
              <w:sz w:val="16"/>
              <w:szCs w:val="16"/>
            </w:rPr>
            <w:t>8</w:t>
          </w:r>
        </w:p>
      </w:tc>
      <w:tc>
        <w:tcPr>
          <w:tcW w:w="1560" w:type="dxa"/>
          <w:tcBorders>
            <w:top w:val="single" w:sz="4" w:space="0" w:color="000000"/>
            <w:left w:val="single" w:sz="4" w:space="0" w:color="000000"/>
            <w:bottom w:val="single" w:sz="4" w:space="0" w:color="000000"/>
            <w:right w:val="nil"/>
          </w:tcBorders>
          <w:vAlign w:val="center"/>
        </w:tcPr>
        <w:p w:rsidR="00ED307A" w:rsidRDefault="00ED307A" w:rsidP="00ED307A">
          <w:pPr>
            <w:pStyle w:val="Pidipagina"/>
            <w:snapToGrid w:val="0"/>
            <w:jc w:val="center"/>
            <w:rPr>
              <w:rFonts w:ascii="Verdana" w:hAnsi="Verdana"/>
              <w:sz w:val="16"/>
              <w:szCs w:val="16"/>
              <w:lang w:val="en-US"/>
            </w:rPr>
          </w:pPr>
          <w:r>
            <w:rPr>
              <w:rFonts w:ascii="Verdana" w:hAnsi="Verdana"/>
              <w:sz w:val="16"/>
              <w:szCs w:val="16"/>
              <w:lang w:val="en-US"/>
            </w:rPr>
            <w:t>24/08/2021</w:t>
          </w:r>
        </w:p>
      </w:tc>
      <w:tc>
        <w:tcPr>
          <w:tcW w:w="2977" w:type="dxa"/>
          <w:tcBorders>
            <w:top w:val="single" w:sz="4" w:space="0" w:color="000000"/>
            <w:left w:val="single" w:sz="4" w:space="0" w:color="000000"/>
            <w:bottom w:val="single" w:sz="4" w:space="0" w:color="000000"/>
            <w:right w:val="nil"/>
          </w:tcBorders>
          <w:vAlign w:val="center"/>
        </w:tcPr>
        <w:p w:rsidR="00ED307A" w:rsidRDefault="00ED307A" w:rsidP="00ED307A">
          <w:pPr>
            <w:pStyle w:val="Pidipagina"/>
            <w:tabs>
              <w:tab w:val="left" w:pos="1124"/>
            </w:tabs>
            <w:snapToGrid w:val="0"/>
            <w:jc w:val="center"/>
            <w:rPr>
              <w:rFonts w:ascii="Verdana" w:hAnsi="Verdana"/>
              <w:sz w:val="16"/>
              <w:szCs w:val="16"/>
              <w:lang w:val="en-GB"/>
            </w:rPr>
          </w:pPr>
          <w:r>
            <w:rPr>
              <w:rFonts w:ascii="Verdana" w:hAnsi="Verdana"/>
              <w:sz w:val="16"/>
              <w:szCs w:val="16"/>
              <w:lang w:val="en-GB"/>
            </w:rPr>
            <w:t>New Administrator</w:t>
          </w:r>
        </w:p>
      </w:tc>
      <w:tc>
        <w:tcPr>
          <w:tcW w:w="2268" w:type="dxa"/>
          <w:tcBorders>
            <w:top w:val="single" w:sz="4" w:space="0" w:color="000000"/>
            <w:left w:val="single" w:sz="4" w:space="0" w:color="000000"/>
            <w:bottom w:val="single" w:sz="4" w:space="0" w:color="000000"/>
            <w:right w:val="nil"/>
          </w:tcBorders>
          <w:vAlign w:val="center"/>
        </w:tcPr>
        <w:p w:rsidR="00ED307A" w:rsidRDefault="00B81F39" w:rsidP="00B81F39">
          <w:pPr>
            <w:pStyle w:val="Pidipagina"/>
            <w:snapToGrid w:val="0"/>
            <w:jc w:val="center"/>
            <w:rPr>
              <w:rFonts w:ascii="Verdana" w:hAnsi="Verdana"/>
              <w:sz w:val="16"/>
              <w:szCs w:val="16"/>
              <w:lang w:val="en-US"/>
            </w:rPr>
          </w:pPr>
          <w:r w:rsidRPr="00B81F39">
            <w:rPr>
              <w:rFonts w:ascii="Verdana" w:hAnsi="Verdana"/>
              <w:sz w:val="16"/>
              <w:szCs w:val="16"/>
              <w:lang w:val="en-US"/>
            </w:rPr>
            <w:t>DE FRANCESCO LOREDANA</w:t>
          </w:r>
          <w:bookmarkStart w:id="0" w:name="_GoBack"/>
          <w:bookmarkEnd w:id="0"/>
        </w:p>
      </w:tc>
      <w:tc>
        <w:tcPr>
          <w:tcW w:w="1984" w:type="dxa"/>
          <w:tcBorders>
            <w:top w:val="single" w:sz="4" w:space="0" w:color="000000"/>
            <w:left w:val="single" w:sz="4" w:space="0" w:color="000000"/>
            <w:bottom w:val="single" w:sz="4" w:space="0" w:color="000000"/>
            <w:right w:val="single" w:sz="4" w:space="0" w:color="000000"/>
          </w:tcBorders>
          <w:vAlign w:val="center"/>
        </w:tcPr>
        <w:p w:rsidR="00ED307A" w:rsidRDefault="00ED307A" w:rsidP="00ED307A">
          <w:pPr>
            <w:pStyle w:val="Pidipagina"/>
            <w:snapToGrid w:val="0"/>
            <w:jc w:val="center"/>
            <w:rPr>
              <w:rFonts w:ascii="Verdana" w:hAnsi="Verdana"/>
              <w:sz w:val="16"/>
              <w:szCs w:val="16"/>
              <w:lang w:val="en-US"/>
            </w:rPr>
          </w:pPr>
          <w:r>
            <w:rPr>
              <w:rFonts w:ascii="Verdana" w:hAnsi="Verdana"/>
              <w:sz w:val="16"/>
              <w:szCs w:val="16"/>
              <w:lang w:val="en-US"/>
            </w:rPr>
            <w:t>RIZZO</w:t>
          </w:r>
        </w:p>
        <w:p w:rsidR="00ED307A" w:rsidRDefault="00ED307A" w:rsidP="00ED307A">
          <w:pPr>
            <w:pStyle w:val="Pidipagina"/>
            <w:snapToGrid w:val="0"/>
            <w:jc w:val="center"/>
            <w:rPr>
              <w:rFonts w:ascii="Verdana" w:hAnsi="Verdana"/>
              <w:sz w:val="16"/>
              <w:szCs w:val="16"/>
              <w:lang w:val="en-US"/>
            </w:rPr>
          </w:pPr>
          <w:r>
            <w:rPr>
              <w:rFonts w:ascii="Verdana" w:hAnsi="Verdana"/>
              <w:sz w:val="16"/>
              <w:szCs w:val="16"/>
              <w:lang w:val="en-US"/>
            </w:rPr>
            <w:t>SALVATORE</w:t>
          </w:r>
        </w:p>
      </w:tc>
    </w:tr>
    <w:tr w:rsidR="00502A3F" w:rsidRPr="001E1265" w:rsidTr="00CF0FA3">
      <w:tc>
        <w:tcPr>
          <w:tcW w:w="567" w:type="dxa"/>
          <w:tcBorders>
            <w:top w:val="single" w:sz="4" w:space="0" w:color="000000"/>
            <w:left w:val="single" w:sz="4" w:space="0" w:color="000000"/>
            <w:bottom w:val="single" w:sz="4" w:space="0" w:color="000000"/>
          </w:tcBorders>
          <w:vAlign w:val="center"/>
        </w:tcPr>
        <w:p w:rsidR="00502A3F" w:rsidRPr="001E1265" w:rsidRDefault="00502A3F" w:rsidP="005D1E55">
          <w:pPr>
            <w:pStyle w:val="Pidipagina"/>
            <w:snapToGrid w:val="0"/>
            <w:jc w:val="center"/>
            <w:rPr>
              <w:rFonts w:ascii="Verdana" w:hAnsi="Verdana"/>
              <w:sz w:val="16"/>
              <w:szCs w:val="16"/>
              <w:lang w:val="en-US"/>
            </w:rPr>
          </w:pPr>
          <w:r w:rsidRPr="001E1265">
            <w:rPr>
              <w:rFonts w:ascii="Verdana" w:hAnsi="Verdana"/>
              <w:sz w:val="16"/>
              <w:szCs w:val="16"/>
              <w:lang w:val="en-US"/>
            </w:rPr>
            <w:t>REV.</w:t>
          </w:r>
        </w:p>
      </w:tc>
      <w:tc>
        <w:tcPr>
          <w:tcW w:w="1560" w:type="dxa"/>
          <w:tcBorders>
            <w:top w:val="single" w:sz="4" w:space="0" w:color="000000"/>
            <w:left w:val="single" w:sz="4" w:space="0" w:color="000000"/>
            <w:bottom w:val="single" w:sz="4" w:space="0" w:color="000000"/>
          </w:tcBorders>
          <w:vAlign w:val="center"/>
        </w:tcPr>
        <w:p w:rsidR="00502A3F" w:rsidRDefault="00502A3F">
          <w:pPr>
            <w:pStyle w:val="Pidipagina"/>
            <w:snapToGrid w:val="0"/>
            <w:jc w:val="center"/>
            <w:rPr>
              <w:rFonts w:ascii="Verdana" w:hAnsi="Verdana"/>
              <w:sz w:val="16"/>
              <w:szCs w:val="16"/>
              <w:lang w:val="en-US"/>
            </w:rPr>
          </w:pPr>
          <w:r>
            <w:rPr>
              <w:rFonts w:ascii="Verdana" w:hAnsi="Verdana"/>
              <w:sz w:val="16"/>
              <w:szCs w:val="16"/>
              <w:lang w:val="en-US"/>
            </w:rPr>
            <w:t>Date</w:t>
          </w:r>
        </w:p>
      </w:tc>
      <w:tc>
        <w:tcPr>
          <w:tcW w:w="2977" w:type="dxa"/>
          <w:tcBorders>
            <w:top w:val="single" w:sz="4" w:space="0" w:color="000000"/>
            <w:left w:val="single" w:sz="4" w:space="0" w:color="000000"/>
            <w:bottom w:val="single" w:sz="4" w:space="0" w:color="000000"/>
          </w:tcBorders>
          <w:vAlign w:val="center"/>
        </w:tcPr>
        <w:p w:rsidR="00502A3F" w:rsidRDefault="00502A3F">
          <w:pPr>
            <w:pStyle w:val="Pidipagina"/>
            <w:snapToGrid w:val="0"/>
            <w:jc w:val="center"/>
            <w:rPr>
              <w:rFonts w:ascii="Verdana" w:hAnsi="Verdana"/>
              <w:sz w:val="16"/>
              <w:szCs w:val="16"/>
              <w:lang w:val="en-US"/>
            </w:rPr>
          </w:pPr>
          <w:r>
            <w:rPr>
              <w:rFonts w:ascii="Verdana" w:hAnsi="Verdana"/>
              <w:sz w:val="16"/>
              <w:szCs w:val="16"/>
              <w:lang w:val="en-US"/>
            </w:rPr>
            <w:t>Revision reason</w:t>
          </w:r>
        </w:p>
      </w:tc>
      <w:tc>
        <w:tcPr>
          <w:tcW w:w="2268" w:type="dxa"/>
          <w:tcBorders>
            <w:top w:val="single" w:sz="4" w:space="0" w:color="000000"/>
            <w:left w:val="single" w:sz="4" w:space="0" w:color="000000"/>
            <w:bottom w:val="single" w:sz="4" w:space="0" w:color="000000"/>
          </w:tcBorders>
          <w:vAlign w:val="center"/>
        </w:tcPr>
        <w:p w:rsidR="00502A3F" w:rsidRDefault="00502A3F">
          <w:pPr>
            <w:pStyle w:val="Pidipagina"/>
            <w:snapToGrid w:val="0"/>
            <w:jc w:val="center"/>
            <w:rPr>
              <w:rFonts w:ascii="Verdana" w:hAnsi="Verdana"/>
              <w:sz w:val="16"/>
              <w:szCs w:val="16"/>
              <w:lang w:val="en-US"/>
            </w:rPr>
          </w:pPr>
          <w:r>
            <w:rPr>
              <w:rFonts w:ascii="Verdana" w:hAnsi="Verdana"/>
              <w:sz w:val="16"/>
              <w:szCs w:val="16"/>
              <w:lang w:val="en-US"/>
            </w:rPr>
            <w:t>Issued by</w:t>
          </w:r>
        </w:p>
      </w:tc>
      <w:tc>
        <w:tcPr>
          <w:tcW w:w="1984" w:type="dxa"/>
          <w:tcBorders>
            <w:top w:val="single" w:sz="4" w:space="0" w:color="000000"/>
            <w:left w:val="single" w:sz="4" w:space="0" w:color="000000"/>
            <w:bottom w:val="single" w:sz="4" w:space="0" w:color="000000"/>
            <w:right w:val="single" w:sz="4" w:space="0" w:color="000000"/>
          </w:tcBorders>
          <w:vAlign w:val="center"/>
        </w:tcPr>
        <w:p w:rsidR="00502A3F" w:rsidRDefault="00502A3F">
          <w:pPr>
            <w:pStyle w:val="Pidipagina"/>
            <w:snapToGrid w:val="0"/>
            <w:jc w:val="center"/>
            <w:rPr>
              <w:rFonts w:ascii="Verdana" w:hAnsi="Verdana"/>
              <w:sz w:val="16"/>
              <w:szCs w:val="16"/>
              <w:lang w:val="en-US"/>
            </w:rPr>
          </w:pPr>
          <w:r>
            <w:rPr>
              <w:rFonts w:ascii="Verdana" w:hAnsi="Verdana"/>
              <w:sz w:val="16"/>
              <w:szCs w:val="16"/>
              <w:lang w:val="en-US"/>
            </w:rPr>
            <w:t>Approved by</w:t>
          </w:r>
        </w:p>
      </w:tc>
    </w:tr>
  </w:tbl>
  <w:p w:rsidR="00CF0FA3" w:rsidRDefault="00CF0FA3" w:rsidP="00CF0FA3">
    <w:pPr>
      <w:pStyle w:val="Pidipagina"/>
      <w:jc w:val="center"/>
    </w:pPr>
  </w:p>
  <w:p w:rsidR="00E73CA1" w:rsidRPr="00CF0FA3" w:rsidRDefault="00CF0FA3" w:rsidP="00CF0FA3">
    <w:pPr>
      <w:pStyle w:val="Pidipagina"/>
      <w:jc w:val="center"/>
      <w:rPr>
        <w:rFonts w:ascii="Verdana" w:hAnsi="Verdana"/>
        <w:sz w:val="16"/>
        <w:szCs w:val="16"/>
      </w:rPr>
    </w:pPr>
    <w:r w:rsidRPr="00CF0FA3">
      <w:rPr>
        <w:rFonts w:ascii="Verdana" w:hAnsi="Verdana"/>
        <w:sz w:val="16"/>
        <w:szCs w:val="16"/>
        <w:lang w:val="en-US"/>
      </w:rPr>
      <w:t>Page</w:t>
    </w:r>
    <w:r w:rsidRPr="00CF0FA3">
      <w:rPr>
        <w:rFonts w:ascii="Verdana" w:hAnsi="Verdana"/>
        <w:sz w:val="16"/>
        <w:szCs w:val="16"/>
      </w:rPr>
      <w:t xml:space="preserve"> </w:t>
    </w:r>
    <w:r w:rsidR="00E91BB1" w:rsidRPr="00CF0FA3">
      <w:rPr>
        <w:rFonts w:ascii="Verdana" w:hAnsi="Verdana"/>
        <w:sz w:val="16"/>
        <w:szCs w:val="16"/>
      </w:rPr>
      <w:fldChar w:fldCharType="begin"/>
    </w:r>
    <w:r w:rsidRPr="00CF0FA3">
      <w:rPr>
        <w:rFonts w:ascii="Verdana" w:hAnsi="Verdana"/>
        <w:sz w:val="16"/>
        <w:szCs w:val="16"/>
      </w:rPr>
      <w:instrText xml:space="preserve"> PAGE   \* MERGEFORMAT </w:instrText>
    </w:r>
    <w:r w:rsidR="00E91BB1" w:rsidRPr="00CF0FA3">
      <w:rPr>
        <w:rFonts w:ascii="Verdana" w:hAnsi="Verdana"/>
        <w:sz w:val="16"/>
        <w:szCs w:val="16"/>
      </w:rPr>
      <w:fldChar w:fldCharType="separate"/>
    </w:r>
    <w:r w:rsidR="00502A3F">
      <w:rPr>
        <w:rFonts w:ascii="Verdana" w:hAnsi="Verdana"/>
        <w:noProof/>
        <w:sz w:val="16"/>
        <w:szCs w:val="16"/>
      </w:rPr>
      <w:t>1</w:t>
    </w:r>
    <w:r w:rsidR="00E91BB1" w:rsidRPr="00CF0FA3">
      <w:rPr>
        <w:rFonts w:ascii="Verdana" w:hAnsi="Verdan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E73CA1" w:rsidTr="001B1240">
      <w:tc>
        <w:tcPr>
          <w:tcW w:w="657" w:type="dxa"/>
          <w:tcBorders>
            <w:top w:val="single" w:sz="4" w:space="0" w:color="000000"/>
            <w:left w:val="single" w:sz="4" w:space="0" w:color="000000"/>
            <w:bottom w:val="single" w:sz="4" w:space="0" w:color="000000"/>
          </w:tcBorders>
          <w:vAlign w:val="center"/>
        </w:tcPr>
        <w:p w:rsidR="00E73CA1" w:rsidRPr="001B1240" w:rsidRDefault="00E73CA1"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rsidR="00E73CA1" w:rsidRPr="001B1240" w:rsidRDefault="00E73CA1"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rsidR="00E73CA1" w:rsidRPr="001B1240" w:rsidRDefault="00E73CA1"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rsidR="00E73CA1" w:rsidRPr="001B1240" w:rsidRDefault="00E73CA1"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rsidR="00E73CA1" w:rsidRPr="001B1240" w:rsidRDefault="00E73CA1" w:rsidP="001B1240">
          <w:pPr>
            <w:pStyle w:val="Pidipagina"/>
            <w:snapToGrid w:val="0"/>
            <w:jc w:val="center"/>
            <w:rPr>
              <w:rFonts w:ascii="Verdana" w:hAnsi="Verdana"/>
            </w:rPr>
          </w:pPr>
        </w:p>
      </w:tc>
    </w:tr>
    <w:tr w:rsidR="00E73CA1" w:rsidTr="001B1240">
      <w:tc>
        <w:tcPr>
          <w:tcW w:w="657" w:type="dxa"/>
          <w:tcBorders>
            <w:left w:val="single" w:sz="4" w:space="0" w:color="000000"/>
            <w:bottom w:val="single" w:sz="4" w:space="0" w:color="000000"/>
          </w:tcBorders>
          <w:vAlign w:val="center"/>
        </w:tcPr>
        <w:p w:rsidR="00E73CA1" w:rsidRPr="001B1240" w:rsidRDefault="00E73CA1"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rsidR="00E73CA1" w:rsidRPr="001B1240" w:rsidRDefault="00E73CA1"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rsidR="00E73CA1" w:rsidRPr="001B1240" w:rsidRDefault="00E73CA1"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rsidR="00E73CA1" w:rsidRPr="001B1240" w:rsidRDefault="00E73CA1"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rsidR="00E73CA1" w:rsidRPr="001B1240" w:rsidRDefault="00E73CA1" w:rsidP="001B1240">
          <w:pPr>
            <w:pStyle w:val="Pidipagina"/>
            <w:snapToGrid w:val="0"/>
            <w:jc w:val="center"/>
            <w:rPr>
              <w:rFonts w:ascii="Verdana" w:hAnsi="Verdana"/>
            </w:rPr>
          </w:pPr>
          <w:r w:rsidRPr="001B1240">
            <w:rPr>
              <w:rFonts w:ascii="Verdana" w:hAnsi="Verdana"/>
            </w:rPr>
            <w:t>Approvato da</w:t>
          </w:r>
        </w:p>
      </w:tc>
    </w:tr>
  </w:tbl>
  <w:p w:rsidR="00E73CA1" w:rsidRDefault="00E73CA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D5928" w:rsidRDefault="007D5928">
      <w:r>
        <w:separator/>
      </w:r>
    </w:p>
  </w:footnote>
  <w:footnote w:type="continuationSeparator" w:id="0">
    <w:p w:rsidR="007D5928" w:rsidRDefault="007D59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81F39" w:rsidRDefault="00B81F39">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14" w:type="dxa"/>
      <w:tblInd w:w="-72" w:type="dxa"/>
      <w:tblLayout w:type="fixed"/>
      <w:tblCellMar>
        <w:left w:w="70" w:type="dxa"/>
        <w:right w:w="70" w:type="dxa"/>
      </w:tblCellMar>
      <w:tblLook w:val="0000" w:firstRow="0" w:lastRow="0" w:firstColumn="0" w:lastColumn="0" w:noHBand="0" w:noVBand="0"/>
    </w:tblPr>
    <w:tblGrid>
      <w:gridCol w:w="3261"/>
      <w:gridCol w:w="3685"/>
      <w:gridCol w:w="2268"/>
    </w:tblGrid>
    <w:tr w:rsidR="00E73CA1" w:rsidTr="00A37DFF">
      <w:trPr>
        <w:trHeight w:val="838"/>
      </w:trPr>
      <w:tc>
        <w:tcPr>
          <w:tcW w:w="3261" w:type="dxa"/>
          <w:tcBorders>
            <w:top w:val="single" w:sz="4" w:space="0" w:color="000000"/>
            <w:left w:val="single" w:sz="4" w:space="0" w:color="000000"/>
            <w:bottom w:val="single" w:sz="4" w:space="0" w:color="000000"/>
          </w:tcBorders>
          <w:vAlign w:val="center"/>
        </w:tcPr>
        <w:p w:rsidR="00E73CA1" w:rsidRPr="00A37DFF" w:rsidRDefault="00E73CA1" w:rsidP="005B6E83">
          <w:pPr>
            <w:pStyle w:val="Intestazione"/>
            <w:tabs>
              <w:tab w:val="clear" w:pos="9638"/>
            </w:tabs>
            <w:snapToGrid w:val="0"/>
            <w:jc w:val="center"/>
            <w:rPr>
              <w:rFonts w:ascii="Verdana" w:hAnsi="Verdana"/>
              <w:b/>
              <w:bCs/>
              <w:sz w:val="24"/>
              <w:szCs w:val="24"/>
              <w:lang w:val="de-DE"/>
            </w:rPr>
          </w:pPr>
          <w:r w:rsidRPr="00A37DFF">
            <w:rPr>
              <w:rFonts w:ascii="Verdana" w:hAnsi="Verdana"/>
              <w:b/>
              <w:bCs/>
              <w:sz w:val="24"/>
              <w:szCs w:val="24"/>
              <w:lang w:val="de-DE"/>
            </w:rPr>
            <w:t>Agrumi-Gel s.r.l.</w:t>
          </w:r>
        </w:p>
      </w:tc>
      <w:tc>
        <w:tcPr>
          <w:tcW w:w="3685" w:type="dxa"/>
          <w:tcBorders>
            <w:top w:val="single" w:sz="4" w:space="0" w:color="000000"/>
            <w:left w:val="single" w:sz="4" w:space="0" w:color="000000"/>
            <w:bottom w:val="single" w:sz="4" w:space="0" w:color="000000"/>
          </w:tcBorders>
          <w:vAlign w:val="center"/>
        </w:tcPr>
        <w:p w:rsidR="00E73CA1" w:rsidRPr="004A3161" w:rsidRDefault="007A0232" w:rsidP="005D1E55">
          <w:pPr>
            <w:pStyle w:val="Intestazione"/>
            <w:snapToGrid w:val="0"/>
            <w:jc w:val="center"/>
            <w:rPr>
              <w:rFonts w:ascii="Verdana" w:hAnsi="Verdana"/>
              <w:b/>
              <w:bCs/>
              <w:sz w:val="28"/>
              <w:szCs w:val="28"/>
            </w:rPr>
          </w:pPr>
          <w:r>
            <w:rPr>
              <w:rFonts w:ascii="Verdana" w:hAnsi="Verdana"/>
              <w:b/>
              <w:bCs/>
              <w:sz w:val="28"/>
              <w:szCs w:val="28"/>
            </w:rPr>
            <w:t>TECHINAL DATA SHEET</w:t>
          </w:r>
        </w:p>
      </w:tc>
      <w:tc>
        <w:tcPr>
          <w:tcW w:w="2268" w:type="dxa"/>
          <w:tcBorders>
            <w:top w:val="single" w:sz="4" w:space="0" w:color="000000"/>
            <w:left w:val="single" w:sz="4" w:space="0" w:color="000000"/>
            <w:bottom w:val="single" w:sz="4" w:space="0" w:color="000000"/>
            <w:right w:val="single" w:sz="4" w:space="0" w:color="000000"/>
          </w:tcBorders>
          <w:vAlign w:val="center"/>
        </w:tcPr>
        <w:p w:rsidR="00E73CA1" w:rsidRPr="00A37DFF" w:rsidRDefault="00C117A5" w:rsidP="00F7109A">
          <w:pPr>
            <w:pStyle w:val="Intestazione"/>
            <w:snapToGrid w:val="0"/>
            <w:jc w:val="center"/>
            <w:rPr>
              <w:rFonts w:ascii="Verdana" w:hAnsi="Verdana"/>
              <w:b/>
              <w:bCs/>
              <w:sz w:val="24"/>
              <w:szCs w:val="24"/>
            </w:rPr>
          </w:pPr>
          <w:r w:rsidRPr="00A37DFF">
            <w:rPr>
              <w:rFonts w:ascii="Verdana" w:hAnsi="Verdana"/>
              <w:b/>
              <w:bCs/>
              <w:sz w:val="24"/>
              <w:szCs w:val="24"/>
            </w:rPr>
            <w:t xml:space="preserve">D 10.03 </w:t>
          </w:r>
          <w:r w:rsidR="00F7109A">
            <w:rPr>
              <w:rFonts w:ascii="Verdana" w:hAnsi="Verdana"/>
              <w:b/>
              <w:bCs/>
              <w:sz w:val="24"/>
              <w:szCs w:val="24"/>
            </w:rPr>
            <w:t>81</w:t>
          </w:r>
          <w:r w:rsidR="00E8335F" w:rsidRPr="00A37DFF">
            <w:rPr>
              <w:rFonts w:ascii="Verdana" w:hAnsi="Verdana"/>
              <w:b/>
              <w:bCs/>
              <w:sz w:val="24"/>
              <w:szCs w:val="24"/>
            </w:rPr>
            <w:t xml:space="preserve"> </w:t>
          </w:r>
          <w:r w:rsidRPr="00A37DFF">
            <w:rPr>
              <w:rFonts w:ascii="Verdana" w:hAnsi="Verdana"/>
              <w:b/>
              <w:bCs/>
              <w:sz w:val="24"/>
              <w:szCs w:val="24"/>
            </w:rPr>
            <w:t>EN</w:t>
          </w:r>
        </w:p>
      </w:tc>
    </w:tr>
  </w:tbl>
  <w:p w:rsidR="00E73CA1" w:rsidRDefault="00E73CA1">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E73CA1">
      <w:trPr>
        <w:trHeight w:val="838"/>
      </w:trPr>
      <w:tc>
        <w:tcPr>
          <w:tcW w:w="1896" w:type="dxa"/>
          <w:tcBorders>
            <w:top w:val="single" w:sz="4" w:space="0" w:color="000000"/>
            <w:left w:val="single" w:sz="4" w:space="0" w:color="000000"/>
            <w:bottom w:val="single" w:sz="4" w:space="0" w:color="000000"/>
          </w:tcBorders>
          <w:vAlign w:val="center"/>
        </w:tcPr>
        <w:p w:rsidR="00E73CA1" w:rsidRPr="004A3161" w:rsidRDefault="00E73CA1"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r w:rsidRPr="004A3161">
            <w:rPr>
              <w:rFonts w:ascii="Verdana" w:hAnsi="Verdana"/>
              <w:bCs/>
              <w:sz w:val="24"/>
              <w:szCs w:val="24"/>
              <w:lang w:val="de-DE"/>
            </w:rPr>
            <w:t>s.r.l.</w:t>
          </w:r>
        </w:p>
      </w:tc>
      <w:tc>
        <w:tcPr>
          <w:tcW w:w="5545" w:type="dxa"/>
          <w:tcBorders>
            <w:top w:val="single" w:sz="4" w:space="0" w:color="000000"/>
            <w:left w:val="single" w:sz="4" w:space="0" w:color="000000"/>
            <w:bottom w:val="single" w:sz="4" w:space="0" w:color="000000"/>
          </w:tcBorders>
          <w:vAlign w:val="center"/>
        </w:tcPr>
        <w:p w:rsidR="00E73CA1" w:rsidRPr="004A3161" w:rsidRDefault="00E73CA1">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rsidR="00E73CA1" w:rsidRPr="004A3161" w:rsidRDefault="00E73CA1">
          <w:pPr>
            <w:pStyle w:val="Intestazione"/>
            <w:snapToGrid w:val="0"/>
            <w:jc w:val="center"/>
            <w:rPr>
              <w:rFonts w:ascii="Verdana" w:hAnsi="Verdana"/>
              <w:bCs/>
              <w:sz w:val="24"/>
              <w:szCs w:val="24"/>
            </w:rPr>
          </w:pPr>
          <w:r w:rsidRPr="004A3161">
            <w:rPr>
              <w:rFonts w:ascii="Verdana" w:hAnsi="Verdana"/>
              <w:bCs/>
              <w:sz w:val="24"/>
              <w:szCs w:val="24"/>
            </w:rPr>
            <w:t>P 09.01</w:t>
          </w:r>
        </w:p>
        <w:p w:rsidR="00E73CA1" w:rsidRPr="004A3161" w:rsidRDefault="00E73CA1">
          <w:pPr>
            <w:pStyle w:val="Intestazione"/>
            <w:jc w:val="center"/>
            <w:rPr>
              <w:rFonts w:ascii="Verdana" w:hAnsi="Verdana"/>
              <w:bCs/>
              <w:sz w:val="24"/>
              <w:szCs w:val="24"/>
            </w:rPr>
          </w:pPr>
          <w:r w:rsidRPr="004A3161">
            <w:rPr>
              <w:rFonts w:ascii="Verdana" w:hAnsi="Verdana"/>
              <w:bCs/>
              <w:sz w:val="24"/>
              <w:szCs w:val="24"/>
            </w:rPr>
            <w:t xml:space="preserve">Pag. </w:t>
          </w:r>
          <w:r w:rsidR="00E91BB1" w:rsidRPr="004A3161">
            <w:rPr>
              <w:rFonts w:ascii="Verdana" w:hAnsi="Verdana"/>
              <w:bCs/>
              <w:sz w:val="24"/>
              <w:szCs w:val="24"/>
            </w:rPr>
            <w:fldChar w:fldCharType="begin"/>
          </w:r>
          <w:r w:rsidRPr="004A3161">
            <w:rPr>
              <w:rFonts w:ascii="Verdana" w:hAnsi="Verdana"/>
              <w:bCs/>
              <w:sz w:val="24"/>
              <w:szCs w:val="24"/>
            </w:rPr>
            <w:instrText xml:space="preserve"> PAGE </w:instrText>
          </w:r>
          <w:r w:rsidR="00E91BB1" w:rsidRPr="004A3161">
            <w:rPr>
              <w:rFonts w:ascii="Verdana" w:hAnsi="Verdana"/>
              <w:bCs/>
              <w:sz w:val="24"/>
              <w:szCs w:val="24"/>
            </w:rPr>
            <w:fldChar w:fldCharType="separate"/>
          </w:r>
          <w:r>
            <w:rPr>
              <w:rFonts w:ascii="Verdana" w:hAnsi="Verdana"/>
              <w:bCs/>
              <w:noProof/>
              <w:sz w:val="24"/>
              <w:szCs w:val="24"/>
            </w:rPr>
            <w:t>1</w:t>
          </w:r>
          <w:r w:rsidR="00E91BB1" w:rsidRPr="004A3161">
            <w:rPr>
              <w:rFonts w:ascii="Verdana" w:hAnsi="Verdana"/>
              <w:bCs/>
              <w:sz w:val="24"/>
              <w:szCs w:val="24"/>
            </w:rPr>
            <w:fldChar w:fldCharType="end"/>
          </w:r>
          <w:r w:rsidRPr="004A3161">
            <w:rPr>
              <w:rFonts w:ascii="Verdana" w:hAnsi="Verdana"/>
              <w:bCs/>
              <w:sz w:val="24"/>
              <w:szCs w:val="24"/>
            </w:rPr>
            <w:t>/6</w:t>
          </w:r>
        </w:p>
      </w:tc>
    </w:tr>
  </w:tbl>
  <w:p w:rsidR="00E73CA1" w:rsidRDefault="00E73CA1">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7B85456"/>
    <w:multiLevelType w:val="hybridMultilevel"/>
    <w:tmpl w:val="86EEE1D2"/>
    <w:lvl w:ilvl="0" w:tplc="F6187E2E">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1"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5"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28"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15"/>
  </w:num>
  <w:num w:numId="6">
    <w:abstractNumId w:val="14"/>
  </w:num>
  <w:num w:numId="7">
    <w:abstractNumId w:val="24"/>
  </w:num>
  <w:num w:numId="8">
    <w:abstractNumId w:val="18"/>
  </w:num>
  <w:num w:numId="9">
    <w:abstractNumId w:val="23"/>
  </w:num>
  <w:num w:numId="10">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8"/>
  </w:num>
  <w:num w:numId="14">
    <w:abstractNumId w:val="13"/>
  </w:num>
  <w:num w:numId="15">
    <w:abstractNumId w:val="25"/>
  </w:num>
  <w:num w:numId="16">
    <w:abstractNumId w:val="22"/>
  </w:num>
  <w:num w:numId="17">
    <w:abstractNumId w:val="16"/>
  </w:num>
  <w:num w:numId="18">
    <w:abstractNumId w:val="19"/>
  </w:num>
  <w:num w:numId="19">
    <w:abstractNumId w:val="28"/>
  </w:num>
  <w:num w:numId="20">
    <w:abstractNumId w:val="9"/>
  </w:num>
  <w:num w:numId="21">
    <w:abstractNumId w:val="6"/>
  </w:num>
  <w:num w:numId="22">
    <w:abstractNumId w:val="20"/>
  </w:num>
  <w:num w:numId="23">
    <w:abstractNumId w:val="10"/>
  </w:num>
  <w:num w:numId="24">
    <w:abstractNumId w:val="26"/>
  </w:num>
  <w:num w:numId="25">
    <w:abstractNumId w:val="5"/>
  </w:num>
  <w:num w:numId="26">
    <w:abstractNumId w:val="12"/>
  </w:num>
  <w:num w:numId="27">
    <w:abstractNumId w:val="21"/>
  </w:num>
  <w:num w:numId="28">
    <w:abstractNumId w:val="17"/>
  </w:num>
  <w:num w:numId="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114689"/>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6CD3"/>
    <w:rsid w:val="000216E7"/>
    <w:rsid w:val="0002459D"/>
    <w:rsid w:val="00032B8B"/>
    <w:rsid w:val="00043A03"/>
    <w:rsid w:val="000440FC"/>
    <w:rsid w:val="00056338"/>
    <w:rsid w:val="00065814"/>
    <w:rsid w:val="000677DC"/>
    <w:rsid w:val="000814D0"/>
    <w:rsid w:val="0008295C"/>
    <w:rsid w:val="00084AAE"/>
    <w:rsid w:val="00087A3A"/>
    <w:rsid w:val="00087ED5"/>
    <w:rsid w:val="00091FF2"/>
    <w:rsid w:val="00092190"/>
    <w:rsid w:val="00092BE3"/>
    <w:rsid w:val="00092F94"/>
    <w:rsid w:val="000A336B"/>
    <w:rsid w:val="000B2034"/>
    <w:rsid w:val="000B21D0"/>
    <w:rsid w:val="000B5391"/>
    <w:rsid w:val="000C547C"/>
    <w:rsid w:val="000C561D"/>
    <w:rsid w:val="000E0D1F"/>
    <w:rsid w:val="000E2937"/>
    <w:rsid w:val="000E6B74"/>
    <w:rsid w:val="000F1924"/>
    <w:rsid w:val="000F6823"/>
    <w:rsid w:val="00137981"/>
    <w:rsid w:val="00143177"/>
    <w:rsid w:val="00145FD8"/>
    <w:rsid w:val="00146651"/>
    <w:rsid w:val="00151C7D"/>
    <w:rsid w:val="00155306"/>
    <w:rsid w:val="00163F15"/>
    <w:rsid w:val="00172D78"/>
    <w:rsid w:val="0017350C"/>
    <w:rsid w:val="00176BCD"/>
    <w:rsid w:val="00186FC8"/>
    <w:rsid w:val="00187C00"/>
    <w:rsid w:val="001B1240"/>
    <w:rsid w:val="001C1798"/>
    <w:rsid w:val="001C4F19"/>
    <w:rsid w:val="001C5AB5"/>
    <w:rsid w:val="001E1265"/>
    <w:rsid w:val="001F3354"/>
    <w:rsid w:val="00206212"/>
    <w:rsid w:val="00207B8B"/>
    <w:rsid w:val="00207E78"/>
    <w:rsid w:val="00210CA4"/>
    <w:rsid w:val="00224A9C"/>
    <w:rsid w:val="00230158"/>
    <w:rsid w:val="00244AB4"/>
    <w:rsid w:val="00246900"/>
    <w:rsid w:val="00253604"/>
    <w:rsid w:val="00255994"/>
    <w:rsid w:val="00256883"/>
    <w:rsid w:val="00257592"/>
    <w:rsid w:val="00283C6B"/>
    <w:rsid w:val="00284D18"/>
    <w:rsid w:val="00285798"/>
    <w:rsid w:val="002909F8"/>
    <w:rsid w:val="0029438A"/>
    <w:rsid w:val="002C543B"/>
    <w:rsid w:val="002C594E"/>
    <w:rsid w:val="002D688D"/>
    <w:rsid w:val="002E0E49"/>
    <w:rsid w:val="002E6BF0"/>
    <w:rsid w:val="002E72E7"/>
    <w:rsid w:val="00300921"/>
    <w:rsid w:val="00317764"/>
    <w:rsid w:val="0032333A"/>
    <w:rsid w:val="0033494F"/>
    <w:rsid w:val="00346252"/>
    <w:rsid w:val="00355740"/>
    <w:rsid w:val="00357954"/>
    <w:rsid w:val="003743E6"/>
    <w:rsid w:val="003924BA"/>
    <w:rsid w:val="00393A7B"/>
    <w:rsid w:val="00394C48"/>
    <w:rsid w:val="0039509E"/>
    <w:rsid w:val="003A086E"/>
    <w:rsid w:val="003A2B72"/>
    <w:rsid w:val="003B0093"/>
    <w:rsid w:val="003C6483"/>
    <w:rsid w:val="003D4AE8"/>
    <w:rsid w:val="003D63C7"/>
    <w:rsid w:val="003E16B4"/>
    <w:rsid w:val="003E5EDC"/>
    <w:rsid w:val="003F1487"/>
    <w:rsid w:val="003F2F65"/>
    <w:rsid w:val="003F3772"/>
    <w:rsid w:val="00400335"/>
    <w:rsid w:val="00400C42"/>
    <w:rsid w:val="004052BE"/>
    <w:rsid w:val="00413D6A"/>
    <w:rsid w:val="00414C5E"/>
    <w:rsid w:val="0042012D"/>
    <w:rsid w:val="00423D2B"/>
    <w:rsid w:val="004260B0"/>
    <w:rsid w:val="004402B2"/>
    <w:rsid w:val="00440633"/>
    <w:rsid w:val="00444A3D"/>
    <w:rsid w:val="00454F59"/>
    <w:rsid w:val="00455621"/>
    <w:rsid w:val="00457D66"/>
    <w:rsid w:val="00461A80"/>
    <w:rsid w:val="00462266"/>
    <w:rsid w:val="0048207C"/>
    <w:rsid w:val="00482084"/>
    <w:rsid w:val="0048623E"/>
    <w:rsid w:val="004862FA"/>
    <w:rsid w:val="004936C6"/>
    <w:rsid w:val="004A3161"/>
    <w:rsid w:val="004A7EF7"/>
    <w:rsid w:val="004B6F61"/>
    <w:rsid w:val="004B713C"/>
    <w:rsid w:val="004D46BF"/>
    <w:rsid w:val="004E0899"/>
    <w:rsid w:val="004E122D"/>
    <w:rsid w:val="004F248C"/>
    <w:rsid w:val="004F2CB3"/>
    <w:rsid w:val="005020D4"/>
    <w:rsid w:val="00502A3F"/>
    <w:rsid w:val="00504753"/>
    <w:rsid w:val="00506781"/>
    <w:rsid w:val="00512BAF"/>
    <w:rsid w:val="00516420"/>
    <w:rsid w:val="00527812"/>
    <w:rsid w:val="0053518D"/>
    <w:rsid w:val="005468A0"/>
    <w:rsid w:val="00550B98"/>
    <w:rsid w:val="00551285"/>
    <w:rsid w:val="00573C7D"/>
    <w:rsid w:val="00577417"/>
    <w:rsid w:val="00583DB6"/>
    <w:rsid w:val="005857DF"/>
    <w:rsid w:val="00586810"/>
    <w:rsid w:val="005871AB"/>
    <w:rsid w:val="0058741E"/>
    <w:rsid w:val="00591179"/>
    <w:rsid w:val="005A6320"/>
    <w:rsid w:val="005B623F"/>
    <w:rsid w:val="005B6E83"/>
    <w:rsid w:val="005B7A69"/>
    <w:rsid w:val="005C3862"/>
    <w:rsid w:val="005C5DE4"/>
    <w:rsid w:val="005D1E55"/>
    <w:rsid w:val="005D6FC3"/>
    <w:rsid w:val="005E2A9F"/>
    <w:rsid w:val="005F34DB"/>
    <w:rsid w:val="00603B84"/>
    <w:rsid w:val="006044C5"/>
    <w:rsid w:val="006052E2"/>
    <w:rsid w:val="00606B36"/>
    <w:rsid w:val="0061390C"/>
    <w:rsid w:val="00617F68"/>
    <w:rsid w:val="006224B1"/>
    <w:rsid w:val="00626B3E"/>
    <w:rsid w:val="0063492F"/>
    <w:rsid w:val="006359A0"/>
    <w:rsid w:val="0064005C"/>
    <w:rsid w:val="006447F8"/>
    <w:rsid w:val="00646AC2"/>
    <w:rsid w:val="006574F5"/>
    <w:rsid w:val="006661FA"/>
    <w:rsid w:val="00675418"/>
    <w:rsid w:val="00677F2D"/>
    <w:rsid w:val="006850A8"/>
    <w:rsid w:val="00694538"/>
    <w:rsid w:val="0069659C"/>
    <w:rsid w:val="006A7525"/>
    <w:rsid w:val="006B1153"/>
    <w:rsid w:val="006C12D1"/>
    <w:rsid w:val="006D1282"/>
    <w:rsid w:val="006D24CE"/>
    <w:rsid w:val="006D41CE"/>
    <w:rsid w:val="006D6A3C"/>
    <w:rsid w:val="006D7B0F"/>
    <w:rsid w:val="006E17BB"/>
    <w:rsid w:val="006E4DD6"/>
    <w:rsid w:val="0070077A"/>
    <w:rsid w:val="00704194"/>
    <w:rsid w:val="0072245C"/>
    <w:rsid w:val="00723EFE"/>
    <w:rsid w:val="00723F07"/>
    <w:rsid w:val="007326DF"/>
    <w:rsid w:val="00733EC4"/>
    <w:rsid w:val="00734DF0"/>
    <w:rsid w:val="00741F01"/>
    <w:rsid w:val="007506EF"/>
    <w:rsid w:val="007521C0"/>
    <w:rsid w:val="007624DE"/>
    <w:rsid w:val="0076317A"/>
    <w:rsid w:val="00771BDE"/>
    <w:rsid w:val="00773FCC"/>
    <w:rsid w:val="00775CF9"/>
    <w:rsid w:val="00775F04"/>
    <w:rsid w:val="007806C1"/>
    <w:rsid w:val="00785869"/>
    <w:rsid w:val="00786DC6"/>
    <w:rsid w:val="00796036"/>
    <w:rsid w:val="00797CE0"/>
    <w:rsid w:val="00797E5A"/>
    <w:rsid w:val="007A0232"/>
    <w:rsid w:val="007A2390"/>
    <w:rsid w:val="007A2BB6"/>
    <w:rsid w:val="007A5690"/>
    <w:rsid w:val="007A5AB0"/>
    <w:rsid w:val="007A5BC3"/>
    <w:rsid w:val="007B084D"/>
    <w:rsid w:val="007B6CD3"/>
    <w:rsid w:val="007B79B6"/>
    <w:rsid w:val="007C1229"/>
    <w:rsid w:val="007C1B8F"/>
    <w:rsid w:val="007C6724"/>
    <w:rsid w:val="007D27EF"/>
    <w:rsid w:val="007D5928"/>
    <w:rsid w:val="007E1DE3"/>
    <w:rsid w:val="007E6A4A"/>
    <w:rsid w:val="007F42C5"/>
    <w:rsid w:val="007F676A"/>
    <w:rsid w:val="00807702"/>
    <w:rsid w:val="008114CB"/>
    <w:rsid w:val="00823153"/>
    <w:rsid w:val="00823E8A"/>
    <w:rsid w:val="00824084"/>
    <w:rsid w:val="00824D19"/>
    <w:rsid w:val="0082741E"/>
    <w:rsid w:val="00832699"/>
    <w:rsid w:val="0083313B"/>
    <w:rsid w:val="00834344"/>
    <w:rsid w:val="00840713"/>
    <w:rsid w:val="00853353"/>
    <w:rsid w:val="008577AC"/>
    <w:rsid w:val="00866CC4"/>
    <w:rsid w:val="008708A6"/>
    <w:rsid w:val="00871D57"/>
    <w:rsid w:val="0087549C"/>
    <w:rsid w:val="00877B0B"/>
    <w:rsid w:val="00884E74"/>
    <w:rsid w:val="008A4E11"/>
    <w:rsid w:val="008B3742"/>
    <w:rsid w:val="008B6A69"/>
    <w:rsid w:val="008C61C5"/>
    <w:rsid w:val="008D68FC"/>
    <w:rsid w:val="008F3C8E"/>
    <w:rsid w:val="009100AD"/>
    <w:rsid w:val="0092072B"/>
    <w:rsid w:val="00923109"/>
    <w:rsid w:val="00930767"/>
    <w:rsid w:val="00933C9F"/>
    <w:rsid w:val="00953535"/>
    <w:rsid w:val="009717DC"/>
    <w:rsid w:val="00974FD5"/>
    <w:rsid w:val="00977461"/>
    <w:rsid w:val="009835D4"/>
    <w:rsid w:val="00983625"/>
    <w:rsid w:val="00984137"/>
    <w:rsid w:val="00991A1F"/>
    <w:rsid w:val="009A108B"/>
    <w:rsid w:val="009A2E24"/>
    <w:rsid w:val="009A54EC"/>
    <w:rsid w:val="009A5C78"/>
    <w:rsid w:val="009A6065"/>
    <w:rsid w:val="009B7823"/>
    <w:rsid w:val="009D1B62"/>
    <w:rsid w:val="009D2041"/>
    <w:rsid w:val="009E26BA"/>
    <w:rsid w:val="009F6F6D"/>
    <w:rsid w:val="00A15021"/>
    <w:rsid w:val="00A17A10"/>
    <w:rsid w:val="00A27C92"/>
    <w:rsid w:val="00A31116"/>
    <w:rsid w:val="00A362A0"/>
    <w:rsid w:val="00A37DFF"/>
    <w:rsid w:val="00A523C1"/>
    <w:rsid w:val="00A6328A"/>
    <w:rsid w:val="00A707B7"/>
    <w:rsid w:val="00A77F87"/>
    <w:rsid w:val="00A80D66"/>
    <w:rsid w:val="00A85D65"/>
    <w:rsid w:val="00A86284"/>
    <w:rsid w:val="00A86CA1"/>
    <w:rsid w:val="00A914F8"/>
    <w:rsid w:val="00A91F4F"/>
    <w:rsid w:val="00A93EAE"/>
    <w:rsid w:val="00A96B84"/>
    <w:rsid w:val="00AA5D0E"/>
    <w:rsid w:val="00AB499C"/>
    <w:rsid w:val="00AB7838"/>
    <w:rsid w:val="00AC1C70"/>
    <w:rsid w:val="00AC23D9"/>
    <w:rsid w:val="00AD0C7E"/>
    <w:rsid w:val="00AE14D6"/>
    <w:rsid w:val="00AE5F17"/>
    <w:rsid w:val="00AE6869"/>
    <w:rsid w:val="00B00799"/>
    <w:rsid w:val="00B04558"/>
    <w:rsid w:val="00B061CA"/>
    <w:rsid w:val="00B13991"/>
    <w:rsid w:val="00B15264"/>
    <w:rsid w:val="00B31DC7"/>
    <w:rsid w:val="00B34EE8"/>
    <w:rsid w:val="00B4068B"/>
    <w:rsid w:val="00B43100"/>
    <w:rsid w:val="00B54BAA"/>
    <w:rsid w:val="00B633B2"/>
    <w:rsid w:val="00B63EB7"/>
    <w:rsid w:val="00B64CAA"/>
    <w:rsid w:val="00B7130C"/>
    <w:rsid w:val="00B7140D"/>
    <w:rsid w:val="00B74878"/>
    <w:rsid w:val="00B766B8"/>
    <w:rsid w:val="00B77762"/>
    <w:rsid w:val="00B812E3"/>
    <w:rsid w:val="00B81F39"/>
    <w:rsid w:val="00B901BE"/>
    <w:rsid w:val="00B922B4"/>
    <w:rsid w:val="00B939DC"/>
    <w:rsid w:val="00B9411A"/>
    <w:rsid w:val="00B97EBE"/>
    <w:rsid w:val="00BA1A4D"/>
    <w:rsid w:val="00BC2E32"/>
    <w:rsid w:val="00BD3EBF"/>
    <w:rsid w:val="00BD53B8"/>
    <w:rsid w:val="00BE25AC"/>
    <w:rsid w:val="00BE3108"/>
    <w:rsid w:val="00BF4FA5"/>
    <w:rsid w:val="00BF628B"/>
    <w:rsid w:val="00C117A5"/>
    <w:rsid w:val="00C124DB"/>
    <w:rsid w:val="00C2305A"/>
    <w:rsid w:val="00C23BF2"/>
    <w:rsid w:val="00C24D3C"/>
    <w:rsid w:val="00C268DB"/>
    <w:rsid w:val="00C26DBB"/>
    <w:rsid w:val="00C270D3"/>
    <w:rsid w:val="00C3274A"/>
    <w:rsid w:val="00C3332B"/>
    <w:rsid w:val="00C36C3A"/>
    <w:rsid w:val="00C6446D"/>
    <w:rsid w:val="00C71D21"/>
    <w:rsid w:val="00C7474A"/>
    <w:rsid w:val="00C7733F"/>
    <w:rsid w:val="00C83149"/>
    <w:rsid w:val="00C84692"/>
    <w:rsid w:val="00C879E6"/>
    <w:rsid w:val="00CA304A"/>
    <w:rsid w:val="00CB5761"/>
    <w:rsid w:val="00CE1B51"/>
    <w:rsid w:val="00CF0FA3"/>
    <w:rsid w:val="00CF12AA"/>
    <w:rsid w:val="00CF25D6"/>
    <w:rsid w:val="00D05198"/>
    <w:rsid w:val="00D13102"/>
    <w:rsid w:val="00D155E3"/>
    <w:rsid w:val="00D16F60"/>
    <w:rsid w:val="00D26255"/>
    <w:rsid w:val="00D27E37"/>
    <w:rsid w:val="00D438A4"/>
    <w:rsid w:val="00D4399F"/>
    <w:rsid w:val="00D43B8F"/>
    <w:rsid w:val="00D45B18"/>
    <w:rsid w:val="00D56F5B"/>
    <w:rsid w:val="00D6603D"/>
    <w:rsid w:val="00D7794D"/>
    <w:rsid w:val="00D92C52"/>
    <w:rsid w:val="00D95707"/>
    <w:rsid w:val="00D95F21"/>
    <w:rsid w:val="00D976BF"/>
    <w:rsid w:val="00D97F74"/>
    <w:rsid w:val="00DA2838"/>
    <w:rsid w:val="00DA4D9A"/>
    <w:rsid w:val="00DB1DBC"/>
    <w:rsid w:val="00DC0A5B"/>
    <w:rsid w:val="00DC2EE3"/>
    <w:rsid w:val="00DC5451"/>
    <w:rsid w:val="00DC7B87"/>
    <w:rsid w:val="00DD09DE"/>
    <w:rsid w:val="00DD6E23"/>
    <w:rsid w:val="00DE45BB"/>
    <w:rsid w:val="00DE5C26"/>
    <w:rsid w:val="00DF4C35"/>
    <w:rsid w:val="00E07261"/>
    <w:rsid w:val="00E11376"/>
    <w:rsid w:val="00E14115"/>
    <w:rsid w:val="00E1541D"/>
    <w:rsid w:val="00E164E4"/>
    <w:rsid w:val="00E20684"/>
    <w:rsid w:val="00E32766"/>
    <w:rsid w:val="00E502AA"/>
    <w:rsid w:val="00E530AE"/>
    <w:rsid w:val="00E548E0"/>
    <w:rsid w:val="00E67F4D"/>
    <w:rsid w:val="00E73CA1"/>
    <w:rsid w:val="00E75A58"/>
    <w:rsid w:val="00E77A6E"/>
    <w:rsid w:val="00E8335F"/>
    <w:rsid w:val="00E85F92"/>
    <w:rsid w:val="00E91BB1"/>
    <w:rsid w:val="00E9374A"/>
    <w:rsid w:val="00E96050"/>
    <w:rsid w:val="00EA4124"/>
    <w:rsid w:val="00EC3A3A"/>
    <w:rsid w:val="00EC60C4"/>
    <w:rsid w:val="00ED307A"/>
    <w:rsid w:val="00EE1A6E"/>
    <w:rsid w:val="00EE1EE6"/>
    <w:rsid w:val="00EE6904"/>
    <w:rsid w:val="00EF1A98"/>
    <w:rsid w:val="00EF1FD5"/>
    <w:rsid w:val="00F05AA8"/>
    <w:rsid w:val="00F10A60"/>
    <w:rsid w:val="00F120AD"/>
    <w:rsid w:val="00F12F85"/>
    <w:rsid w:val="00F177DF"/>
    <w:rsid w:val="00F21B82"/>
    <w:rsid w:val="00F36FED"/>
    <w:rsid w:val="00F41F8E"/>
    <w:rsid w:val="00F50C07"/>
    <w:rsid w:val="00F51564"/>
    <w:rsid w:val="00F5437E"/>
    <w:rsid w:val="00F55079"/>
    <w:rsid w:val="00F61827"/>
    <w:rsid w:val="00F6257B"/>
    <w:rsid w:val="00F6263E"/>
    <w:rsid w:val="00F635D9"/>
    <w:rsid w:val="00F64F72"/>
    <w:rsid w:val="00F66929"/>
    <w:rsid w:val="00F7109A"/>
    <w:rsid w:val="00F772D4"/>
    <w:rsid w:val="00F8523A"/>
    <w:rsid w:val="00F95BB1"/>
    <w:rsid w:val="00FB4F16"/>
    <w:rsid w:val="00FC7DA3"/>
    <w:rsid w:val="00FD4809"/>
    <w:rsid w:val="00FE19E1"/>
    <w:rsid w:val="00FE26B3"/>
    <w:rsid w:val="00FF1351"/>
    <w:rsid w:val="00FF68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14689"/>
    <o:shapelayout v:ext="edit">
      <o:idmap v:ext="edit" data="1"/>
    </o:shapelayout>
  </w:shapeDefaults>
  <w:decimalSymbol w:val=","/>
  <w:listSeparator w:val=";"/>
  <w14:docId w14:val="156EDDE0"/>
  <w15:docId w15:val="{9DCF1B40-5F54-4118-841C-54FB256C7E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A840195-1CF8-46BA-9CCA-0FEE49A059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Pages>
  <Words>1680</Words>
  <Characters>9576</Characters>
  <Application>Microsoft Office Word</Application>
  <DocSecurity>0</DocSecurity>
  <Lines>79</Lines>
  <Paragraphs>22</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11234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STriolo</cp:lastModifiedBy>
  <cp:revision>11</cp:revision>
  <cp:lastPrinted>2016-04-01T16:17:00Z</cp:lastPrinted>
  <dcterms:created xsi:type="dcterms:W3CDTF">2016-04-01T16:19:00Z</dcterms:created>
  <dcterms:modified xsi:type="dcterms:W3CDTF">2022-01-17T16:36:00Z</dcterms:modified>
  <cp:category>Ufficio Qualità</cp:category>
  <cp:contentStatus>Rev. 2</cp:contentStatus>
</cp:coreProperties>
</file>