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853353" w:rsidRPr="00E13BEF" w14:paraId="384B4D87" w14:textId="77777777" w:rsidTr="0075643F">
        <w:trPr>
          <w:trHeight w:val="3242"/>
        </w:trPr>
        <w:tc>
          <w:tcPr>
            <w:tcW w:w="9210" w:type="dxa"/>
          </w:tcPr>
          <w:p w14:paraId="2CE7D50E" w14:textId="3F691EBA" w:rsidR="00853353" w:rsidRPr="00E13BEF" w:rsidRDefault="00853353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Nome del </w:t>
            </w:r>
            <w:proofErr w:type="gramStart"/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prodotto:  </w:t>
            </w: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proofErr w:type="gramEnd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Succo </w:t>
            </w:r>
            <w:r w:rsidR="00BD0453" w:rsidRPr="00E13BEF">
              <w:rPr>
                <w:rFonts w:asciiTheme="minorHAnsi" w:hAnsiTheme="minorHAnsi" w:cstheme="minorHAnsi"/>
                <w:sz w:val="22"/>
                <w:szCs w:val="22"/>
              </w:rPr>
              <w:t>Limone</w:t>
            </w:r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Verde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02639" w:rsidRPr="00E13BEF">
              <w:rPr>
                <w:rFonts w:asciiTheme="minorHAnsi" w:hAnsiTheme="minorHAnsi" w:cstheme="minorHAnsi"/>
                <w:sz w:val="22"/>
                <w:szCs w:val="22"/>
              </w:rPr>
              <w:t>Biologic</w:t>
            </w:r>
            <w:r w:rsidR="00BD0453" w:rsidRPr="00E13BEF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="00B02639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NFC Pastorizzato</w:t>
            </w:r>
          </w:p>
          <w:p w14:paraId="54E54A09" w14:textId="0F2922F3" w:rsidR="00853353" w:rsidRPr="00E13BEF" w:rsidRDefault="00853353" w:rsidP="00394C48">
            <w:pPr>
              <w:tabs>
                <w:tab w:val="left" w:pos="3119"/>
              </w:tabs>
              <w:spacing w:before="100" w:beforeAutospacing="1"/>
              <w:ind w:left="3119" w:hanging="3119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Descrizione:</w:t>
            </w: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Succo </w:t>
            </w:r>
            <w:r w:rsidR="00BD0453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Limone </w:t>
            </w:r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Verde </w:t>
            </w:r>
            <w:r w:rsidR="00BD0453" w:rsidRPr="00E13BEF">
              <w:rPr>
                <w:rFonts w:asciiTheme="minorHAnsi" w:hAnsiTheme="minorHAnsi" w:cstheme="minorHAnsi"/>
                <w:sz w:val="22"/>
                <w:szCs w:val="22"/>
              </w:rPr>
              <w:t>Biologico</w:t>
            </w:r>
            <w:r w:rsidR="00B02639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92B47" w:rsidRPr="00E13BEF">
              <w:rPr>
                <w:rFonts w:asciiTheme="minorHAnsi" w:hAnsiTheme="minorHAnsi" w:cstheme="minorHAnsi"/>
                <w:sz w:val="22"/>
                <w:szCs w:val="22"/>
              </w:rPr>
              <w:t>NFC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Pastorizzato</w:t>
            </w:r>
          </w:p>
          <w:p w14:paraId="7B560DD6" w14:textId="77E79767" w:rsidR="00853353" w:rsidRPr="00E13BEF" w:rsidRDefault="00853353" w:rsidP="00394C48">
            <w:pPr>
              <w:tabs>
                <w:tab w:val="left" w:pos="3119"/>
              </w:tabs>
              <w:spacing w:before="100" w:beforeAutospacing="1"/>
              <w:ind w:left="3119" w:hanging="3119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Identificativo del lotto:</w:t>
            </w: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260374" w:rsidRPr="00E13BEF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BD0453" w:rsidRPr="00E13BEF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="00B02639" w:rsidRPr="00E13BEF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VERDE</w:t>
            </w:r>
          </w:p>
          <w:p w14:paraId="2F5DD164" w14:textId="77777777" w:rsidR="009C122E" w:rsidRPr="00E13BEF" w:rsidRDefault="000C3AC3" w:rsidP="000C3AC3">
            <w:pPr>
              <w:tabs>
                <w:tab w:val="left" w:pos="0"/>
              </w:tabs>
              <w:spacing w:before="100" w:beforeAutospacing="1"/>
              <w:ind w:hanging="6"/>
              <w:rPr>
                <w:rFonts w:asciiTheme="minorHAnsi" w:hAnsiTheme="minorHAnsi" w:cstheme="minorHAnsi"/>
                <w:i/>
                <w:sz w:val="22"/>
                <w:szCs w:val="22"/>
                <w:u w:val="single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  <w:u w:val="single"/>
              </w:rPr>
              <w:t>La conformità del prodotto viene certificata dall’invio del</w:t>
            </w:r>
            <w:r w:rsidR="009C122E" w:rsidRPr="00E13BEF">
              <w:rPr>
                <w:rFonts w:asciiTheme="minorHAnsi" w:hAnsiTheme="minorHAnsi" w:cstheme="minorHAnsi"/>
                <w:i/>
                <w:sz w:val="22"/>
                <w:szCs w:val="22"/>
                <w:u w:val="single"/>
              </w:rPr>
              <w:t xml:space="preserve"> Certificato di conformità del prodotto Biologico. A richiesta </w:t>
            </w:r>
            <w:r w:rsidRPr="00E13BEF">
              <w:rPr>
                <w:rFonts w:asciiTheme="minorHAnsi" w:hAnsiTheme="minorHAnsi" w:cstheme="minorHAnsi"/>
                <w:i/>
                <w:sz w:val="22"/>
                <w:szCs w:val="22"/>
                <w:u w:val="single"/>
              </w:rPr>
              <w:t>può essere</w:t>
            </w:r>
            <w:r w:rsidR="009C122E" w:rsidRPr="00E13BEF">
              <w:rPr>
                <w:rFonts w:asciiTheme="minorHAnsi" w:hAnsiTheme="minorHAnsi" w:cstheme="minorHAnsi"/>
                <w:i/>
                <w:sz w:val="22"/>
                <w:szCs w:val="22"/>
                <w:u w:val="single"/>
              </w:rPr>
              <w:t xml:space="preserve"> inviato anche il Documento </w:t>
            </w:r>
            <w:r w:rsidRPr="00E13BEF">
              <w:rPr>
                <w:rFonts w:asciiTheme="minorHAnsi" w:hAnsiTheme="minorHAnsi" w:cstheme="minorHAnsi"/>
                <w:i/>
                <w:sz w:val="22"/>
                <w:szCs w:val="22"/>
                <w:u w:val="single"/>
              </w:rPr>
              <w:t>Transazione Prodotti Biologici.</w:t>
            </w:r>
          </w:p>
          <w:p w14:paraId="3D36AC8A" w14:textId="77777777" w:rsidR="00861BEA" w:rsidRPr="00E13BEF" w:rsidRDefault="00861BEA" w:rsidP="000C3AC3">
            <w:pPr>
              <w:tabs>
                <w:tab w:val="left" w:pos="0"/>
              </w:tabs>
              <w:spacing w:before="100" w:beforeAutospacing="1"/>
              <w:ind w:hanging="6"/>
              <w:rPr>
                <w:rFonts w:asciiTheme="minorHAnsi" w:hAnsiTheme="minorHAnsi" w:cstheme="minorHAnsi"/>
                <w:i/>
                <w:sz w:val="22"/>
                <w:szCs w:val="22"/>
                <w:u w:val="single"/>
              </w:rPr>
            </w:pPr>
          </w:p>
          <w:tbl>
            <w:tblPr>
              <w:tblW w:w="8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30"/>
              <w:gridCol w:w="1418"/>
              <w:gridCol w:w="2977"/>
              <w:gridCol w:w="1559"/>
            </w:tblGrid>
            <w:tr w:rsidR="00861BEA" w:rsidRPr="00E13BEF" w14:paraId="583FB3F5" w14:textId="77777777" w:rsidTr="00817951">
              <w:trPr>
                <w:trHeight w:val="855"/>
              </w:trPr>
              <w:tc>
                <w:tcPr>
                  <w:tcW w:w="2830" w:type="dxa"/>
                  <w:vAlign w:val="center"/>
                </w:tcPr>
                <w:p w14:paraId="75860159" w14:textId="77777777" w:rsidR="00861BEA" w:rsidRPr="00E13BEF" w:rsidRDefault="00861BEA" w:rsidP="00817951">
                  <w:pPr>
                    <w:rPr>
                      <w:rFonts w:asciiTheme="minorHAnsi" w:hAnsiTheme="minorHAnsi" w:cstheme="minorHAnsi"/>
                      <w:b/>
                      <w:i/>
                      <w:sz w:val="22"/>
                      <w:szCs w:val="22"/>
                      <w:lang w:val="en-US"/>
                    </w:rPr>
                  </w:pPr>
                  <w:proofErr w:type="spellStart"/>
                  <w:r w:rsidRPr="00E13BEF">
                    <w:rPr>
                      <w:rFonts w:asciiTheme="minorHAnsi" w:hAnsiTheme="minorHAnsi" w:cstheme="minorHAnsi"/>
                      <w:i/>
                      <w:sz w:val="22"/>
                      <w:szCs w:val="22"/>
                      <w:lang w:val="en-US"/>
                    </w:rPr>
                    <w:t>Operatore</w:t>
                  </w:r>
                  <w:proofErr w:type="spellEnd"/>
                  <w:r w:rsidRPr="00E13BEF">
                    <w:rPr>
                      <w:rFonts w:asciiTheme="minorHAnsi" w:hAnsiTheme="minorHAnsi" w:cstheme="minorHAnsi"/>
                      <w:i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 w:rsidRPr="00E13BEF">
                    <w:rPr>
                      <w:rFonts w:asciiTheme="minorHAnsi" w:hAnsiTheme="minorHAnsi" w:cstheme="minorHAnsi"/>
                      <w:i/>
                      <w:sz w:val="22"/>
                      <w:szCs w:val="22"/>
                      <w:lang w:val="en-US"/>
                    </w:rPr>
                    <w:t>controllato</w:t>
                  </w:r>
                  <w:proofErr w:type="spellEnd"/>
                  <w:r w:rsidRPr="00E13BEF">
                    <w:rPr>
                      <w:rFonts w:asciiTheme="minorHAnsi" w:hAnsiTheme="minorHAnsi" w:cstheme="minorHAnsi"/>
                      <w:i/>
                      <w:sz w:val="22"/>
                      <w:szCs w:val="22"/>
                      <w:lang w:val="en-US"/>
                    </w:rPr>
                    <w:t xml:space="preserve"> n°:</w:t>
                  </w:r>
                </w:p>
              </w:tc>
              <w:tc>
                <w:tcPr>
                  <w:tcW w:w="1418" w:type="dxa"/>
                  <w:vAlign w:val="center"/>
                </w:tcPr>
                <w:p w14:paraId="30EE9DA8" w14:textId="77777777" w:rsidR="00861BEA" w:rsidRPr="00E13BEF" w:rsidRDefault="00861BEA" w:rsidP="00817951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22"/>
                      <w:szCs w:val="22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  <w:sz w:val="22"/>
                      <w:szCs w:val="22"/>
                      <w:lang w:val="en-US"/>
                    </w:rPr>
                    <w:t>D85C</w:t>
                  </w:r>
                </w:p>
              </w:tc>
              <w:tc>
                <w:tcPr>
                  <w:tcW w:w="2977" w:type="dxa"/>
                  <w:vAlign w:val="center"/>
                </w:tcPr>
                <w:p w14:paraId="4D230647" w14:textId="77777777" w:rsidR="00861BEA" w:rsidRPr="00E13BEF" w:rsidRDefault="00861BEA" w:rsidP="00817951">
                  <w:pPr>
                    <w:rPr>
                      <w:rFonts w:asciiTheme="minorHAnsi" w:hAnsiTheme="minorHAnsi" w:cstheme="minorHAnsi"/>
                      <w:b/>
                      <w:i/>
                      <w:sz w:val="22"/>
                      <w:szCs w:val="22"/>
                      <w:lang w:val="en-US"/>
                    </w:rPr>
                  </w:pPr>
                  <w:proofErr w:type="spellStart"/>
                  <w:r w:rsidRPr="00E13BEF">
                    <w:rPr>
                      <w:rFonts w:asciiTheme="minorHAnsi" w:hAnsiTheme="minorHAnsi" w:cstheme="minorHAnsi"/>
                      <w:i/>
                      <w:sz w:val="22"/>
                      <w:szCs w:val="22"/>
                      <w:lang w:val="en-US"/>
                    </w:rPr>
                    <w:t>Organismo</w:t>
                  </w:r>
                  <w:proofErr w:type="spellEnd"/>
                  <w:r w:rsidRPr="00E13BEF">
                    <w:rPr>
                      <w:rFonts w:asciiTheme="minorHAnsi" w:hAnsiTheme="minorHAnsi" w:cstheme="minorHAnsi"/>
                      <w:i/>
                      <w:sz w:val="22"/>
                      <w:szCs w:val="22"/>
                      <w:lang w:val="en-US"/>
                    </w:rPr>
                    <w:t xml:space="preserve"> di controllo n°</w:t>
                  </w:r>
                </w:p>
              </w:tc>
              <w:tc>
                <w:tcPr>
                  <w:tcW w:w="1559" w:type="dxa"/>
                  <w:vAlign w:val="center"/>
                </w:tcPr>
                <w:p w14:paraId="53B4C03D" w14:textId="77777777" w:rsidR="00861BEA" w:rsidRPr="00E13BEF" w:rsidRDefault="00861BEA" w:rsidP="00817951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  <w:sz w:val="22"/>
                      <w:szCs w:val="22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  <w:sz w:val="22"/>
                      <w:szCs w:val="22"/>
                      <w:lang w:val="en-US"/>
                    </w:rPr>
                    <w:t>IT BIO 006</w:t>
                  </w:r>
                </w:p>
              </w:tc>
            </w:tr>
          </w:tbl>
          <w:p w14:paraId="1EE7A901" w14:textId="77777777" w:rsidR="00861BEA" w:rsidRPr="00E13BEF" w:rsidRDefault="00861BEA" w:rsidP="000C3AC3">
            <w:pPr>
              <w:tabs>
                <w:tab w:val="left" w:pos="0"/>
              </w:tabs>
              <w:spacing w:before="100" w:beforeAutospacing="1"/>
              <w:ind w:hanging="6"/>
              <w:rPr>
                <w:rFonts w:asciiTheme="minorHAnsi" w:hAnsiTheme="minorHAnsi" w:cstheme="minorHAnsi"/>
                <w:i/>
                <w:sz w:val="22"/>
                <w:szCs w:val="22"/>
                <w:u w:val="single"/>
              </w:rPr>
            </w:pPr>
          </w:p>
        </w:tc>
      </w:tr>
    </w:tbl>
    <w:p w14:paraId="3BE9F66E" w14:textId="77777777" w:rsidR="00B13991" w:rsidRPr="00E13BEF" w:rsidRDefault="00B13991" w:rsidP="00853353">
      <w:pPr>
        <w:spacing w:before="100" w:beforeAutospacing="1"/>
        <w:ind w:left="72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0"/>
      </w:tblGrid>
      <w:tr w:rsidR="00853353" w:rsidRPr="00E13BEF" w14:paraId="59190C25" w14:textId="77777777" w:rsidTr="00E13BEF">
        <w:trPr>
          <w:trHeight w:val="4126"/>
        </w:trPr>
        <w:tc>
          <w:tcPr>
            <w:tcW w:w="9210" w:type="dxa"/>
          </w:tcPr>
          <w:p w14:paraId="199FB141" w14:textId="77777777" w:rsidR="00853353" w:rsidRPr="00E13BEF" w:rsidRDefault="004A7EF7" w:rsidP="00394C48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Composizione</w:t>
            </w:r>
            <w:r w:rsidR="00853353"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1E5FD58B" w14:textId="53CB7D2C" w:rsidR="00853353" w:rsidRPr="00E13BEF" w:rsidRDefault="004A7EF7" w:rsidP="004A7EF7">
            <w:pPr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Ingredienti: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proofErr w:type="gramEnd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</w:t>
            </w:r>
            <w:r w:rsidR="009316F7">
              <w:rPr>
                <w:rFonts w:asciiTheme="minorHAnsi" w:hAnsiTheme="minorHAnsi" w:cstheme="minorHAnsi"/>
                <w:sz w:val="22"/>
                <w:szCs w:val="22"/>
              </w:rPr>
              <w:t xml:space="preserve">               </w:t>
            </w:r>
            <w:r w:rsidR="00BD0453" w:rsidRPr="00E13BEF">
              <w:rPr>
                <w:rFonts w:asciiTheme="minorHAnsi" w:hAnsiTheme="minorHAnsi" w:cstheme="minorHAnsi"/>
                <w:sz w:val="22"/>
                <w:szCs w:val="22"/>
              </w:rPr>
              <w:t>Limone</w:t>
            </w:r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Verde</w:t>
            </w:r>
            <w:r w:rsidR="00BD0453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Biologico</w:t>
            </w:r>
            <w:r w:rsidR="00B02639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3353" w:rsidRPr="00E13BEF">
              <w:rPr>
                <w:rFonts w:asciiTheme="minorHAnsi" w:hAnsiTheme="minorHAnsi" w:cstheme="minorHAnsi"/>
                <w:sz w:val="22"/>
                <w:szCs w:val="22"/>
              </w:rPr>
              <w:t>(100%)</w:t>
            </w:r>
          </w:p>
          <w:p w14:paraId="5D90018C" w14:textId="77777777" w:rsidR="00F8523A" w:rsidRPr="00E13BEF" w:rsidRDefault="00F8523A" w:rsidP="00394C48">
            <w:pPr>
              <w:spacing w:before="100" w:beforeAutospacing="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983FB5" w14:textId="77777777" w:rsidR="00F8523A" w:rsidRPr="00E13BEF" w:rsidRDefault="00F8523A" w:rsidP="00394C48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Identificazione dell’ingrediente e indicazioni sull’approvvigionamento</w:t>
            </w:r>
          </w:p>
          <w:p w14:paraId="03D0F985" w14:textId="2A54AF42" w:rsidR="00BD0453" w:rsidRPr="00E13BEF" w:rsidRDefault="00BD0453" w:rsidP="00BD0453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Materia prima: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ab/>
              <w:t>Limone</w:t>
            </w:r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Verde</w:t>
            </w:r>
            <w:r w:rsidR="007A47E2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Biologico</w:t>
            </w:r>
          </w:p>
          <w:p w14:paraId="0301130D" w14:textId="77777777" w:rsidR="00BD0453" w:rsidRPr="00E13BEF" w:rsidRDefault="00BD0453" w:rsidP="00BD0453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Nome botanico: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Citrus </w:t>
            </w:r>
            <w:proofErr w:type="spellStart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limon</w:t>
            </w:r>
            <w:proofErr w:type="spellEnd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(L.) </w:t>
            </w:r>
            <w:proofErr w:type="spellStart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Burm</w:t>
            </w:r>
            <w:proofErr w:type="spellEnd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Lf</w:t>
            </w:r>
            <w:proofErr w:type="spellEnd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B4481E2" w14:textId="0DD42DFA" w:rsidR="00BD0453" w:rsidRPr="00E13BEF" w:rsidRDefault="00BD0453" w:rsidP="00BD0453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Paese d'origine: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ab/>
              <w:t>Sicilia (Italia)</w:t>
            </w:r>
          </w:p>
          <w:p w14:paraId="6E37A2BA" w14:textId="6E3C6438" w:rsidR="00BD0453" w:rsidRPr="00E13BEF" w:rsidRDefault="00BD0453" w:rsidP="00BD0453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Varietà: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Verdello </w:t>
            </w:r>
          </w:p>
          <w:p w14:paraId="676AB26D" w14:textId="0453E79E" w:rsidR="00BD0453" w:rsidRPr="00E13BEF" w:rsidRDefault="00BD0453" w:rsidP="00BD0453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Periodo di raccolta: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ab/>
              <w:t>Tipicamente da</w:t>
            </w:r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>Maggio</w:t>
            </w:r>
            <w:proofErr w:type="gramEnd"/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a </w:t>
            </w:r>
            <w:proofErr w:type="gramStart"/>
            <w:r w:rsidR="00046781" w:rsidRPr="00E13BEF">
              <w:rPr>
                <w:rFonts w:asciiTheme="minorHAnsi" w:hAnsiTheme="minorHAnsi" w:cstheme="minorHAnsi"/>
                <w:sz w:val="22"/>
                <w:szCs w:val="22"/>
              </w:rPr>
              <w:t>Settembre</w:t>
            </w:r>
            <w:proofErr w:type="gramEnd"/>
          </w:p>
          <w:p w14:paraId="034BFF5B" w14:textId="1FF49B3D" w:rsidR="00BD0453" w:rsidRPr="00E13BEF" w:rsidRDefault="00BD0453" w:rsidP="00BD0453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Determinazione maturità: 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Brix</w:t>
            </w:r>
            <w:proofErr w:type="spellEnd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, Acidità, Colorazione (pigmentazione)</w:t>
            </w:r>
          </w:p>
          <w:p w14:paraId="158FEDEC" w14:textId="0D03DE24" w:rsidR="00F8523A" w:rsidRPr="00E13BEF" w:rsidRDefault="00BD0453" w:rsidP="00BD0453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Imballo: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Bins</w:t>
            </w:r>
            <w:proofErr w:type="spellEnd"/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di plastica da 275 Kg ± 15 o alla rinfusa</w:t>
            </w:r>
          </w:p>
          <w:p w14:paraId="4DA7427D" w14:textId="77777777" w:rsidR="00F8523A" w:rsidRPr="00E13BEF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AE9864" w14:textId="77777777" w:rsidR="00853353" w:rsidRPr="00E13BEF" w:rsidRDefault="003743E6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Sulla materia prima non vengono effettuati test microbiologici, test chimici volti a ricercare contaminanti o panel test.</w:t>
            </w:r>
          </w:p>
        </w:tc>
      </w:tr>
    </w:tbl>
    <w:p w14:paraId="30F3BCC9" w14:textId="77777777" w:rsidR="00853353" w:rsidRPr="00E13BEF" w:rsidRDefault="00853353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4A7EF7" w:rsidRPr="00E13BEF" w14:paraId="103D4186" w14:textId="77777777" w:rsidTr="00E13BEF">
        <w:trPr>
          <w:trHeight w:val="4407"/>
        </w:trPr>
        <w:tc>
          <w:tcPr>
            <w:tcW w:w="9210" w:type="dxa"/>
          </w:tcPr>
          <w:p w14:paraId="119E4097" w14:textId="77777777" w:rsidR="004A7EF7" w:rsidRPr="00E13BEF" w:rsidRDefault="004A7EF7" w:rsidP="00F4569A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Parametri fisici, organolettici, chimici e microbiologici</w:t>
            </w:r>
          </w:p>
          <w:p w14:paraId="7F20A4F6" w14:textId="77777777" w:rsidR="004A7EF7" w:rsidRPr="00E13BEF" w:rsidRDefault="004A7EF7" w:rsidP="00F4569A">
            <w:pPr>
              <w:spacing w:before="100" w:beforeAutospacing="1"/>
              <w:ind w:left="72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226575D8" w14:textId="77777777" w:rsidR="00BD0453" w:rsidRPr="00E13BEF" w:rsidRDefault="00BD0453" w:rsidP="00F4569A">
            <w:pPr>
              <w:spacing w:before="100" w:beforeAutospacing="1"/>
              <w:ind w:left="72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Parametri Chimico-Fisici</w:t>
            </w:r>
          </w:p>
          <w:tbl>
            <w:tblPr>
              <w:tblW w:w="6585" w:type="dxa"/>
              <w:tblInd w:w="12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732"/>
              <w:gridCol w:w="829"/>
              <w:gridCol w:w="764"/>
              <w:gridCol w:w="850"/>
              <w:gridCol w:w="851"/>
              <w:gridCol w:w="1559"/>
            </w:tblGrid>
            <w:tr w:rsidR="00BD0453" w:rsidRPr="00E13BEF" w14:paraId="5BCC0CFF" w14:textId="77777777" w:rsidTr="00861BEA">
              <w:trPr>
                <w:trHeight w:hRule="exact" w:val="501"/>
              </w:trPr>
              <w:tc>
                <w:tcPr>
                  <w:tcW w:w="1732" w:type="dxa"/>
                  <w:vAlign w:val="center"/>
                </w:tcPr>
                <w:p w14:paraId="29669857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Parametri</w:t>
                  </w:r>
                </w:p>
              </w:tc>
              <w:tc>
                <w:tcPr>
                  <w:tcW w:w="829" w:type="dxa"/>
                  <w:vAlign w:val="center"/>
                </w:tcPr>
                <w:p w14:paraId="5FEF1646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Target</w:t>
                  </w:r>
                </w:p>
              </w:tc>
              <w:tc>
                <w:tcPr>
                  <w:tcW w:w="764" w:type="dxa"/>
                  <w:vAlign w:val="center"/>
                </w:tcPr>
                <w:p w14:paraId="72365F02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Min</w:t>
                  </w:r>
                </w:p>
              </w:tc>
              <w:tc>
                <w:tcPr>
                  <w:tcW w:w="850" w:type="dxa"/>
                  <w:vAlign w:val="center"/>
                </w:tcPr>
                <w:p w14:paraId="2AE7B8ED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Max</w:t>
                  </w:r>
                </w:p>
              </w:tc>
              <w:tc>
                <w:tcPr>
                  <w:tcW w:w="851" w:type="dxa"/>
                  <w:vAlign w:val="center"/>
                </w:tcPr>
                <w:p w14:paraId="16AE36D7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Unità</w:t>
                  </w:r>
                </w:p>
              </w:tc>
              <w:tc>
                <w:tcPr>
                  <w:tcW w:w="1559" w:type="dxa"/>
                  <w:vAlign w:val="center"/>
                </w:tcPr>
                <w:p w14:paraId="347A884F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Metodo</w:t>
                  </w:r>
                </w:p>
              </w:tc>
            </w:tr>
            <w:tr w:rsidR="00BD0453" w:rsidRPr="00E13BEF" w14:paraId="14D2C092" w14:textId="77777777" w:rsidTr="00861BEA">
              <w:trPr>
                <w:trHeight w:hRule="exact" w:val="501"/>
              </w:trPr>
              <w:tc>
                <w:tcPr>
                  <w:tcW w:w="1732" w:type="dxa"/>
                  <w:vAlign w:val="center"/>
                </w:tcPr>
                <w:p w14:paraId="3E1B8BB9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proofErr w:type="spellStart"/>
                  <w:r w:rsidRPr="00E13BEF">
                    <w:rPr>
                      <w:rFonts w:asciiTheme="minorHAnsi" w:hAnsiTheme="minorHAnsi" w:cstheme="minorHAnsi"/>
                      <w:i/>
                    </w:rPr>
                    <w:t>Brix</w:t>
                  </w:r>
                  <w:proofErr w:type="spellEnd"/>
                </w:p>
              </w:tc>
              <w:tc>
                <w:tcPr>
                  <w:tcW w:w="829" w:type="dxa"/>
                  <w:vAlign w:val="center"/>
                </w:tcPr>
                <w:p w14:paraId="41CC0010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&gt;</w:t>
                  </w:r>
                  <w:r w:rsidR="007763D1" w:rsidRPr="00E13BEF">
                    <w:rPr>
                      <w:rFonts w:asciiTheme="minorHAnsi" w:hAnsiTheme="minorHAnsi" w:cstheme="minorHAnsi"/>
                    </w:rPr>
                    <w:t>7</w:t>
                  </w:r>
                </w:p>
              </w:tc>
              <w:tc>
                <w:tcPr>
                  <w:tcW w:w="764" w:type="dxa"/>
                  <w:vAlign w:val="center"/>
                </w:tcPr>
                <w:p w14:paraId="4A2B4712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7</w:t>
                  </w:r>
                </w:p>
              </w:tc>
              <w:tc>
                <w:tcPr>
                  <w:tcW w:w="850" w:type="dxa"/>
                  <w:vAlign w:val="center"/>
                </w:tcPr>
                <w:p w14:paraId="79524E89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659BC52B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°</w:t>
                  </w:r>
                </w:p>
              </w:tc>
              <w:tc>
                <w:tcPr>
                  <w:tcW w:w="1559" w:type="dxa"/>
                  <w:vAlign w:val="center"/>
                </w:tcPr>
                <w:p w14:paraId="23E7F5F0" w14:textId="3053692D" w:rsidR="00BD0453" w:rsidRPr="00E13BEF" w:rsidRDefault="00BD0453" w:rsidP="008575F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IFU 8,</w:t>
                  </w:r>
                  <w:r w:rsidR="00E13BEF">
                    <w:rPr>
                      <w:rFonts w:asciiTheme="minorHAnsi" w:hAnsiTheme="minorHAnsi" w:cstheme="minorHAnsi"/>
                    </w:rPr>
                    <w:t xml:space="preserve"> 2017</w:t>
                  </w:r>
                </w:p>
              </w:tc>
            </w:tr>
            <w:tr w:rsidR="00BD0453" w:rsidRPr="00E13BEF" w14:paraId="6F472DE5" w14:textId="77777777" w:rsidTr="00861BEA">
              <w:trPr>
                <w:trHeight w:hRule="exact" w:val="501"/>
              </w:trPr>
              <w:tc>
                <w:tcPr>
                  <w:tcW w:w="1732" w:type="dxa"/>
                  <w:vAlign w:val="center"/>
                </w:tcPr>
                <w:p w14:paraId="74326658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Acidità</w:t>
                  </w:r>
                </w:p>
              </w:tc>
              <w:tc>
                <w:tcPr>
                  <w:tcW w:w="829" w:type="dxa"/>
                  <w:vAlign w:val="center"/>
                </w:tcPr>
                <w:p w14:paraId="4C8D3ED8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61B0CE7E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56EE9270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6</w:t>
                  </w:r>
                </w:p>
              </w:tc>
              <w:tc>
                <w:tcPr>
                  <w:tcW w:w="851" w:type="dxa"/>
                  <w:vAlign w:val="center"/>
                </w:tcPr>
                <w:p w14:paraId="1974A449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% p/p</w:t>
                  </w:r>
                </w:p>
              </w:tc>
              <w:tc>
                <w:tcPr>
                  <w:tcW w:w="1559" w:type="dxa"/>
                  <w:vAlign w:val="center"/>
                </w:tcPr>
                <w:p w14:paraId="2ACF56F1" w14:textId="78EFFD36" w:rsidR="00BD0453" w:rsidRPr="00E13BEF" w:rsidRDefault="00BD0453" w:rsidP="008575F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IFU 3,</w:t>
                  </w:r>
                  <w:r w:rsidR="00E13BEF">
                    <w:rPr>
                      <w:rFonts w:asciiTheme="minorHAnsi" w:hAnsiTheme="minorHAnsi" w:cstheme="minorHAnsi"/>
                    </w:rPr>
                    <w:t xml:space="preserve"> 2017</w:t>
                  </w:r>
                </w:p>
              </w:tc>
            </w:tr>
            <w:tr w:rsidR="00BD0453" w:rsidRPr="00E13BEF" w14:paraId="6F870484" w14:textId="77777777" w:rsidTr="00861BEA">
              <w:trPr>
                <w:trHeight w:hRule="exact" w:val="501"/>
              </w:trPr>
              <w:tc>
                <w:tcPr>
                  <w:tcW w:w="1732" w:type="dxa"/>
                  <w:vAlign w:val="center"/>
                </w:tcPr>
                <w:p w14:paraId="18B89BEF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Acido Ascorbico</w:t>
                  </w:r>
                </w:p>
              </w:tc>
              <w:tc>
                <w:tcPr>
                  <w:tcW w:w="829" w:type="dxa"/>
                  <w:vAlign w:val="center"/>
                </w:tcPr>
                <w:p w14:paraId="7D42EF78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&gt;</w:t>
                  </w:r>
                  <w:r w:rsidR="007763D1" w:rsidRPr="00E13BEF">
                    <w:rPr>
                      <w:rFonts w:asciiTheme="minorHAnsi" w:hAnsiTheme="minorHAnsi" w:cstheme="minorHAnsi"/>
                    </w:rPr>
                    <w:t>3</w:t>
                  </w:r>
                  <w:r w:rsidRPr="00E13BEF">
                    <w:rPr>
                      <w:rFonts w:asciiTheme="minorHAnsi" w:hAnsiTheme="minorHAnsi" w:cstheme="minorHAnsi"/>
                    </w:rPr>
                    <w:t>00</w:t>
                  </w:r>
                </w:p>
              </w:tc>
              <w:tc>
                <w:tcPr>
                  <w:tcW w:w="764" w:type="dxa"/>
                  <w:vAlign w:val="center"/>
                </w:tcPr>
                <w:p w14:paraId="0BE9D206" w14:textId="77777777" w:rsidR="00BD0453" w:rsidRPr="00E13BEF" w:rsidRDefault="00BD0453" w:rsidP="008575F5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300</w:t>
                  </w:r>
                </w:p>
              </w:tc>
              <w:tc>
                <w:tcPr>
                  <w:tcW w:w="850" w:type="dxa"/>
                  <w:vAlign w:val="center"/>
                </w:tcPr>
                <w:p w14:paraId="242AD45F" w14:textId="77777777" w:rsidR="00BD0453" w:rsidRPr="00E13BEF" w:rsidRDefault="00BD0453" w:rsidP="008575F5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800</w:t>
                  </w:r>
                </w:p>
              </w:tc>
              <w:tc>
                <w:tcPr>
                  <w:tcW w:w="851" w:type="dxa"/>
                  <w:vAlign w:val="center"/>
                </w:tcPr>
                <w:p w14:paraId="1A221017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mg/l</w:t>
                  </w:r>
                </w:p>
              </w:tc>
              <w:tc>
                <w:tcPr>
                  <w:tcW w:w="1559" w:type="dxa"/>
                  <w:vAlign w:val="center"/>
                </w:tcPr>
                <w:p w14:paraId="27CFF216" w14:textId="77777777" w:rsidR="00BD0453" w:rsidRPr="00E13BEF" w:rsidRDefault="00BD0453" w:rsidP="008575F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Metodo Interno</w:t>
                  </w:r>
                </w:p>
              </w:tc>
            </w:tr>
            <w:tr w:rsidR="00BD0453" w:rsidRPr="00E13BEF" w14:paraId="378E7879" w14:textId="77777777" w:rsidTr="00E13BEF">
              <w:trPr>
                <w:trHeight w:hRule="exact" w:val="669"/>
              </w:trPr>
              <w:tc>
                <w:tcPr>
                  <w:tcW w:w="1732" w:type="dxa"/>
                  <w:vAlign w:val="center"/>
                </w:tcPr>
                <w:p w14:paraId="29C52395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Polpe 1500</w:t>
                  </w:r>
                  <w:r w:rsidR="00861BEA" w:rsidRPr="00E13BEF">
                    <w:rPr>
                      <w:rFonts w:asciiTheme="minorHAnsi" w:hAnsiTheme="minorHAnsi" w:cstheme="minorHAnsi"/>
                      <w:i/>
                    </w:rPr>
                    <w:t xml:space="preserve"> rpm per 10 min.</w:t>
                  </w:r>
                </w:p>
              </w:tc>
              <w:tc>
                <w:tcPr>
                  <w:tcW w:w="829" w:type="dxa"/>
                  <w:vAlign w:val="center"/>
                </w:tcPr>
                <w:p w14:paraId="0AF2C6B3" w14:textId="77777777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1EBD8404" w14:textId="77777777" w:rsidR="00BD0453" w:rsidRPr="00E13BEF" w:rsidRDefault="00BD0453" w:rsidP="008575F5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6</w:t>
                  </w:r>
                </w:p>
              </w:tc>
              <w:tc>
                <w:tcPr>
                  <w:tcW w:w="850" w:type="dxa"/>
                  <w:vAlign w:val="center"/>
                </w:tcPr>
                <w:p w14:paraId="677E4FC3" w14:textId="77777777" w:rsidR="00BD0453" w:rsidRPr="00E13BEF" w:rsidRDefault="00BD0453" w:rsidP="008575F5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73C6E286" w14:textId="77777777" w:rsidR="00BD0453" w:rsidRPr="00E13BEF" w:rsidRDefault="00BD0453" w:rsidP="008575F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% v/v</w:t>
                  </w:r>
                </w:p>
              </w:tc>
              <w:tc>
                <w:tcPr>
                  <w:tcW w:w="1559" w:type="dxa"/>
                  <w:vAlign w:val="center"/>
                </w:tcPr>
                <w:p w14:paraId="2FED2418" w14:textId="191C6E6E" w:rsidR="00BD0453" w:rsidRPr="00E13BEF" w:rsidRDefault="00BD0453" w:rsidP="008575F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 xml:space="preserve">IFU 60, </w:t>
                  </w:r>
                  <w:r w:rsidR="00E13BEF">
                    <w:rPr>
                      <w:rFonts w:asciiTheme="minorHAnsi" w:hAnsiTheme="minorHAnsi" w:cstheme="minorHAnsi"/>
                    </w:rPr>
                    <w:t>2005</w:t>
                  </w:r>
                </w:p>
              </w:tc>
            </w:tr>
            <w:tr w:rsidR="00776EF9" w:rsidRPr="00E13BEF" w14:paraId="79C811E7" w14:textId="77777777" w:rsidTr="00E13BEF">
              <w:trPr>
                <w:trHeight w:hRule="exact" w:val="605"/>
              </w:trPr>
              <w:tc>
                <w:tcPr>
                  <w:tcW w:w="1732" w:type="dxa"/>
                  <w:vAlign w:val="center"/>
                </w:tcPr>
                <w:p w14:paraId="6FB085EF" w14:textId="77777777" w:rsidR="00776EF9" w:rsidRPr="00E13BEF" w:rsidRDefault="00776EF9" w:rsidP="00776EF9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Polpe 3000 rpm per 10 min.</w:t>
                  </w:r>
                </w:p>
              </w:tc>
              <w:tc>
                <w:tcPr>
                  <w:tcW w:w="829" w:type="dxa"/>
                  <w:vAlign w:val="center"/>
                </w:tcPr>
                <w:p w14:paraId="620F02B4" w14:textId="77777777" w:rsidR="00776EF9" w:rsidRPr="00E13BEF" w:rsidRDefault="00776EF9" w:rsidP="00776EF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74E7AE58" w14:textId="77777777" w:rsidR="00776EF9" w:rsidRPr="00E13BEF" w:rsidRDefault="00776EF9" w:rsidP="00776EF9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771868F1" w14:textId="77777777" w:rsidR="00776EF9" w:rsidRPr="00E13BEF" w:rsidRDefault="00776EF9" w:rsidP="00776EF9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5</w:t>
                  </w:r>
                </w:p>
              </w:tc>
              <w:tc>
                <w:tcPr>
                  <w:tcW w:w="851" w:type="dxa"/>
                  <w:vAlign w:val="center"/>
                </w:tcPr>
                <w:p w14:paraId="7E7ED2DE" w14:textId="77777777" w:rsidR="00776EF9" w:rsidRPr="00E13BEF" w:rsidRDefault="00776EF9" w:rsidP="00776EF9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% v/v</w:t>
                  </w:r>
                </w:p>
              </w:tc>
              <w:tc>
                <w:tcPr>
                  <w:tcW w:w="1559" w:type="dxa"/>
                  <w:vAlign w:val="center"/>
                </w:tcPr>
                <w:p w14:paraId="626C8F73" w14:textId="568E1536" w:rsidR="00776EF9" w:rsidRPr="00E13BEF" w:rsidRDefault="00776EF9" w:rsidP="00776EF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 xml:space="preserve">IFU 60, </w:t>
                  </w:r>
                  <w:r w:rsidR="00E13BEF">
                    <w:rPr>
                      <w:rFonts w:asciiTheme="minorHAnsi" w:hAnsiTheme="minorHAnsi" w:cstheme="minorHAnsi"/>
                    </w:rPr>
                    <w:t>2005</w:t>
                  </w:r>
                </w:p>
              </w:tc>
            </w:tr>
          </w:tbl>
          <w:p w14:paraId="0B63D70A" w14:textId="77777777" w:rsidR="003F1487" w:rsidRPr="00E13BEF" w:rsidRDefault="003F1487" w:rsidP="00F4569A">
            <w:pPr>
              <w:spacing w:before="100" w:beforeAutospacing="1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</w:tbl>
    <w:p w14:paraId="19076F93" w14:textId="77777777" w:rsidR="004A7EF7" w:rsidRPr="00E13BEF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4D500F3A" w14:textId="77777777" w:rsidR="004A7EF7" w:rsidRPr="00E13BEF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13650016" w14:textId="77777777" w:rsidR="004A7EF7" w:rsidRPr="00E13BEF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24C10191" w14:textId="77777777" w:rsidR="004A7EF7" w:rsidRPr="00E13BEF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4A7EF7" w:rsidRPr="00E13BEF" w14:paraId="41E8B9F5" w14:textId="77777777" w:rsidTr="00F4569A">
        <w:trPr>
          <w:trHeight w:val="8061"/>
        </w:trPr>
        <w:tc>
          <w:tcPr>
            <w:tcW w:w="9210" w:type="dxa"/>
          </w:tcPr>
          <w:p w14:paraId="1B65ECA6" w14:textId="77777777" w:rsidR="004A7EF7" w:rsidRPr="00E13BEF" w:rsidRDefault="004A7EF7" w:rsidP="00F4569A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lastRenderedPageBreak/>
              <w:t>Parametri Microbiologici</w:t>
            </w:r>
          </w:p>
          <w:tbl>
            <w:tblPr>
              <w:tblW w:w="6516" w:type="dxa"/>
              <w:tblInd w:w="14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03"/>
              <w:gridCol w:w="884"/>
              <w:gridCol w:w="709"/>
              <w:gridCol w:w="850"/>
              <w:gridCol w:w="851"/>
              <w:gridCol w:w="1919"/>
            </w:tblGrid>
            <w:tr w:rsidR="00953535" w:rsidRPr="00E13BEF" w14:paraId="4266A504" w14:textId="77777777" w:rsidTr="00E13BEF">
              <w:trPr>
                <w:trHeight w:hRule="exact" w:val="501"/>
                <w:tblHeader/>
              </w:trPr>
              <w:tc>
                <w:tcPr>
                  <w:tcW w:w="1303" w:type="dxa"/>
                  <w:vAlign w:val="center"/>
                </w:tcPr>
                <w:p w14:paraId="30344F08" w14:textId="77777777" w:rsidR="00953535" w:rsidRPr="00E13BEF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Organismo</w:t>
                  </w:r>
                </w:p>
              </w:tc>
              <w:tc>
                <w:tcPr>
                  <w:tcW w:w="884" w:type="dxa"/>
                  <w:vAlign w:val="center"/>
                </w:tcPr>
                <w:p w14:paraId="61C8BE9F" w14:textId="77777777" w:rsidR="00953535" w:rsidRPr="00E13BEF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Target</w:t>
                  </w:r>
                </w:p>
              </w:tc>
              <w:tc>
                <w:tcPr>
                  <w:tcW w:w="709" w:type="dxa"/>
                  <w:vAlign w:val="center"/>
                </w:tcPr>
                <w:p w14:paraId="6D45B5FF" w14:textId="77777777" w:rsidR="00953535" w:rsidRPr="00E13BEF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Min</w:t>
                  </w:r>
                </w:p>
              </w:tc>
              <w:tc>
                <w:tcPr>
                  <w:tcW w:w="850" w:type="dxa"/>
                  <w:vAlign w:val="center"/>
                </w:tcPr>
                <w:p w14:paraId="2663E87B" w14:textId="77777777" w:rsidR="00953535" w:rsidRPr="00E13BEF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Max</w:t>
                  </w:r>
                </w:p>
              </w:tc>
              <w:tc>
                <w:tcPr>
                  <w:tcW w:w="851" w:type="dxa"/>
                  <w:vAlign w:val="center"/>
                </w:tcPr>
                <w:p w14:paraId="61DA7F70" w14:textId="77777777" w:rsidR="00953535" w:rsidRPr="00E13BEF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Unità</w:t>
                  </w:r>
                </w:p>
              </w:tc>
              <w:tc>
                <w:tcPr>
                  <w:tcW w:w="1919" w:type="dxa"/>
                  <w:vAlign w:val="center"/>
                </w:tcPr>
                <w:p w14:paraId="1657D3D7" w14:textId="77777777" w:rsidR="00953535" w:rsidRPr="00E13BEF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Metodo</w:t>
                  </w:r>
                </w:p>
              </w:tc>
            </w:tr>
            <w:tr w:rsidR="0082705B" w:rsidRPr="00F22D13" w14:paraId="46138149" w14:textId="77777777" w:rsidTr="00E13BEF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76D54FFC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CMT</w:t>
                  </w:r>
                </w:p>
              </w:tc>
              <w:tc>
                <w:tcPr>
                  <w:tcW w:w="884" w:type="dxa"/>
                  <w:vAlign w:val="center"/>
                </w:tcPr>
                <w:p w14:paraId="706A65F6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3CD69277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0EBDC210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100</w:t>
                  </w:r>
                </w:p>
              </w:tc>
              <w:tc>
                <w:tcPr>
                  <w:tcW w:w="851" w:type="dxa"/>
                  <w:vAlign w:val="center"/>
                </w:tcPr>
                <w:p w14:paraId="20CAA9B2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DCC8E4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lang w:val="en-US"/>
                    </w:rPr>
                    <w:t xml:space="preserve">Compact Dry TC 48 ± 3 ore / 30 ± 2 °C </w:t>
                  </w:r>
                </w:p>
              </w:tc>
            </w:tr>
            <w:tr w:rsidR="0082705B" w:rsidRPr="00F22D13" w14:paraId="09B0847B" w14:textId="77777777" w:rsidTr="00E13BEF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755398AB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Lieviti</w:t>
                  </w:r>
                </w:p>
              </w:tc>
              <w:tc>
                <w:tcPr>
                  <w:tcW w:w="884" w:type="dxa"/>
                  <w:vAlign w:val="center"/>
                </w:tcPr>
                <w:p w14:paraId="2314DF72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72CCCDAF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35FBB866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14DDE46B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909BAA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lang w:val="en-US"/>
                    </w:rPr>
                    <w:t>Compact Dry YM 3-7 GG / 25 - 30 °C</w:t>
                  </w:r>
                </w:p>
              </w:tc>
            </w:tr>
            <w:tr w:rsidR="0082705B" w:rsidRPr="00F22D13" w14:paraId="1D15D047" w14:textId="77777777" w:rsidTr="00E13BEF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53D70D3E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Muffe</w:t>
                  </w:r>
                </w:p>
              </w:tc>
              <w:tc>
                <w:tcPr>
                  <w:tcW w:w="884" w:type="dxa"/>
                  <w:vAlign w:val="center"/>
                </w:tcPr>
                <w:p w14:paraId="7C23E3F4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07ECFF15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2A026A6C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39B98801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A34EE1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lang w:val="en-US"/>
                    </w:rPr>
                    <w:t>Compact Dry YM 3-7 GG / 25 - 30 °C</w:t>
                  </w:r>
                </w:p>
              </w:tc>
            </w:tr>
            <w:tr w:rsidR="0082705B" w:rsidRPr="00F22D13" w14:paraId="4D27C576" w14:textId="77777777" w:rsidTr="00E13BEF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68E3F2A8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Coliformi Totali</w:t>
                  </w:r>
                </w:p>
              </w:tc>
              <w:tc>
                <w:tcPr>
                  <w:tcW w:w="884" w:type="dxa"/>
                  <w:vAlign w:val="center"/>
                </w:tcPr>
                <w:p w14:paraId="0BE10016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51CCF26E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3E7D46C5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6710C11D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CD75AB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lang w:val="en-US"/>
                    </w:rPr>
                    <w:t xml:space="preserve">Compact Dry EC 24 ± 2 ore / 37 ± 1 °C </w:t>
                  </w:r>
                </w:p>
              </w:tc>
            </w:tr>
            <w:tr w:rsidR="0082705B" w:rsidRPr="00F22D13" w14:paraId="0BF1627E" w14:textId="77777777" w:rsidTr="00E13BEF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09CF1D62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E. Coli</w:t>
                  </w:r>
                </w:p>
              </w:tc>
              <w:tc>
                <w:tcPr>
                  <w:tcW w:w="884" w:type="dxa"/>
                  <w:vAlign w:val="center"/>
                </w:tcPr>
                <w:p w14:paraId="69A6E016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41EFA1A1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21187E13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43A9578C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907BFC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lang w:val="en-US"/>
                    </w:rPr>
                    <w:t xml:space="preserve">Compact Dry EC 24 ± 2 ore / 37 ± 1 °C </w:t>
                  </w:r>
                </w:p>
              </w:tc>
            </w:tr>
            <w:tr w:rsidR="0082705B" w:rsidRPr="00F22D13" w14:paraId="336B16A0" w14:textId="77777777" w:rsidTr="00E13BEF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465C3D7C" w14:textId="77777777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Salmonella</w:t>
                  </w:r>
                </w:p>
              </w:tc>
              <w:tc>
                <w:tcPr>
                  <w:tcW w:w="884" w:type="dxa"/>
                  <w:vAlign w:val="center"/>
                </w:tcPr>
                <w:p w14:paraId="5BAFA359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7C1A7D59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1F47AE61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1BF97A36" w14:textId="77777777" w:rsidR="0082705B" w:rsidRPr="00E13BEF" w:rsidRDefault="0082705B" w:rsidP="0082705B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D21B38" w14:textId="22D6537A" w:rsidR="0082705B" w:rsidRPr="00E13BEF" w:rsidRDefault="0082705B" w:rsidP="0082705B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lang w:val="en-US"/>
                    </w:rPr>
                    <w:t>Compact Dry SL 20-24 ore / 36 ± 1 °C</w:t>
                  </w:r>
                </w:p>
              </w:tc>
            </w:tr>
          </w:tbl>
          <w:p w14:paraId="2E4FC574" w14:textId="77777777" w:rsidR="004A7EF7" w:rsidRPr="00E13BEF" w:rsidRDefault="004A7EF7" w:rsidP="00F4569A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Parametri Organolettici</w:t>
            </w:r>
          </w:p>
          <w:tbl>
            <w:tblPr>
              <w:tblW w:w="476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97"/>
              <w:gridCol w:w="1709"/>
              <w:gridCol w:w="1162"/>
            </w:tblGrid>
            <w:tr w:rsidR="003F1487" w:rsidRPr="00E13BEF" w14:paraId="1C6C9BBB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4556B800" w14:textId="77777777" w:rsidR="003F1487" w:rsidRPr="00E13BEF" w:rsidRDefault="003F1487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Caratteristica</w:t>
                  </w:r>
                </w:p>
              </w:tc>
              <w:tc>
                <w:tcPr>
                  <w:tcW w:w="1709" w:type="dxa"/>
                  <w:vAlign w:val="center"/>
                </w:tcPr>
                <w:p w14:paraId="2ADDAF11" w14:textId="77777777" w:rsidR="003F1487" w:rsidRPr="00E13BEF" w:rsidRDefault="003F1487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Target</w:t>
                  </w:r>
                </w:p>
              </w:tc>
              <w:tc>
                <w:tcPr>
                  <w:tcW w:w="1162" w:type="dxa"/>
                  <w:vAlign w:val="center"/>
                </w:tcPr>
                <w:p w14:paraId="1591FB91" w14:textId="77777777" w:rsidR="003F1487" w:rsidRPr="00E13BEF" w:rsidRDefault="003F1487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b/>
                      <w:i/>
                    </w:rPr>
                    <w:t>Metodo</w:t>
                  </w:r>
                </w:p>
              </w:tc>
            </w:tr>
            <w:tr w:rsidR="003F1487" w:rsidRPr="00E13BEF" w14:paraId="6AAB5086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0D9F154D" w14:textId="77777777" w:rsidR="003F1487" w:rsidRPr="00E13BEF" w:rsidRDefault="003F1487" w:rsidP="001B1C8D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Aspetto Generale</w:t>
                  </w:r>
                </w:p>
              </w:tc>
              <w:tc>
                <w:tcPr>
                  <w:tcW w:w="1709" w:type="dxa"/>
                  <w:vAlign w:val="center"/>
                </w:tcPr>
                <w:p w14:paraId="2B00DF93" w14:textId="77777777" w:rsidR="003F1487" w:rsidRPr="00E13BEF" w:rsidRDefault="003F1487" w:rsidP="001B1C8D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Liquido</w:t>
                  </w:r>
                </w:p>
              </w:tc>
              <w:tc>
                <w:tcPr>
                  <w:tcW w:w="1162" w:type="dxa"/>
                  <w:vAlign w:val="center"/>
                </w:tcPr>
                <w:p w14:paraId="5B8DD182" w14:textId="77777777" w:rsidR="003F1487" w:rsidRPr="00E13BEF" w:rsidRDefault="003F1487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Panel Test</w:t>
                  </w:r>
                </w:p>
              </w:tc>
            </w:tr>
            <w:tr w:rsidR="003F1487" w:rsidRPr="00E13BEF" w14:paraId="7F9C73CA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493D1EE3" w14:textId="77777777" w:rsidR="003F1487" w:rsidRPr="00E13BEF" w:rsidRDefault="003F1487" w:rsidP="001B1C8D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Colore</w:t>
                  </w:r>
                </w:p>
              </w:tc>
              <w:tc>
                <w:tcPr>
                  <w:tcW w:w="1709" w:type="dxa"/>
                  <w:vAlign w:val="center"/>
                </w:tcPr>
                <w:p w14:paraId="48D6CE1F" w14:textId="77777777" w:rsidR="003F1487" w:rsidRPr="00E13BEF" w:rsidRDefault="007763D1" w:rsidP="001B1C8D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Giallo</w:t>
                  </w:r>
                </w:p>
              </w:tc>
              <w:tc>
                <w:tcPr>
                  <w:tcW w:w="1162" w:type="dxa"/>
                  <w:vAlign w:val="center"/>
                </w:tcPr>
                <w:p w14:paraId="73AE4510" w14:textId="77777777" w:rsidR="003F1487" w:rsidRPr="00E13BEF" w:rsidRDefault="003F1487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Panel Test</w:t>
                  </w:r>
                </w:p>
              </w:tc>
            </w:tr>
            <w:tr w:rsidR="003F1487" w:rsidRPr="00E13BEF" w14:paraId="56B651FC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30130BB0" w14:textId="77777777" w:rsidR="003F1487" w:rsidRPr="00E13BEF" w:rsidRDefault="003F1487" w:rsidP="001B1C8D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Gusto / Aroma</w:t>
                  </w:r>
                </w:p>
              </w:tc>
              <w:tc>
                <w:tcPr>
                  <w:tcW w:w="1709" w:type="dxa"/>
                  <w:vAlign w:val="center"/>
                </w:tcPr>
                <w:p w14:paraId="65B429CA" w14:textId="77777777" w:rsidR="003F1487" w:rsidRPr="00E13BEF" w:rsidRDefault="003F1487" w:rsidP="00BD0453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 xml:space="preserve">Caratteristico </w:t>
                  </w:r>
                  <w:r w:rsidR="00BD0453" w:rsidRPr="00E13BEF">
                    <w:rPr>
                      <w:rFonts w:asciiTheme="minorHAnsi" w:hAnsiTheme="minorHAnsi" w:cstheme="minorHAnsi"/>
                    </w:rPr>
                    <w:t>dei Limoni</w:t>
                  </w:r>
                </w:p>
              </w:tc>
              <w:tc>
                <w:tcPr>
                  <w:tcW w:w="1162" w:type="dxa"/>
                  <w:vAlign w:val="center"/>
                </w:tcPr>
                <w:p w14:paraId="4BB415D4" w14:textId="77777777" w:rsidR="003F1487" w:rsidRPr="00E13BEF" w:rsidRDefault="003F1487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Panel Test</w:t>
                  </w:r>
                </w:p>
              </w:tc>
            </w:tr>
            <w:tr w:rsidR="003F1487" w:rsidRPr="00E13BEF" w14:paraId="73BB24C9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2B7426EF" w14:textId="77777777" w:rsidR="003F1487" w:rsidRPr="00E13BEF" w:rsidRDefault="003F1487" w:rsidP="001B1C8D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</w:rPr>
                    <w:t>Sensazione al Palato</w:t>
                  </w:r>
                </w:p>
              </w:tc>
              <w:tc>
                <w:tcPr>
                  <w:tcW w:w="1709" w:type="dxa"/>
                  <w:vAlign w:val="center"/>
                </w:tcPr>
                <w:p w14:paraId="2206785E" w14:textId="77777777" w:rsidR="003F1487" w:rsidRPr="00E13BEF" w:rsidRDefault="00BD0453" w:rsidP="001B1C8D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Caratteristico dei Limoni</w:t>
                  </w:r>
                </w:p>
              </w:tc>
              <w:tc>
                <w:tcPr>
                  <w:tcW w:w="1162" w:type="dxa"/>
                  <w:vAlign w:val="center"/>
                </w:tcPr>
                <w:p w14:paraId="6D4463F2" w14:textId="77777777" w:rsidR="003F1487" w:rsidRPr="00E13BEF" w:rsidRDefault="003F1487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E13BEF">
                    <w:rPr>
                      <w:rFonts w:asciiTheme="minorHAnsi" w:hAnsiTheme="minorHAnsi" w:cstheme="minorHAnsi"/>
                    </w:rPr>
                    <w:t>Panel Test</w:t>
                  </w:r>
                </w:p>
              </w:tc>
            </w:tr>
          </w:tbl>
          <w:p w14:paraId="6D7F262F" w14:textId="77777777" w:rsidR="004A7EF7" w:rsidRPr="00E13BEF" w:rsidRDefault="004A7EF7" w:rsidP="00F4569A">
            <w:pPr>
              <w:spacing w:before="100" w:beforeAutospacing="1"/>
              <w:rPr>
                <w:rFonts w:asciiTheme="minorHAnsi" w:hAnsiTheme="minorHAnsi" w:cstheme="minorHAnsi"/>
                <w:b/>
                <w:sz w:val="8"/>
                <w:szCs w:val="8"/>
              </w:rPr>
            </w:pPr>
          </w:p>
        </w:tc>
      </w:tr>
    </w:tbl>
    <w:p w14:paraId="1832C09A" w14:textId="77777777" w:rsidR="004A7EF7" w:rsidRPr="00E13BEF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4A7EF7" w:rsidRPr="00E13BEF" w14:paraId="4E67CC43" w14:textId="77777777" w:rsidTr="00F4569A">
        <w:trPr>
          <w:trHeight w:val="3809"/>
        </w:trPr>
        <w:tc>
          <w:tcPr>
            <w:tcW w:w="9210" w:type="dxa"/>
          </w:tcPr>
          <w:p w14:paraId="6E138A31" w14:textId="3375020D" w:rsidR="004A7EF7" w:rsidRPr="00E13BEF" w:rsidRDefault="00E13BEF" w:rsidP="00E13BEF">
            <w:p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3. </w:t>
            </w:r>
            <w:r w:rsidR="004A7EF7"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Requisiti legali per la sicurezza alimentare del prodotto</w:t>
            </w:r>
          </w:p>
          <w:p w14:paraId="7EA9671E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Direttiva 2012/12/UE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 Parlamento Europeo e del Consiglio del 19 Aprile 2012 che modifica la direttiva 2001/112/CE del Consiglio concernente i succhi di frutta e altri prodotti analoghi destinati all’alimentazione umana;</w:t>
            </w:r>
          </w:p>
          <w:p w14:paraId="43E5EAB3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Direttiva 2003/89/CE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 Parlamento Europeo e del Consiglio del 10 Novembre 2003 che modifica la Direttiva 2000/13/CE per quanto riguarda l’indicazione degli ingredienti contenuti nei prodotti alimentari;</w:t>
            </w:r>
          </w:p>
          <w:p w14:paraId="6669B828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Direttiva (UE) 2015/1787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della Commissione del 06 Ottobre 2015 recante modifica degli allegati II e III della direttiva 98/83/CE del Consiglio concernente la qualità delle acque destinate al consumo umano; </w:t>
            </w:r>
          </w:p>
          <w:p w14:paraId="00CABC4A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Direttiva 2001/111/CE del consiglio del 20 Dicembre 2001 relativa a determinati tipi di zucchero destinati all’alimentazione umana e successive modificazioni;</w:t>
            </w:r>
          </w:p>
          <w:p w14:paraId="7CA6099E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Direttiva 2014/63/UE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 Parlamento Europeo e del Consiglio del 15 Maggio 2014 che modifica la Direttiva 2001/110/CE del consiglio concernente il miele;</w:t>
            </w:r>
          </w:p>
          <w:p w14:paraId="08CBEF15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Regolamento (CE) n° 1333/2008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 parlamento Europeo e del consiglio del 16 Dicembre 2008 relativo agli additivi alimentari;</w:t>
            </w:r>
          </w:p>
          <w:p w14:paraId="129FC13D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lastRenderedPageBreak/>
              <w:t xml:space="preserve">Regolamento (UE) n° 1130/2011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della Commissione del 11 Novembre 2011 che modifica l’allegato III del regolamento (CE) n° 1333/2008 del Parlamento Europeo e del Consiglio relativo agli additivi alimentari istituendo un elenco dell’Unione degli additivi alimentari autorizzati negli additivi alimentari, negli enzimi alimentari, negli aromi naturali e nei nutrienti;</w:t>
            </w:r>
          </w:p>
          <w:p w14:paraId="15C4F503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Regolamento (UE) n° 231/2012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della Commissione del 09 Marzo 2012 che stabilisce le specifiche degli additivi alimentari elencati negli allegati II e III del Regolamento (CE) n° 1333/2008 del Parlamento Europeo e del Consiglio;</w:t>
            </w:r>
          </w:p>
          <w:p w14:paraId="3FF8423E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Regolamento (UE) n° 257/2010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della Commissione del 25 Marzo 2010 che istituisce un programma relativo a una nuova valutazione degli additivi alimentari autorizzati conformemente al Regolamento (CE) n° 1333/2008 del Parlamento Europeo e del Consiglio; </w:t>
            </w:r>
          </w:p>
          <w:p w14:paraId="3212094F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Il prodotto deve essere considerato “non geneticamente modificato” o “non derivato da un organismo geneticamente modificato” come definito dalle Direttive della CE 1830/2003/CE in materia di etichettatura e tracciabilità e le direttive della CE 1829/2003/CE in materia di alimenti e mangimi geneticamente modificati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>;</w:t>
            </w:r>
          </w:p>
          <w:p w14:paraId="78FBEBCB" w14:textId="77777777" w:rsidR="000B36B4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Il prodotto non contiene sostanze che hanno proprietà allergeniche per le quali è richiesta etichettatura come definito dal Regolamento (UE) N. 1169/2011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 Parlamento Europeo e del Consiglio del 25 ottobre 2011;</w:t>
            </w:r>
          </w:p>
          <w:p w14:paraId="7391D19D" w14:textId="77777777" w:rsidR="00F03933" w:rsidRPr="00E13BEF" w:rsidRDefault="000B36B4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Il prodotto non è stato prodotto e non contiene alcun prodotto Ionizzato in riferimento alla Direttiva EU 1999/2/CE e 1999/3/CE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</w:p>
          <w:p w14:paraId="3C237271" w14:textId="77777777" w:rsidR="005A68AE" w:rsidRPr="00E13BEF" w:rsidRDefault="005A68AE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Regolamento (UE) n° 848/2018 e </w:t>
            </w:r>
            <w:proofErr w:type="spellStart"/>
            <w:r w:rsidRPr="00E13BEF">
              <w:rPr>
                <w:rFonts w:asciiTheme="minorHAnsi" w:hAnsiTheme="minorHAnsi" w:cstheme="minorHAnsi"/>
              </w:rPr>
              <w:t>s.m.i.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del Parlamento Europeo del 30 Giugno 2018 relativo alla produzione biologica e all’etichettatura dei prodotti biologici;</w:t>
            </w:r>
          </w:p>
          <w:p w14:paraId="36EA1D03" w14:textId="77777777" w:rsidR="00440433" w:rsidRPr="00E13BEF" w:rsidRDefault="005A68AE" w:rsidP="005A68AE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Regolamento (UE) 2018/1584 </w:t>
            </w:r>
            <w:proofErr w:type="spellStart"/>
            <w:r w:rsidRPr="00E13BEF">
              <w:rPr>
                <w:rFonts w:asciiTheme="minorHAnsi" w:hAnsiTheme="minorHAnsi" w:cstheme="minorHAnsi"/>
              </w:rPr>
              <w:t>dell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Commissione del 22 Ottobre 2018 che modifica il Reg. (CE) n° 889/2008.</w:t>
            </w:r>
          </w:p>
        </w:tc>
      </w:tr>
    </w:tbl>
    <w:p w14:paraId="7F140DD0" w14:textId="77777777" w:rsidR="004A7EF7" w:rsidRPr="00E13BEF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9F6F6D" w:rsidRPr="00E13BEF" w14:paraId="6A01838D" w14:textId="77777777" w:rsidTr="00953535">
        <w:trPr>
          <w:trHeight w:val="3199"/>
        </w:trPr>
        <w:tc>
          <w:tcPr>
            <w:tcW w:w="9210" w:type="dxa"/>
          </w:tcPr>
          <w:p w14:paraId="3F62DED9" w14:textId="18702FB8" w:rsidR="009F6F6D" w:rsidRPr="00E13BEF" w:rsidRDefault="00953535" w:rsidP="00E13BEF">
            <w:pPr>
              <w:numPr>
                <w:ilvl w:val="0"/>
                <w:numId w:val="2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Metodi di trattamento</w:t>
            </w:r>
          </w:p>
          <w:p w14:paraId="4F0BEF17" w14:textId="77777777" w:rsidR="00F92B47" w:rsidRPr="00E13BEF" w:rsidRDefault="00F92B47" w:rsidP="00F92B47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Diagramma di flusso</w:t>
            </w:r>
          </w:p>
          <w:p w14:paraId="17E03168" w14:textId="2BAF3CDA" w:rsidR="00F92B47" w:rsidRPr="00E13BEF" w:rsidRDefault="00F92B47" w:rsidP="00E13BEF">
            <w:pPr>
              <w:spacing w:before="100" w:beforeAutospacing="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D 09.01</w:t>
            </w:r>
            <w:r w:rsidR="00E13BE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01 – D 09.01</w:t>
            </w:r>
            <w:r w:rsidR="00E13BE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04 (</w:t>
            </w: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CONFEZIONATO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) o D 09.01</w:t>
            </w:r>
            <w:r w:rsidR="00E13BE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05 (</w:t>
            </w: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IN CISTERNA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0ED4136A" w14:textId="77777777" w:rsidR="00F92B47" w:rsidRPr="00E13BEF" w:rsidRDefault="00F92B47" w:rsidP="00F92B47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Fasi del processo</w:t>
            </w:r>
          </w:p>
          <w:p w14:paraId="2B5636B4" w14:textId="77777777" w:rsidR="00C51EE4" w:rsidRPr="00E13BEF" w:rsidRDefault="00C51EE4" w:rsidP="00C51EE4">
            <w:pPr>
              <w:spacing w:before="100" w:before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Ricevimento Agrumi e Scarico – Lavaggio – Selezione e Calibrazione – Estrazione succo – Raffinazione – Refrigerazione – Stoccaggio Temporaneo - Invio al Reparto Prodotti – Pastorizzazione – Refrigerazione – Filtrazione e trappola Magnetica - Confezionamento – Congelamento – Stoccaggio – Carico su mezzo di trasporto.</w:t>
            </w:r>
          </w:p>
          <w:p w14:paraId="44C75342" w14:textId="77777777" w:rsidR="00F92B47" w:rsidRPr="00E13BEF" w:rsidRDefault="00F92B47" w:rsidP="00F92B47">
            <w:pPr>
              <w:spacing w:before="100" w:beforeAutospacing="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  <w:p w14:paraId="2DD1F06E" w14:textId="77777777" w:rsidR="008D68FC" w:rsidRPr="00E13BEF" w:rsidRDefault="00F92B47" w:rsidP="00F92B47">
            <w:pPr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Carico in cisterna.</w:t>
            </w:r>
          </w:p>
        </w:tc>
      </w:tr>
    </w:tbl>
    <w:p w14:paraId="57209F06" w14:textId="77777777" w:rsidR="009F6F6D" w:rsidRPr="00E13BEF" w:rsidRDefault="009F6F6D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78"/>
      </w:tblGrid>
      <w:tr w:rsidR="00AE5F17" w:rsidRPr="00E13BEF" w14:paraId="318E1C79" w14:textId="77777777" w:rsidTr="00163F15">
        <w:trPr>
          <w:trHeight w:val="2816"/>
        </w:trPr>
        <w:tc>
          <w:tcPr>
            <w:tcW w:w="9178" w:type="dxa"/>
          </w:tcPr>
          <w:p w14:paraId="19818B1D" w14:textId="77777777" w:rsidR="00163F15" w:rsidRPr="00E13BEF" w:rsidRDefault="00163F15" w:rsidP="00E13BEF">
            <w:pPr>
              <w:numPr>
                <w:ilvl w:val="0"/>
                <w:numId w:val="2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Confezionamento</w:t>
            </w:r>
          </w:p>
          <w:p w14:paraId="19C29A86" w14:textId="77777777" w:rsidR="00163F15" w:rsidRPr="00E13BEF" w:rsidRDefault="00163F15" w:rsidP="00163F15">
            <w:pPr>
              <w:spacing w:before="100" w:beforeAutospacing="1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A richiesta del cliente</w:t>
            </w:r>
          </w:p>
          <w:p w14:paraId="59AEC8FD" w14:textId="77777777" w:rsidR="00163F15" w:rsidRPr="00E13BEF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Fusti di metallo tronco-conici</w:t>
            </w:r>
          </w:p>
          <w:tbl>
            <w:tblPr>
              <w:tblW w:w="0" w:type="auto"/>
              <w:tblInd w:w="2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11"/>
              <w:gridCol w:w="3119"/>
              <w:gridCol w:w="4740"/>
            </w:tblGrid>
            <w:tr w:rsidR="00163F15" w:rsidRPr="00E13BEF" w14:paraId="5E46F46A" w14:textId="77777777" w:rsidTr="001B1C8D">
              <w:tc>
                <w:tcPr>
                  <w:tcW w:w="911" w:type="dxa"/>
                  <w:vAlign w:val="center"/>
                </w:tcPr>
                <w:p w14:paraId="21618899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Lordo</w:t>
                  </w:r>
                </w:p>
              </w:tc>
              <w:tc>
                <w:tcPr>
                  <w:tcW w:w="3119" w:type="dxa"/>
                  <w:vAlign w:val="center"/>
                </w:tcPr>
                <w:p w14:paraId="35C224A2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214 Kg.</w:t>
                  </w:r>
                </w:p>
              </w:tc>
              <w:tc>
                <w:tcPr>
                  <w:tcW w:w="4740" w:type="dxa"/>
                  <w:vAlign w:val="center"/>
                </w:tcPr>
                <w:p w14:paraId="74042687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E13BEF" w14:paraId="2D0DA3C1" w14:textId="77777777" w:rsidTr="001B1C8D">
              <w:tc>
                <w:tcPr>
                  <w:tcW w:w="911" w:type="dxa"/>
                  <w:vAlign w:val="center"/>
                </w:tcPr>
                <w:p w14:paraId="631B6B96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Peso Netto</w:t>
                  </w:r>
                </w:p>
              </w:tc>
              <w:tc>
                <w:tcPr>
                  <w:tcW w:w="3119" w:type="dxa"/>
                  <w:vAlign w:val="center"/>
                </w:tcPr>
                <w:p w14:paraId="2DFB349B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200 Kg. ± 1 %</w:t>
                  </w:r>
                </w:p>
              </w:tc>
              <w:tc>
                <w:tcPr>
                  <w:tcW w:w="4740" w:type="dxa"/>
                  <w:vAlign w:val="center"/>
                </w:tcPr>
                <w:p w14:paraId="191DF35B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163F15" w:rsidRPr="00E13BEF" w14:paraId="5699DE2C" w14:textId="77777777" w:rsidTr="001B1C8D">
              <w:tc>
                <w:tcPr>
                  <w:tcW w:w="911" w:type="dxa"/>
                  <w:vAlign w:val="center"/>
                </w:tcPr>
                <w:p w14:paraId="7F4FF7B4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proofErr w:type="spellStart"/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Imballo</w:t>
                  </w:r>
                  <w:proofErr w:type="spellEnd"/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esterno</w:t>
                  </w:r>
                  <w:proofErr w:type="spellEnd"/>
                </w:p>
              </w:tc>
              <w:tc>
                <w:tcPr>
                  <w:tcW w:w="3119" w:type="dxa"/>
                  <w:vAlign w:val="center"/>
                </w:tcPr>
                <w:p w14:paraId="39DEB75E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Fusti di metallo tronco-conici (NUOVI)</w:t>
                  </w:r>
                </w:p>
              </w:tc>
              <w:tc>
                <w:tcPr>
                  <w:tcW w:w="4740" w:type="dxa"/>
                  <w:vAlign w:val="center"/>
                </w:tcPr>
                <w:p w14:paraId="302D581B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 xml:space="preserve">I fusti sono a tenuta stagna e la verniciatura interna è alimentare. Il coperchio è di metallo ed è sigillato con un anello di metallo a sua volta sigillato con un sigillo di plastica che ne mostra l’eventuale manomissione. Il fusto è privo di </w:t>
                  </w:r>
                  <w:r w:rsidRPr="00E13BEF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lastRenderedPageBreak/>
                    <w:t>ruggine, verniciato uniformemente, privo di eccessive ammaccature.  I fusti in acciaio sono conformi al D.M. 21.03.1973 e successivi aggiornamenti, il contenuto di metalli pesanti è inferiore a 100 ppm in conformità alla Direttiva 94/62/CEE e sono stati prodotti nel rispetto delle buone pratiche di fabbricazione in conformità ai regolamenti 1935/2004/CE e 10/2011/CE.   La progettazione e la produzione dei fusti è fatta in modo da assicurare la tenuta stagna: il fornitore ha fornito prova di tenuta stagna.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E13BEF" w14:paraId="0245F0CF" w14:textId="77777777" w:rsidTr="001B1C8D">
              <w:tc>
                <w:tcPr>
                  <w:tcW w:w="911" w:type="dxa"/>
                  <w:vAlign w:val="center"/>
                </w:tcPr>
                <w:p w14:paraId="67ED1A12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lastRenderedPageBreak/>
                    <w:t>Imballo interno</w:t>
                  </w:r>
                </w:p>
              </w:tc>
              <w:tc>
                <w:tcPr>
                  <w:tcW w:w="3119" w:type="dxa"/>
                  <w:vAlign w:val="center"/>
                </w:tcPr>
                <w:p w14:paraId="0E0E0773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Doppio sacco di polietilene trasparente per uso alimentare</w:t>
                  </w:r>
                </w:p>
              </w:tc>
              <w:tc>
                <w:tcPr>
                  <w:tcW w:w="4740" w:type="dxa"/>
                  <w:vAlign w:val="center"/>
                </w:tcPr>
                <w:p w14:paraId="4B407143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Tutti i sacchi interni sono nuovi e composti di materiale polietilene a bassa densità i cui componenti sono approvati per l'uso alimentare. I sacchi sono idonei a venire a contatto con le sostanze alimentari ai sensi del DM 21.03.1973. I sacchi hanno uno spessore minimo di 50 micron. 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E13BEF" w14:paraId="44F5723C" w14:textId="77777777" w:rsidTr="001B1C8D">
              <w:tc>
                <w:tcPr>
                  <w:tcW w:w="911" w:type="dxa"/>
                  <w:vAlign w:val="center"/>
                </w:tcPr>
                <w:p w14:paraId="5033E407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Tipo di sigillo</w:t>
                  </w:r>
                </w:p>
              </w:tc>
              <w:tc>
                <w:tcPr>
                  <w:tcW w:w="3119" w:type="dxa"/>
                  <w:vAlign w:val="center"/>
                </w:tcPr>
                <w:p w14:paraId="71BFCE8A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N° 2 sigilli di plastica numerate, uno per ogni sacco.</w:t>
                  </w:r>
                </w:p>
                <w:p w14:paraId="6663677C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N° 1 sigillo di plastica non numerato, per il coperchio del fusto.</w:t>
                  </w:r>
                </w:p>
              </w:tc>
              <w:tc>
                <w:tcPr>
                  <w:tcW w:w="4740" w:type="dxa"/>
                  <w:vAlign w:val="center"/>
                </w:tcPr>
                <w:p w14:paraId="0E85FADC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</w:tbl>
          <w:p w14:paraId="172C3700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E13BEF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Possibili varianti a richiesta: </w:t>
            </w:r>
          </w:p>
          <w:p w14:paraId="1646AE41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E13BEF">
              <w:rPr>
                <w:rFonts w:asciiTheme="minorHAnsi" w:hAnsiTheme="minorHAnsi" w:cstheme="minorHAnsi"/>
                <w:i/>
                <w:sz w:val="18"/>
                <w:szCs w:val="18"/>
              </w:rPr>
              <w:t>Fusti di metallo cilindrici di colore grigio, Fusti di metallo tronco-conici di colore blu o verde, Sacco di polietilene di colore blu, sigillo di plastica numerato per il coperchio del fusto, sigilli numerati di metallo.</w:t>
            </w:r>
          </w:p>
          <w:p w14:paraId="3097B062" w14:textId="77777777" w:rsidR="00163F15" w:rsidRPr="00E13BEF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i/>
                <w:sz w:val="22"/>
                <w:szCs w:val="22"/>
              </w:rPr>
              <w:t>Secchielli di plastica</w:t>
            </w:r>
          </w:p>
          <w:tbl>
            <w:tblPr>
              <w:tblpPr w:leftFromText="141" w:rightFromText="141" w:vertAnchor="text" w:tblpXSpec="center" w:tblpY="1"/>
              <w:tblOverlap w:val="never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88"/>
              <w:gridCol w:w="3118"/>
              <w:gridCol w:w="4607"/>
            </w:tblGrid>
            <w:tr w:rsidR="00163F15" w:rsidRPr="00E13BEF" w14:paraId="1CA64B3C" w14:textId="77777777" w:rsidTr="001B1C8D">
              <w:trPr>
                <w:trHeight w:val="242"/>
                <w:jc w:val="center"/>
              </w:trPr>
              <w:tc>
                <w:tcPr>
                  <w:tcW w:w="988" w:type="dxa"/>
                  <w:vAlign w:val="center"/>
                </w:tcPr>
                <w:p w14:paraId="46565EFE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Lordo</w:t>
                  </w:r>
                </w:p>
              </w:tc>
              <w:tc>
                <w:tcPr>
                  <w:tcW w:w="3118" w:type="dxa"/>
                  <w:vAlign w:val="center"/>
                </w:tcPr>
                <w:p w14:paraId="7A87035F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21 Kg.</w:t>
                  </w:r>
                </w:p>
              </w:tc>
              <w:tc>
                <w:tcPr>
                  <w:tcW w:w="4607" w:type="dxa"/>
                  <w:vAlign w:val="center"/>
                </w:tcPr>
                <w:p w14:paraId="28995032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E13BEF" w14:paraId="1F6490D2" w14:textId="77777777" w:rsidTr="001B1C8D">
              <w:trPr>
                <w:trHeight w:val="262"/>
                <w:jc w:val="center"/>
              </w:trPr>
              <w:tc>
                <w:tcPr>
                  <w:tcW w:w="988" w:type="dxa"/>
                  <w:vAlign w:val="center"/>
                </w:tcPr>
                <w:p w14:paraId="32A0F1B3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Netto</w:t>
                  </w:r>
                </w:p>
              </w:tc>
              <w:tc>
                <w:tcPr>
                  <w:tcW w:w="3118" w:type="dxa"/>
                  <w:vAlign w:val="center"/>
                </w:tcPr>
                <w:p w14:paraId="63651CA4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20 Kg. ± 1 %</w:t>
                  </w:r>
                </w:p>
              </w:tc>
              <w:tc>
                <w:tcPr>
                  <w:tcW w:w="4607" w:type="dxa"/>
                  <w:vAlign w:val="center"/>
                </w:tcPr>
                <w:p w14:paraId="3908BDC2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E13BEF" w14:paraId="1676328F" w14:textId="77777777" w:rsidTr="001B1C8D">
              <w:trPr>
                <w:trHeight w:val="1477"/>
                <w:jc w:val="center"/>
              </w:trPr>
              <w:tc>
                <w:tcPr>
                  <w:tcW w:w="988" w:type="dxa"/>
                  <w:vAlign w:val="center"/>
                </w:tcPr>
                <w:p w14:paraId="70149DDB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Imballo</w:t>
                  </w:r>
                </w:p>
              </w:tc>
              <w:tc>
                <w:tcPr>
                  <w:tcW w:w="3118" w:type="dxa"/>
                  <w:vAlign w:val="center"/>
                </w:tcPr>
                <w:p w14:paraId="61F8C508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Secchielli di plastica (NUOVI)</w:t>
                  </w:r>
                </w:p>
              </w:tc>
              <w:tc>
                <w:tcPr>
                  <w:tcW w:w="4607" w:type="dxa"/>
                  <w:vAlign w:val="center"/>
                </w:tcPr>
                <w:p w14:paraId="1FABA218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I secchielli di plastica, come d</w:t>
                  </w:r>
                  <w:r w:rsidR="00284D18" w:rsidRPr="00E13BEF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a</w:t>
                  </w:r>
                  <w:r w:rsidRPr="00E13BEF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 xml:space="preserve"> scheda tecnica del fornitore, sono prodotti con materiali e coloranti idonei al contatto con gli alimenti e soddisfano i livelli di concentrazione di metalli pesanti negli imballi.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E13BEF" w14:paraId="55126B67" w14:textId="77777777" w:rsidTr="001B1C8D">
              <w:trPr>
                <w:trHeight w:val="1047"/>
                <w:jc w:val="center"/>
              </w:trPr>
              <w:tc>
                <w:tcPr>
                  <w:tcW w:w="988" w:type="dxa"/>
                  <w:vAlign w:val="center"/>
                </w:tcPr>
                <w:p w14:paraId="4F7E687F" w14:textId="77777777" w:rsidR="00163F15" w:rsidRPr="00E13BEF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Tipo di sigillo</w:t>
                  </w:r>
                </w:p>
              </w:tc>
              <w:tc>
                <w:tcPr>
                  <w:tcW w:w="3118" w:type="dxa"/>
                  <w:vAlign w:val="center"/>
                </w:tcPr>
                <w:p w14:paraId="3F7BB417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E13BEF">
                    <w:rPr>
                      <w:rFonts w:asciiTheme="minorHAnsi" w:hAnsiTheme="minorHAnsi" w:cstheme="minorHAnsi"/>
                      <w:sz w:val="18"/>
                      <w:szCs w:val="18"/>
                    </w:rPr>
                    <w:t>Coperchio chiusura a pressione con sigillo di garanzia.</w:t>
                  </w:r>
                </w:p>
              </w:tc>
              <w:tc>
                <w:tcPr>
                  <w:tcW w:w="4607" w:type="dxa"/>
                  <w:vAlign w:val="center"/>
                </w:tcPr>
                <w:p w14:paraId="07B8BC09" w14:textId="77777777" w:rsidR="00163F15" w:rsidRPr="00E13BEF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</w:tbl>
          <w:p w14:paraId="238531D2" w14:textId="77777777" w:rsidR="00FB5D54" w:rsidRPr="00E13BEF" w:rsidRDefault="00FB5D54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>Altri imballi</w:t>
            </w:r>
          </w:p>
          <w:p w14:paraId="47D51683" w14:textId="77777777" w:rsidR="00163F15" w:rsidRPr="00E13BEF" w:rsidRDefault="00163F15" w:rsidP="00FB5D54">
            <w:pPr>
              <w:spacing w:before="100" w:beforeAutospacing="1" w:after="240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A richiesta del cliente il prodotto può essere confezionato anche in </w:t>
            </w:r>
            <w:proofErr w:type="spellStart"/>
            <w:r w:rsidRPr="00E13BEF">
              <w:rPr>
                <w:rFonts w:asciiTheme="minorHAnsi" w:hAnsiTheme="minorHAnsi" w:cstheme="minorHAnsi"/>
              </w:rPr>
              <w:t>Octabins</w:t>
            </w:r>
            <w:proofErr w:type="spellEnd"/>
            <w:r w:rsidRPr="00E13BEF">
              <w:rPr>
                <w:rFonts w:asciiTheme="minorHAnsi" w:hAnsiTheme="minorHAnsi" w:cstheme="minorHAnsi"/>
              </w:rPr>
              <w:t xml:space="preserve"> o sacchi asettici (in fusti o in scatole di cartone).</w:t>
            </w:r>
          </w:p>
          <w:p w14:paraId="54CD7588" w14:textId="77777777" w:rsidR="00FB5D54" w:rsidRPr="00E13BEF" w:rsidRDefault="00FB5D54" w:rsidP="00FB5D54">
            <w:pPr>
              <w:spacing w:before="100" w:beforeAutospacing="1"/>
              <w:jc w:val="center"/>
              <w:rPr>
                <w:rFonts w:asciiTheme="minorHAnsi" w:hAnsiTheme="minorHAnsi" w:cstheme="minorHAnsi"/>
                <w:b/>
              </w:rPr>
            </w:pPr>
            <w:r w:rsidRPr="00E13BEF">
              <w:rPr>
                <w:rFonts w:asciiTheme="minorHAnsi" w:hAnsiTheme="minorHAnsi" w:cstheme="minorHAnsi"/>
                <w:b/>
              </w:rPr>
              <w:t>Etichettatura</w:t>
            </w:r>
          </w:p>
          <w:p w14:paraId="6922C95B" w14:textId="77777777" w:rsidR="00163F15" w:rsidRPr="00E13BEF" w:rsidRDefault="00163F15" w:rsidP="00163F15">
            <w:pPr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L’imballo esterno è fornito provvisto di etichetta riportante almeno le seguenti informazioni:</w:t>
            </w:r>
          </w:p>
          <w:p w14:paraId="769397EC" w14:textId="77777777" w:rsidR="00163F15" w:rsidRPr="00E13BEF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Nome del prodotto</w:t>
            </w:r>
            <w:r w:rsidR="009C122E" w:rsidRPr="00E13BEF">
              <w:rPr>
                <w:rFonts w:asciiTheme="minorHAnsi" w:hAnsiTheme="minorHAnsi" w:cstheme="minorHAnsi"/>
              </w:rPr>
              <w:t xml:space="preserve"> (</w:t>
            </w:r>
            <w:r w:rsidR="009C122E" w:rsidRPr="00E13BEF">
              <w:rPr>
                <w:rFonts w:asciiTheme="minorHAnsi" w:hAnsiTheme="minorHAnsi" w:cstheme="minorHAnsi"/>
                <w:i/>
              </w:rPr>
              <w:t>con indicazione di provenienza da agricoltura Biologica</w:t>
            </w:r>
            <w:r w:rsidR="009C122E" w:rsidRPr="00E13BEF">
              <w:rPr>
                <w:rFonts w:asciiTheme="minorHAnsi" w:hAnsiTheme="minorHAnsi" w:cstheme="minorHAnsi"/>
              </w:rPr>
              <w:t>)</w:t>
            </w:r>
            <w:r w:rsidRPr="00E13BEF">
              <w:rPr>
                <w:rFonts w:asciiTheme="minorHAnsi" w:hAnsiTheme="minorHAnsi" w:cstheme="minorHAnsi"/>
              </w:rPr>
              <w:t>:</w:t>
            </w:r>
          </w:p>
          <w:p w14:paraId="17384035" w14:textId="77777777" w:rsidR="00163F15" w:rsidRPr="00E13BEF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Indicazione del lotto:</w:t>
            </w:r>
          </w:p>
          <w:p w14:paraId="6403F450" w14:textId="77777777" w:rsidR="009C122E" w:rsidRPr="00E13BEF" w:rsidRDefault="009C122E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Ingredienti:</w:t>
            </w:r>
          </w:p>
          <w:p w14:paraId="06C090B6" w14:textId="77777777" w:rsidR="00163F15" w:rsidRPr="00E13BEF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Nome del produttore:</w:t>
            </w:r>
          </w:p>
          <w:p w14:paraId="247C3BF5" w14:textId="77777777" w:rsidR="00163F15" w:rsidRPr="00E13BEF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Data di produzione:</w:t>
            </w:r>
          </w:p>
          <w:p w14:paraId="4D14F56D" w14:textId="77777777" w:rsidR="009C122E" w:rsidRPr="00E13BEF" w:rsidRDefault="009C122E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lastRenderedPageBreak/>
              <w:t>Data di confezionamento:</w:t>
            </w:r>
          </w:p>
          <w:p w14:paraId="3818451E" w14:textId="77777777" w:rsidR="00163F15" w:rsidRPr="00E13BEF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Data di scadenza:</w:t>
            </w:r>
          </w:p>
          <w:p w14:paraId="162066AB" w14:textId="77777777" w:rsidR="00163F15" w:rsidRPr="00E13BEF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Peso Netto (Kg.):</w:t>
            </w:r>
          </w:p>
          <w:p w14:paraId="740F6EA2" w14:textId="77777777" w:rsidR="00163F15" w:rsidRPr="00E13BEF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Peso Lordo (Kg.):</w:t>
            </w:r>
          </w:p>
          <w:p w14:paraId="0F1425C1" w14:textId="77777777" w:rsidR="00163F15" w:rsidRPr="00E13BEF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Condizioni di stoccaggio:</w:t>
            </w:r>
          </w:p>
          <w:p w14:paraId="12F91BFB" w14:textId="77777777" w:rsidR="009C122E" w:rsidRPr="00E13BEF" w:rsidRDefault="009C122E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Nome del cliente:</w:t>
            </w:r>
          </w:p>
          <w:p w14:paraId="79B32EDE" w14:textId="77777777" w:rsidR="009C122E" w:rsidRPr="00E13BEF" w:rsidRDefault="009C122E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N° autorizzazione organismo di controllo:</w:t>
            </w:r>
          </w:p>
          <w:p w14:paraId="6A19EDD0" w14:textId="77777777" w:rsidR="009C122E" w:rsidRPr="00E13BEF" w:rsidRDefault="000C3AC3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N</w:t>
            </w:r>
            <w:r w:rsidR="009C122E" w:rsidRPr="00E13BEF">
              <w:rPr>
                <w:rFonts w:asciiTheme="minorHAnsi" w:hAnsiTheme="minorHAnsi" w:cstheme="minorHAnsi"/>
              </w:rPr>
              <w:t>° autorizzazione operatore controllato:</w:t>
            </w:r>
          </w:p>
          <w:p w14:paraId="7FC52571" w14:textId="77777777" w:rsidR="009C122E" w:rsidRPr="00E13BEF" w:rsidRDefault="009C122E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Logo dell’ente certificatore:</w:t>
            </w:r>
          </w:p>
          <w:p w14:paraId="493A5AEF" w14:textId="77777777" w:rsidR="00163F15" w:rsidRPr="00E13BEF" w:rsidRDefault="00163F15" w:rsidP="00163F15">
            <w:pPr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Su richiesta del cliente ed approvazione di Agrumi-Gel s.r.l. l’etichetta potrà riportare altre informazioni.</w:t>
            </w:r>
          </w:p>
          <w:p w14:paraId="5EBF5877" w14:textId="77777777" w:rsidR="00163F15" w:rsidRPr="00E13BEF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>Note Generali</w:t>
            </w:r>
          </w:p>
          <w:p w14:paraId="6DB1BEAB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 xml:space="preserve">Il prodotto in fusti può essere fornito anche senza pallet. I prodotti finiti forniti su pallet sono assicurati allo stesso attraverso l’uso di reggetta e </w:t>
            </w:r>
            <w:proofErr w:type="spellStart"/>
            <w:r w:rsidRPr="00E13BEF">
              <w:rPr>
                <w:rFonts w:asciiTheme="minorHAnsi" w:hAnsiTheme="minorHAnsi" w:cstheme="minorHAnsi"/>
                <w:i/>
              </w:rPr>
              <w:t>velofilm</w:t>
            </w:r>
            <w:proofErr w:type="spellEnd"/>
            <w:r w:rsidRPr="00E13BEF">
              <w:rPr>
                <w:rFonts w:asciiTheme="minorHAnsi" w:hAnsiTheme="minorHAnsi" w:cstheme="minorHAnsi"/>
                <w:i/>
              </w:rPr>
              <w:t>. I pallet sono in buone condizioni, ovvero liberi da schegge e privi di evidenti segni di umidità e muffe. Inoltre non vi sono chiodi sporgenti o facilmente rimovibili.</w:t>
            </w:r>
          </w:p>
          <w:p w14:paraId="56ECA679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 xml:space="preserve">Per garantire la massima sicurezza durante tutte le fasi di trasporto e movimentazione, tutti gli imballaggi sono idonei all’uso alimentare e specificamente progettati per l'uso previsto. </w:t>
            </w:r>
          </w:p>
          <w:p w14:paraId="4FBB4FA4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 xml:space="preserve">Per ogni tipo di confezionamento è previsto un sistema atto a garantire che il prodotto non può essere manomesso senza mostrare chiaramente la prova di manomissione. </w:t>
            </w:r>
          </w:p>
          <w:p w14:paraId="5FEB1EB1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>Per ogni imballo è fornita, su richiesta, la scheda tecnica del fornitore.</w:t>
            </w:r>
          </w:p>
          <w:p w14:paraId="5A055D84" w14:textId="5A0CE5D5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 xml:space="preserve">Per tutti gli imballaggi è stata effettuata un’attenta analisi dei rischi all’interno del piano HACCP. </w:t>
            </w:r>
          </w:p>
          <w:p w14:paraId="1AE17C67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>Tutti gli imballaggi sono stati conservati in modo da minimizzare il rischio di contaminazione e deterioramento del prodotto.</w:t>
            </w:r>
          </w:p>
          <w:p w14:paraId="576E4106" w14:textId="77777777" w:rsidR="00163F15" w:rsidRPr="00E13BEF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>Cisterne</w:t>
            </w:r>
          </w:p>
          <w:p w14:paraId="3BC17991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Il prodotto può altresì essere fornito in cisterna. Per il trasporto in cisterna sono richieste, attraverso la stipula di un apposito Capitolato di acquisto, il rispetto di alcune condizioni:</w:t>
            </w:r>
          </w:p>
          <w:p w14:paraId="08618938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>Il mezzo deve essere utilizzato esclusivamente per il trasporto alimentare e deve avere un’ etichettatura ben visibile ed indissolubilmente allegata che lo indichi; le parti a contatto con il prodotto non devono avere alcun effetto negativo (chimico, fisico, igienico o sensoriale) sul prodotto; il mezzo di trasporto, e tutto il sistema di condutture, devono essere facili da pulire e disinfettare, nonché interamente sanificabili; i prodotti da trasportare e i prodotti utilizzati per la pulizia e sanificazione devono essere facilmente e completamente scaricabili da un serbatoio di scarico DN 65 per i prodotti a bassa viscosità e da serbatoi di scarico DN 80 e DN 100 per prodotti a viscosità medio-alta; i serbatoi devono avere un grado di isolamento termico tale da limitare l’aumento della temperatura del prodotto al suo interno di MAX 1 °C / Giorno; l’autista della cisterna deve avere la possibilità di controllare la temperatura; la cisterna deve avere aperture per il campionamento facilmente accessibili; la cisterna deve essere provvista di valvole di sfiato munite di apposito filtro per evitare possibili intrusioni di corpi estranei; la cisterna deve essere dotata di scale e ringhiera di sicurezza in buone condizioni; le guarnizioni devono essere sterilizzabili; durante il carico e lo scarico deve essere applicata l’apposita retina anti-insetto sui bocchettoni della cisterna per evitare possibili intrusioni di corpi estranei; la cisterna deve essere conforme a tutte le norme legali e non deve presentare segni di usura o cattiva manutenzione.</w:t>
            </w:r>
          </w:p>
          <w:p w14:paraId="20D9DF25" w14:textId="77777777" w:rsidR="000C3AC3" w:rsidRPr="00E13BEF" w:rsidRDefault="000C3AC3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</w:p>
          <w:p w14:paraId="615251F3" w14:textId="77777777" w:rsidR="00163F15" w:rsidRPr="00E13BEF" w:rsidRDefault="00163F15" w:rsidP="00163F15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 xml:space="preserve">Il mezzo deve presentarsi per il ritiro della merce, e nel luogo indicato dal committente, munito di certificato di lavaggio in originale, il certificato di lavaggio non deve esser stato emesso oltre le 48 ore dal carico. </w:t>
            </w:r>
          </w:p>
          <w:p w14:paraId="2E1ECA5E" w14:textId="3531CF2F" w:rsidR="00163F15" w:rsidRPr="00E13BEF" w:rsidRDefault="00163F15" w:rsidP="00163F15">
            <w:pPr>
              <w:spacing w:before="240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>Il certificato deve riportare: il numero dei sigilli posti a chiusura del bocchettone; l’indicazione dei prodotti dei 3 carichi precedenti; la ragione sociale del trasportatore; la data e gli orari di inizio e fine della pulitura; il tipo di pulitura e l’indicazione dei prodotti utilizzati; i dettagli delle parti pulite; il timbro e la firma della stazione di lavaggio.</w:t>
            </w:r>
          </w:p>
          <w:p w14:paraId="6E4651FC" w14:textId="77777777" w:rsidR="00163F15" w:rsidRPr="00E13BEF" w:rsidRDefault="00163F15" w:rsidP="00163F15">
            <w:pPr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 xml:space="preserve">Tutti gli agenti di pulitura e disinfezione debbono essere approvati per l’utilizzo nell’industria alimentare e </w:t>
            </w:r>
            <w:r w:rsidRPr="00E13BEF">
              <w:rPr>
                <w:rFonts w:asciiTheme="minorHAnsi" w:hAnsiTheme="minorHAnsi" w:cstheme="minorHAnsi"/>
                <w:i/>
              </w:rPr>
              <w:lastRenderedPageBreak/>
              <w:t>l’acqua deve essere potabile (Qualità standard EEC 98/83 ed aggiornamenti).</w:t>
            </w:r>
          </w:p>
          <w:p w14:paraId="1AC42896" w14:textId="77777777" w:rsidR="00163F15" w:rsidRPr="00E13BEF" w:rsidRDefault="00163F15" w:rsidP="00163F15">
            <w:pPr>
              <w:spacing w:after="240"/>
              <w:rPr>
                <w:rFonts w:asciiTheme="minorHAnsi" w:hAnsiTheme="minorHAnsi" w:cstheme="minorHAnsi"/>
                <w:i/>
              </w:rPr>
            </w:pPr>
            <w:r w:rsidRPr="00E13BEF">
              <w:rPr>
                <w:rFonts w:asciiTheme="minorHAnsi" w:hAnsiTheme="minorHAnsi" w:cstheme="minorHAnsi"/>
                <w:i/>
              </w:rPr>
              <w:t>Le cisterne con sistema multicamera avente una valvola di raccordo comune devono essere pulite e sterilizzate completamente anche se saranno utilizzati solo alcuni comparti. Il lavaggio può essere effettuato solo per i comparti che saranno utilizzati soltanto nel caso in cui le condutture, comprese quelle d’aria, siano completamente separate.</w:t>
            </w:r>
          </w:p>
          <w:p w14:paraId="7255B5AA" w14:textId="77777777" w:rsidR="00163F15" w:rsidRPr="00E13BEF" w:rsidRDefault="00163F15" w:rsidP="00163F15">
            <w:pPr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Nei carichi precedenti non sono ammessi:</w:t>
            </w:r>
          </w:p>
          <w:p w14:paraId="5D273D48" w14:textId="77777777" w:rsidR="00163F15" w:rsidRPr="00E13BEF" w:rsidRDefault="00163F15" w:rsidP="00163F15">
            <w:pPr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- OGM e prodotti che rientrano nella Direttiva 2003/1829/EC e successive modifiche ed integrazioni;</w:t>
            </w:r>
          </w:p>
          <w:p w14:paraId="16400861" w14:textId="64787B9D" w:rsidR="00807702" w:rsidRPr="00E13BEF" w:rsidRDefault="00163F15" w:rsidP="00163F15">
            <w:pPr>
              <w:rPr>
                <w:rFonts w:asciiTheme="minorHAnsi" w:hAnsiTheme="minorHAnsi" w:cstheme="minorHAnsi"/>
              </w:rPr>
            </w:pPr>
            <w:r w:rsidRPr="00E13BEF">
              <w:rPr>
                <w:rFonts w:asciiTheme="minorHAnsi" w:hAnsiTheme="minorHAnsi" w:cstheme="minorHAnsi"/>
              </w:rPr>
              <w:t>- Allergeni e prodotti che rientrano nella Direttiva 2003/89/EC e successive modifiche ed integrazioni.</w:t>
            </w:r>
          </w:p>
        </w:tc>
      </w:tr>
    </w:tbl>
    <w:p w14:paraId="33E72061" w14:textId="77777777" w:rsidR="00394C48" w:rsidRPr="00E13BEF" w:rsidRDefault="00394C48" w:rsidP="00394C48">
      <w:pPr>
        <w:rPr>
          <w:rFonts w:asciiTheme="minorHAnsi" w:hAnsiTheme="minorHAnsi" w:cstheme="minorHAnsi"/>
          <w:vanish/>
        </w:rPr>
      </w:pPr>
    </w:p>
    <w:p w14:paraId="44D1FB96" w14:textId="77777777" w:rsidR="004E122D" w:rsidRPr="00E13BEF" w:rsidRDefault="004E122D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E13BEF" w14:paraId="31B15BF4" w14:textId="77777777" w:rsidTr="00E13BEF">
        <w:trPr>
          <w:trHeight w:val="1439"/>
        </w:trPr>
        <w:tc>
          <w:tcPr>
            <w:tcW w:w="9320" w:type="dxa"/>
          </w:tcPr>
          <w:p w14:paraId="46AD74DF" w14:textId="3B270F08" w:rsidR="006447F8" w:rsidRPr="00E13BEF" w:rsidRDefault="00163F15" w:rsidP="00E13BEF">
            <w:pPr>
              <w:numPr>
                <w:ilvl w:val="0"/>
                <w:numId w:val="2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Durata (shelf</w:t>
            </w:r>
            <w:r w:rsidR="00E13BEF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life)</w:t>
            </w:r>
          </w:p>
          <w:p w14:paraId="705B96B6" w14:textId="1FBB6D30" w:rsidR="00163F15" w:rsidRPr="00F22D13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24 mesi dalla data di produzione in condizioni di corretta conservazione ed integrità della confezione alla temperatura di -20 °C ± 2 (per il prodotto Congelato Confezionato).</w:t>
            </w:r>
          </w:p>
          <w:p w14:paraId="18281D8C" w14:textId="77777777" w:rsidR="006447F8" w:rsidRDefault="00163F15" w:rsidP="00284D18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7 giorni dalla data di produzione alla temperatura di +</w:t>
            </w:r>
            <w:r w:rsidR="00284D18" w:rsidRPr="00E13BEF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 xml:space="preserve"> °C ± 2 (per il prodotto Refrigerato in Cisterna). </w:t>
            </w:r>
          </w:p>
          <w:p w14:paraId="7B8991B4" w14:textId="77777777" w:rsidR="00F22D13" w:rsidRPr="00F22D13" w:rsidRDefault="00F22D13" w:rsidP="00F22D13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F22D13">
              <w:rPr>
                <w:rFonts w:asciiTheme="minorHAnsi" w:hAnsiTheme="minorHAnsi" w:cstheme="minorHAnsi"/>
                <w:sz w:val="22"/>
                <w:szCs w:val="22"/>
              </w:rPr>
              <w:t>6 mesi dalla data di produzione in condizioni di corretta conservazione ed integrità della confezione alla temperatura di 0 +5°C (per il prodotto confezionato in regime asettico).</w:t>
            </w:r>
          </w:p>
          <w:p w14:paraId="04B1BD21" w14:textId="77777777" w:rsidR="00F22D13" w:rsidRPr="00E13BEF" w:rsidRDefault="00F22D13" w:rsidP="00284D18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</w:rPr>
            </w:pPr>
          </w:p>
        </w:tc>
      </w:tr>
    </w:tbl>
    <w:p w14:paraId="7C21659F" w14:textId="77777777" w:rsidR="006447F8" w:rsidRPr="00E13BEF" w:rsidRDefault="006447F8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E13BEF" w14:paraId="3B9ACDDF" w14:textId="77777777" w:rsidTr="00163F15">
        <w:trPr>
          <w:trHeight w:val="832"/>
        </w:trPr>
        <w:tc>
          <w:tcPr>
            <w:tcW w:w="9320" w:type="dxa"/>
          </w:tcPr>
          <w:p w14:paraId="284477A1" w14:textId="77777777" w:rsidR="006447F8" w:rsidRPr="00E13BEF" w:rsidRDefault="00163F15" w:rsidP="00E13BEF">
            <w:pPr>
              <w:numPr>
                <w:ilvl w:val="0"/>
                <w:numId w:val="2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Condizioni di conservazione e metodo di trasporto</w:t>
            </w:r>
          </w:p>
          <w:p w14:paraId="65AE207F" w14:textId="77777777" w:rsidR="00163F15" w:rsidRPr="00E13BEF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Il prodotto deve essere conservato in cella frigo e trasportato su mezzo refrigerato alla temperatura di -20 °C ± 2 (per il prodotto Congelato Confezionato).</w:t>
            </w:r>
          </w:p>
          <w:p w14:paraId="36B9CF02" w14:textId="77777777" w:rsidR="00F22D13" w:rsidRPr="00F22D13" w:rsidRDefault="00163F15" w:rsidP="00F22D13">
            <w:pPr>
              <w:rPr>
                <w:rFonts w:ascii="Calibri" w:eastAsia="Calibri" w:hAnsi="Calibri" w:cs="Calibri"/>
                <w:kern w:val="2"/>
                <w:sz w:val="22"/>
                <w:szCs w:val="22"/>
                <w:lang w:eastAsia="en-US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Il prodotto deve essere trasportato in cisterna alla temperatura di 0 °C ± 2 (per il prodotto Refrigerato in Cisterna).</w:t>
            </w:r>
            <w:r w:rsidR="00F22D1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22D13" w:rsidRPr="00F22D13">
              <w:rPr>
                <w:rFonts w:ascii="Calibri" w:eastAsia="Calibri" w:hAnsi="Calibri" w:cs="Calibri"/>
                <w:kern w:val="2"/>
                <w:sz w:val="22"/>
                <w:szCs w:val="22"/>
                <w:lang w:eastAsia="en-US"/>
              </w:rPr>
              <w:t>Il prodotto deve essere conservato e trasportato alla temperatura di 0 +5°C (per il prodotto confezionato in regime asettico).</w:t>
            </w:r>
          </w:p>
          <w:p w14:paraId="76307238" w14:textId="11474869" w:rsidR="00807702" w:rsidRPr="00E13BEF" w:rsidRDefault="00807702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CD8C3D8" w14:textId="77777777" w:rsidR="0070077A" w:rsidRPr="00E13BEF" w:rsidRDefault="0070077A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E13BEF" w14:paraId="2C2D5132" w14:textId="77777777" w:rsidTr="00394C48">
        <w:tc>
          <w:tcPr>
            <w:tcW w:w="9320" w:type="dxa"/>
          </w:tcPr>
          <w:p w14:paraId="62DE1B85" w14:textId="77777777" w:rsidR="006447F8" w:rsidRPr="00E13BEF" w:rsidRDefault="006447F8" w:rsidP="00E13BEF">
            <w:pPr>
              <w:numPr>
                <w:ilvl w:val="0"/>
                <w:numId w:val="2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b/>
                <w:sz w:val="22"/>
                <w:szCs w:val="22"/>
              </w:rPr>
              <w:t>Utilizzo previsto e atteso</w:t>
            </w:r>
          </w:p>
          <w:p w14:paraId="15425115" w14:textId="146DDC27" w:rsidR="006447F8" w:rsidRPr="00E13BEF" w:rsidRDefault="00E1541D" w:rsidP="00E13BEF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E13BEF">
              <w:rPr>
                <w:rFonts w:asciiTheme="minorHAnsi" w:hAnsiTheme="minorHAnsi" w:cstheme="minorHAnsi"/>
                <w:sz w:val="22"/>
                <w:szCs w:val="22"/>
              </w:rPr>
              <w:t>Semilavorato da utilizzare per l’industria agro-alimentare.</w:t>
            </w:r>
          </w:p>
        </w:tc>
      </w:tr>
    </w:tbl>
    <w:p w14:paraId="6190B857" w14:textId="77777777" w:rsidR="006447F8" w:rsidRPr="00E13BEF" w:rsidRDefault="006447F8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8"/>
          <w:szCs w:val="8"/>
        </w:rPr>
      </w:pPr>
    </w:p>
    <w:p w14:paraId="07FCBEE5" w14:textId="77777777" w:rsidR="00B13991" w:rsidRPr="00E13BEF" w:rsidRDefault="00B13991" w:rsidP="00B13991">
      <w:pPr>
        <w:spacing w:before="100" w:beforeAutospacing="1"/>
        <w:ind w:left="-567"/>
        <w:rPr>
          <w:rFonts w:asciiTheme="minorHAnsi" w:hAnsiTheme="minorHAnsi" w:cstheme="minorHAnsi"/>
          <w:i/>
          <w:sz w:val="18"/>
          <w:szCs w:val="18"/>
        </w:rPr>
      </w:pPr>
      <w:r w:rsidRPr="00E13BEF">
        <w:rPr>
          <w:rFonts w:asciiTheme="minorHAnsi" w:hAnsiTheme="minorHAnsi" w:cstheme="minorHAnsi"/>
          <w:i/>
          <w:sz w:val="18"/>
          <w:szCs w:val="18"/>
        </w:rPr>
        <w:t>Agrumi-Gel s.r.l. (il “fornitore”) si impegna a fornire il prodotto secondo le specifiche indicate nella scheda tecnica ad eccezione dei parametri di prodotto o di processo diversamente indicati dal cliente in forma scritta.</w:t>
      </w:r>
      <w:r w:rsidR="00EE1A6E" w:rsidRPr="00E13BEF">
        <w:rPr>
          <w:rFonts w:asciiTheme="minorHAnsi" w:hAnsiTheme="minorHAnsi" w:cstheme="minorHAnsi"/>
          <w:i/>
          <w:sz w:val="18"/>
          <w:szCs w:val="18"/>
        </w:rPr>
        <w:t xml:space="preserve"> In relazione a particolari condizioni delle stagioni agrumarie, previa comunicazione prima della firma del contratto, il fornitore si riserva di modificare taluni parametri presenti nella scheda tecnica.</w:t>
      </w:r>
      <w:r w:rsidRPr="00E13BEF">
        <w:rPr>
          <w:rFonts w:asciiTheme="minorHAnsi" w:hAnsiTheme="minorHAnsi" w:cstheme="minorHAnsi"/>
          <w:i/>
          <w:sz w:val="18"/>
          <w:szCs w:val="18"/>
        </w:rPr>
        <w:t xml:space="preserve"> Il cliente, alla firma del contratto che riporta l’identificativo della scheda tecnica, </w:t>
      </w:r>
      <w:r w:rsidR="00EE1A6E" w:rsidRPr="00E13BEF">
        <w:rPr>
          <w:rFonts w:asciiTheme="minorHAnsi" w:hAnsiTheme="minorHAnsi" w:cstheme="minorHAnsi"/>
          <w:i/>
          <w:sz w:val="18"/>
          <w:szCs w:val="18"/>
        </w:rPr>
        <w:t>dichiara di accettare i parametri di processo e di prodotto in essa cont</w:t>
      </w:r>
      <w:r w:rsidR="00853353" w:rsidRPr="00E13BEF">
        <w:rPr>
          <w:rFonts w:asciiTheme="minorHAnsi" w:hAnsiTheme="minorHAnsi" w:cstheme="minorHAnsi"/>
          <w:i/>
          <w:sz w:val="18"/>
          <w:szCs w:val="18"/>
        </w:rPr>
        <w:t>enuti ad eccezione dei diversi parametri richiesti, secondo le condizioni sopra indicate, ed espressamente accettati dal fornitore.</w:t>
      </w:r>
    </w:p>
    <w:sectPr w:rsidR="00B13991" w:rsidRPr="00E13BEF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93B3E" w14:textId="77777777" w:rsidR="00F4569A" w:rsidRDefault="00F4569A">
      <w:r>
        <w:separator/>
      </w:r>
    </w:p>
  </w:endnote>
  <w:endnote w:type="continuationSeparator" w:id="0">
    <w:p w14:paraId="7754CE38" w14:textId="77777777" w:rsidR="00F4569A" w:rsidRDefault="00F4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2C36C03C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15C1E81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0AECFE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C32939B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B557826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8EF37A7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3090DFB8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B798AF9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0D54FB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2610B55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FFC978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4D8269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40E36D10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1024" w14:textId="77777777" w:rsidR="00F4569A" w:rsidRDefault="00F4569A">
      <w:r>
        <w:separator/>
      </w:r>
    </w:p>
  </w:footnote>
  <w:footnote w:type="continuationSeparator" w:id="0">
    <w:p w14:paraId="5F3A5E27" w14:textId="77777777" w:rsidR="00F4569A" w:rsidRDefault="00F45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20" w:type="dxa"/>
      <w:tblInd w:w="-1064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9"/>
      <w:gridCol w:w="5673"/>
      <w:gridCol w:w="2978"/>
    </w:tblGrid>
    <w:tr w:rsidR="00E13BEF" w14:paraId="5E86183B" w14:textId="77777777" w:rsidTr="00E13BEF">
      <w:trPr>
        <w:trHeight w:val="841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  <w:hideMark/>
        </w:tcPr>
        <w:p w14:paraId="7C5C2AA8" w14:textId="77777777" w:rsidR="00E13BEF" w:rsidRDefault="00E13BEF" w:rsidP="00E13BE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Agrumi-Gel </w:t>
          </w:r>
          <w:proofErr w:type="spellStart"/>
          <w:r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  <w:hideMark/>
        </w:tcPr>
        <w:p w14:paraId="76DD68A3" w14:textId="77777777" w:rsidR="00E13BEF" w:rsidRDefault="00E13BEF" w:rsidP="00E13BEF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SCHEDA TECNICA</w:t>
          </w:r>
        </w:p>
      </w:tc>
      <w:tc>
        <w:tcPr>
          <w:tcW w:w="297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7042DED" w14:textId="7757A9C1" w:rsidR="00E13BEF" w:rsidRDefault="00E13BEF" w:rsidP="00E13BEF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val="en-US"/>
            </w:rPr>
          </w:pPr>
          <w:r>
            <w:rPr>
              <w:rFonts w:ascii="Calibri" w:hAnsi="Calibri" w:cs="Calibri"/>
              <w:sz w:val="18"/>
              <w:lang w:val="en-US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  <w:lang w:val="en-US"/>
            </w:rPr>
            <w:t>D 10.03.12.V - IT</w:t>
          </w:r>
          <w:r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6662A88C" w14:textId="43AB7F3C" w:rsidR="00E13BEF" w:rsidRDefault="00E13BEF" w:rsidP="00E13BEF">
          <w:pPr>
            <w:spacing w:after="60"/>
            <w:ind w:right="-143"/>
            <w:rPr>
              <w:rFonts w:ascii="Calibri" w:hAnsi="Calibri" w:cs="Calibri"/>
              <w:b/>
              <w:sz w:val="18"/>
              <w:lang w:val="en-US"/>
            </w:rPr>
          </w:pPr>
          <w:r>
            <w:rPr>
              <w:rFonts w:ascii="Calibri" w:hAnsi="Calibri" w:cs="Calibri"/>
              <w:sz w:val="18"/>
              <w:lang w:val="en-US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  <w:lang w:val="en-US"/>
            </w:rPr>
            <w:t>0</w:t>
          </w:r>
          <w:r w:rsidR="00F22D13">
            <w:rPr>
              <w:rFonts w:ascii="Calibri" w:hAnsi="Calibri" w:cs="Calibri"/>
              <w:noProof/>
              <w:sz w:val="18"/>
              <w:szCs w:val="18"/>
              <w:lang w:val="en-US"/>
            </w:rPr>
            <w:t>3</w:t>
          </w:r>
        </w:p>
        <w:p w14:paraId="08CF8D49" w14:textId="1D6BE371" w:rsidR="00F22D13" w:rsidRPr="00F22D13" w:rsidRDefault="00E13BEF" w:rsidP="00E13BEF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F22D13">
            <w:rPr>
              <w:rFonts w:ascii="Calibri" w:hAnsi="Calibri" w:cs="Calibri"/>
              <w:sz w:val="18"/>
            </w:rPr>
            <w:t xml:space="preserve">Data: </w:t>
          </w:r>
          <w:r w:rsidR="00F22D13">
            <w:rPr>
              <w:rFonts w:ascii="Calibri" w:hAnsi="Calibri" w:cs="Calibri"/>
              <w:noProof/>
              <w:sz w:val="18"/>
              <w:szCs w:val="18"/>
            </w:rPr>
            <w:t>29</w:t>
          </w:r>
          <w:r w:rsidRPr="00F22D13">
            <w:rPr>
              <w:rFonts w:ascii="Calibri" w:hAnsi="Calibri" w:cs="Calibri"/>
              <w:noProof/>
              <w:sz w:val="18"/>
              <w:szCs w:val="18"/>
            </w:rPr>
            <w:t>/0</w:t>
          </w:r>
          <w:r w:rsidR="00F22D13">
            <w:rPr>
              <w:rFonts w:ascii="Calibri" w:hAnsi="Calibri" w:cs="Calibri"/>
              <w:noProof/>
              <w:sz w:val="18"/>
              <w:szCs w:val="18"/>
            </w:rPr>
            <w:t>4</w:t>
          </w:r>
          <w:r w:rsidRPr="00F22D13">
            <w:rPr>
              <w:rFonts w:ascii="Calibri" w:hAnsi="Calibri" w:cs="Calibri"/>
              <w:noProof/>
              <w:sz w:val="18"/>
              <w:szCs w:val="18"/>
            </w:rPr>
            <w:t>/202</w:t>
          </w:r>
          <w:r w:rsidR="00F22D13">
            <w:rPr>
              <w:rFonts w:ascii="Calibri" w:hAnsi="Calibri" w:cs="Calibri"/>
              <w:noProof/>
              <w:sz w:val="18"/>
              <w:szCs w:val="18"/>
            </w:rPr>
            <w:t>5</w:t>
          </w:r>
        </w:p>
        <w:p w14:paraId="12A5F44F" w14:textId="092CAA54" w:rsidR="00E13BEF" w:rsidRDefault="00E13BEF" w:rsidP="00E13BEF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Emesso da: </w:t>
          </w:r>
          <w:r w:rsidR="00F22D13">
            <w:rPr>
              <w:rFonts w:ascii="Calibri" w:hAnsi="Calibri" w:cs="Calibri"/>
              <w:sz w:val="18"/>
            </w:rPr>
            <w:t>Team qualità</w:t>
          </w:r>
        </w:p>
        <w:p w14:paraId="039A276F" w14:textId="69E50AAB" w:rsidR="00E13BEF" w:rsidRDefault="00E13BEF" w:rsidP="00E13BEF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Approvato da: </w:t>
          </w:r>
          <w:r w:rsidR="00F22D13">
            <w:rPr>
              <w:rFonts w:ascii="Calibri" w:hAnsi="Calibri" w:cs="Calibri"/>
              <w:sz w:val="18"/>
            </w:rPr>
            <w:t>Francesco Marullo</w:t>
          </w:r>
        </w:p>
        <w:p w14:paraId="4BE791A9" w14:textId="3B6DDF61" w:rsidR="00E13BEF" w:rsidRDefault="00E13BEF" w:rsidP="00E13BEF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</w:t>
          </w:r>
          <w:r w:rsidR="00F22D13">
            <w:rPr>
              <w:rFonts w:ascii="Calibri" w:hAnsi="Calibri" w:cs="Calibri"/>
              <w:sz w:val="18"/>
            </w:rPr>
            <w:t>nuovo amministratore</w:t>
          </w:r>
          <w:r>
            <w:rPr>
              <w:rFonts w:ascii="Calibri" w:hAnsi="Calibri" w:cs="Calibri"/>
              <w:sz w:val="18"/>
            </w:rPr>
            <w:t xml:space="preserve"> </w:t>
          </w:r>
        </w:p>
        <w:p w14:paraId="0DCBCD0D" w14:textId="77777777" w:rsidR="00E13BEF" w:rsidRDefault="00E13BEF" w:rsidP="00E13BEF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noProof/>
              <w:sz w:val="18"/>
            </w:rPr>
            <w:t>6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5DC5EDBC" w14:textId="77777777" w:rsidR="00E13BEF" w:rsidRDefault="00E13BE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2ECBA086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D9B353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C16022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9197D2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</w:t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4A3161">
            <w:rPr>
              <w:rFonts w:ascii="Verdana" w:hAnsi="Verdana"/>
              <w:bCs/>
              <w:sz w:val="24"/>
              <w:szCs w:val="24"/>
            </w:rPr>
            <w:t>09.01</w:t>
          </w:r>
        </w:p>
        <w:p w14:paraId="1F7A3839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54DA08E6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374D2E"/>
    <w:multiLevelType w:val="hybridMultilevel"/>
    <w:tmpl w:val="AFF01E7E"/>
    <w:lvl w:ilvl="0" w:tplc="1A7088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76A42"/>
    <w:multiLevelType w:val="hybridMultilevel"/>
    <w:tmpl w:val="746CE336"/>
    <w:lvl w:ilvl="0" w:tplc="0410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52D91"/>
    <w:multiLevelType w:val="hybridMultilevel"/>
    <w:tmpl w:val="56EAA07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71FD8"/>
    <w:multiLevelType w:val="hybridMultilevel"/>
    <w:tmpl w:val="2F4E15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5456"/>
    <w:multiLevelType w:val="hybridMultilevel"/>
    <w:tmpl w:val="42FC2AA4"/>
    <w:lvl w:ilvl="0" w:tplc="1A7088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77A54"/>
    <w:multiLevelType w:val="hybridMultilevel"/>
    <w:tmpl w:val="80305A5A"/>
    <w:lvl w:ilvl="0" w:tplc="041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A221F0"/>
    <w:multiLevelType w:val="hybridMultilevel"/>
    <w:tmpl w:val="2EE46F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9522DE"/>
    <w:multiLevelType w:val="hybridMultilevel"/>
    <w:tmpl w:val="CAF26550"/>
    <w:lvl w:ilvl="0" w:tplc="0410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 w15:restartNumberingAfterBreak="0">
    <w:nsid w:val="570D4BBE"/>
    <w:multiLevelType w:val="hybridMultilevel"/>
    <w:tmpl w:val="DDACA5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62751A"/>
    <w:multiLevelType w:val="hybridMultilevel"/>
    <w:tmpl w:val="198A04D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F918F4"/>
    <w:multiLevelType w:val="hybridMultilevel"/>
    <w:tmpl w:val="D80822B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496885">
    <w:abstractNumId w:val="1"/>
  </w:num>
  <w:num w:numId="2" w16cid:durableId="1050572661">
    <w:abstractNumId w:val="2"/>
  </w:num>
  <w:num w:numId="3" w16cid:durableId="109203547">
    <w:abstractNumId w:val="3"/>
  </w:num>
  <w:num w:numId="4" w16cid:durableId="1564486325">
    <w:abstractNumId w:val="4"/>
  </w:num>
  <w:num w:numId="5" w16cid:durableId="117336689">
    <w:abstractNumId w:val="13"/>
  </w:num>
  <w:num w:numId="6" w16cid:durableId="321935354">
    <w:abstractNumId w:val="12"/>
  </w:num>
  <w:num w:numId="7" w16cid:durableId="1924803416">
    <w:abstractNumId w:val="21"/>
  </w:num>
  <w:num w:numId="8" w16cid:durableId="790704719">
    <w:abstractNumId w:val="15"/>
  </w:num>
  <w:num w:numId="9" w16cid:durableId="1234126997">
    <w:abstractNumId w:val="20"/>
  </w:num>
  <w:num w:numId="10" w16cid:durableId="154385694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16300946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35919111">
    <w:abstractNumId w:val="7"/>
  </w:num>
  <w:num w:numId="13" w16cid:durableId="767239598">
    <w:abstractNumId w:val="8"/>
  </w:num>
  <w:num w:numId="14" w16cid:durableId="1042710423">
    <w:abstractNumId w:val="11"/>
  </w:num>
  <w:num w:numId="15" w16cid:durableId="1909919111">
    <w:abstractNumId w:val="22"/>
  </w:num>
  <w:num w:numId="16" w16cid:durableId="1330055661">
    <w:abstractNumId w:val="19"/>
  </w:num>
  <w:num w:numId="17" w16cid:durableId="579288548">
    <w:abstractNumId w:val="14"/>
  </w:num>
  <w:num w:numId="18" w16cid:durableId="876894461">
    <w:abstractNumId w:val="17"/>
  </w:num>
  <w:num w:numId="19" w16cid:durableId="1712652912">
    <w:abstractNumId w:val="25"/>
  </w:num>
  <w:num w:numId="20" w16cid:durableId="598149494">
    <w:abstractNumId w:val="9"/>
  </w:num>
  <w:num w:numId="21" w16cid:durableId="153692919">
    <w:abstractNumId w:val="6"/>
  </w:num>
  <w:num w:numId="22" w16cid:durableId="834609566">
    <w:abstractNumId w:val="18"/>
  </w:num>
  <w:num w:numId="23" w16cid:durableId="148982422">
    <w:abstractNumId w:val="10"/>
  </w:num>
  <w:num w:numId="24" w16cid:durableId="1884637638">
    <w:abstractNumId w:val="23"/>
  </w:num>
  <w:num w:numId="25" w16cid:durableId="478612604">
    <w:abstractNumId w:val="5"/>
  </w:num>
  <w:num w:numId="26" w16cid:durableId="811292130">
    <w:abstractNumId w:val="23"/>
  </w:num>
  <w:num w:numId="27" w16cid:durableId="8713867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252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300EE"/>
    <w:rsid w:val="00046781"/>
    <w:rsid w:val="00065814"/>
    <w:rsid w:val="000814D0"/>
    <w:rsid w:val="0008295C"/>
    <w:rsid w:val="00084AAE"/>
    <w:rsid w:val="00087ED5"/>
    <w:rsid w:val="00092BE3"/>
    <w:rsid w:val="00092F94"/>
    <w:rsid w:val="000B2034"/>
    <w:rsid w:val="000B36B4"/>
    <w:rsid w:val="000C3AC3"/>
    <w:rsid w:val="000E0D1F"/>
    <w:rsid w:val="001301F4"/>
    <w:rsid w:val="00145FD8"/>
    <w:rsid w:val="00163F15"/>
    <w:rsid w:val="00176BCD"/>
    <w:rsid w:val="001B1240"/>
    <w:rsid w:val="001C5AB5"/>
    <w:rsid w:val="00206212"/>
    <w:rsid w:val="00207B8B"/>
    <w:rsid w:val="00224A9C"/>
    <w:rsid w:val="00253604"/>
    <w:rsid w:val="00255994"/>
    <w:rsid w:val="00260374"/>
    <w:rsid w:val="00283C6B"/>
    <w:rsid w:val="00284D18"/>
    <w:rsid w:val="00285798"/>
    <w:rsid w:val="0029438A"/>
    <w:rsid w:val="002C543B"/>
    <w:rsid w:val="002D688D"/>
    <w:rsid w:val="002E0E49"/>
    <w:rsid w:val="002E6BF0"/>
    <w:rsid w:val="002E72E7"/>
    <w:rsid w:val="0032333A"/>
    <w:rsid w:val="00346252"/>
    <w:rsid w:val="003743E6"/>
    <w:rsid w:val="00394C48"/>
    <w:rsid w:val="0039509E"/>
    <w:rsid w:val="003A086E"/>
    <w:rsid w:val="003A2B72"/>
    <w:rsid w:val="003B0093"/>
    <w:rsid w:val="003C6483"/>
    <w:rsid w:val="003E16B4"/>
    <w:rsid w:val="003E5EDC"/>
    <w:rsid w:val="003F1487"/>
    <w:rsid w:val="003F3772"/>
    <w:rsid w:val="00400C42"/>
    <w:rsid w:val="00440433"/>
    <w:rsid w:val="00455621"/>
    <w:rsid w:val="00457D66"/>
    <w:rsid w:val="00461A80"/>
    <w:rsid w:val="0048207C"/>
    <w:rsid w:val="004936C6"/>
    <w:rsid w:val="004A3161"/>
    <w:rsid w:val="004A7EF7"/>
    <w:rsid w:val="004B6F61"/>
    <w:rsid w:val="004D46BF"/>
    <w:rsid w:val="004E0899"/>
    <w:rsid w:val="004E122D"/>
    <w:rsid w:val="00577417"/>
    <w:rsid w:val="005857DF"/>
    <w:rsid w:val="00586810"/>
    <w:rsid w:val="0058741E"/>
    <w:rsid w:val="00591179"/>
    <w:rsid w:val="005A6320"/>
    <w:rsid w:val="005A68AE"/>
    <w:rsid w:val="005B7A69"/>
    <w:rsid w:val="005C1F50"/>
    <w:rsid w:val="005C3862"/>
    <w:rsid w:val="005D1E55"/>
    <w:rsid w:val="005E2A9F"/>
    <w:rsid w:val="00606B36"/>
    <w:rsid w:val="00617F68"/>
    <w:rsid w:val="006224B1"/>
    <w:rsid w:val="006359A0"/>
    <w:rsid w:val="006447F8"/>
    <w:rsid w:val="00646AC2"/>
    <w:rsid w:val="006574F5"/>
    <w:rsid w:val="006850A8"/>
    <w:rsid w:val="006B1153"/>
    <w:rsid w:val="006C12D1"/>
    <w:rsid w:val="006D41CE"/>
    <w:rsid w:val="006E17BB"/>
    <w:rsid w:val="006E4DD6"/>
    <w:rsid w:val="0070077A"/>
    <w:rsid w:val="00704194"/>
    <w:rsid w:val="0072245C"/>
    <w:rsid w:val="00723EFE"/>
    <w:rsid w:val="00723F07"/>
    <w:rsid w:val="007326DF"/>
    <w:rsid w:val="00733EC4"/>
    <w:rsid w:val="00734DF0"/>
    <w:rsid w:val="00741F01"/>
    <w:rsid w:val="0075643F"/>
    <w:rsid w:val="00771BDE"/>
    <w:rsid w:val="00773FCC"/>
    <w:rsid w:val="00775CF9"/>
    <w:rsid w:val="00775F04"/>
    <w:rsid w:val="007763D1"/>
    <w:rsid w:val="00776EF9"/>
    <w:rsid w:val="007A2390"/>
    <w:rsid w:val="007A2BB6"/>
    <w:rsid w:val="007A47E2"/>
    <w:rsid w:val="007A5AB0"/>
    <w:rsid w:val="007A5BC3"/>
    <w:rsid w:val="007B6CD3"/>
    <w:rsid w:val="007B79B6"/>
    <w:rsid w:val="007C1B8F"/>
    <w:rsid w:val="007C6724"/>
    <w:rsid w:val="007F676A"/>
    <w:rsid w:val="00807702"/>
    <w:rsid w:val="00824D19"/>
    <w:rsid w:val="0082705B"/>
    <w:rsid w:val="0082741E"/>
    <w:rsid w:val="0083313B"/>
    <w:rsid w:val="00834344"/>
    <w:rsid w:val="00840713"/>
    <w:rsid w:val="00853353"/>
    <w:rsid w:val="008577AC"/>
    <w:rsid w:val="00861BEA"/>
    <w:rsid w:val="00866CC4"/>
    <w:rsid w:val="008708A6"/>
    <w:rsid w:val="00871D57"/>
    <w:rsid w:val="00877B0B"/>
    <w:rsid w:val="008A6356"/>
    <w:rsid w:val="008D2846"/>
    <w:rsid w:val="008D68FC"/>
    <w:rsid w:val="008F3C8E"/>
    <w:rsid w:val="009316F7"/>
    <w:rsid w:val="00933C9F"/>
    <w:rsid w:val="00942E3D"/>
    <w:rsid w:val="00953535"/>
    <w:rsid w:val="00961E74"/>
    <w:rsid w:val="009717DC"/>
    <w:rsid w:val="009835D4"/>
    <w:rsid w:val="00984137"/>
    <w:rsid w:val="009C122E"/>
    <w:rsid w:val="009D1B62"/>
    <w:rsid w:val="009D2041"/>
    <w:rsid w:val="009F6F6D"/>
    <w:rsid w:val="00A17A10"/>
    <w:rsid w:val="00A362A0"/>
    <w:rsid w:val="00A523C1"/>
    <w:rsid w:val="00A707B7"/>
    <w:rsid w:val="00A77F87"/>
    <w:rsid w:val="00A914F8"/>
    <w:rsid w:val="00A91F4F"/>
    <w:rsid w:val="00A93EAE"/>
    <w:rsid w:val="00A96B84"/>
    <w:rsid w:val="00AB499C"/>
    <w:rsid w:val="00AB7838"/>
    <w:rsid w:val="00AC23D9"/>
    <w:rsid w:val="00AE5F17"/>
    <w:rsid w:val="00B02639"/>
    <w:rsid w:val="00B04558"/>
    <w:rsid w:val="00B13991"/>
    <w:rsid w:val="00B15264"/>
    <w:rsid w:val="00B31DC7"/>
    <w:rsid w:val="00B4068B"/>
    <w:rsid w:val="00B43100"/>
    <w:rsid w:val="00B4727E"/>
    <w:rsid w:val="00B54BAA"/>
    <w:rsid w:val="00B633B2"/>
    <w:rsid w:val="00B64CAA"/>
    <w:rsid w:val="00B7130C"/>
    <w:rsid w:val="00B74878"/>
    <w:rsid w:val="00B77762"/>
    <w:rsid w:val="00B812E3"/>
    <w:rsid w:val="00B939DC"/>
    <w:rsid w:val="00B9411A"/>
    <w:rsid w:val="00BA1A4D"/>
    <w:rsid w:val="00BD0453"/>
    <w:rsid w:val="00BE25AC"/>
    <w:rsid w:val="00BE3108"/>
    <w:rsid w:val="00C124DB"/>
    <w:rsid w:val="00C24D3C"/>
    <w:rsid w:val="00C26DBB"/>
    <w:rsid w:val="00C270D3"/>
    <w:rsid w:val="00C3274A"/>
    <w:rsid w:val="00C36C3A"/>
    <w:rsid w:val="00C51EE4"/>
    <w:rsid w:val="00C71D21"/>
    <w:rsid w:val="00C7474A"/>
    <w:rsid w:val="00C7733F"/>
    <w:rsid w:val="00C84692"/>
    <w:rsid w:val="00CB5761"/>
    <w:rsid w:val="00CF12AA"/>
    <w:rsid w:val="00D05198"/>
    <w:rsid w:val="00D155E3"/>
    <w:rsid w:val="00D976BF"/>
    <w:rsid w:val="00DA4D9A"/>
    <w:rsid w:val="00DC0A5B"/>
    <w:rsid w:val="00DC5451"/>
    <w:rsid w:val="00DC7B87"/>
    <w:rsid w:val="00DE45BB"/>
    <w:rsid w:val="00DE5C26"/>
    <w:rsid w:val="00E07261"/>
    <w:rsid w:val="00E13BEF"/>
    <w:rsid w:val="00E1541D"/>
    <w:rsid w:val="00E20684"/>
    <w:rsid w:val="00E75A58"/>
    <w:rsid w:val="00E85F92"/>
    <w:rsid w:val="00E96050"/>
    <w:rsid w:val="00EA4124"/>
    <w:rsid w:val="00EC60C4"/>
    <w:rsid w:val="00EE1A6E"/>
    <w:rsid w:val="00EF1A98"/>
    <w:rsid w:val="00EF1FD5"/>
    <w:rsid w:val="00F03933"/>
    <w:rsid w:val="00F10A60"/>
    <w:rsid w:val="00F12F85"/>
    <w:rsid w:val="00F177DF"/>
    <w:rsid w:val="00F21B82"/>
    <w:rsid w:val="00F22D13"/>
    <w:rsid w:val="00F41F8E"/>
    <w:rsid w:val="00F4569A"/>
    <w:rsid w:val="00F50C07"/>
    <w:rsid w:val="00F5437E"/>
    <w:rsid w:val="00F55079"/>
    <w:rsid w:val="00F64F72"/>
    <w:rsid w:val="00F75015"/>
    <w:rsid w:val="00F8523A"/>
    <w:rsid w:val="00F92B47"/>
    <w:rsid w:val="00FB5D54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695A3365"/>
  <w15:docId w15:val="{3527D89A-9165-46D9-9F0B-8395B1AA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link w:val="Pidipagina"/>
    <w:rsid w:val="00942E3D"/>
    <w:rPr>
      <w:lang w:eastAsia="ar-SA"/>
    </w:rPr>
  </w:style>
  <w:style w:type="character" w:customStyle="1" w:styleId="IntestazioneCarattere">
    <w:name w:val="Intestazione Carattere"/>
    <w:link w:val="Intestazione"/>
    <w:rsid w:val="00E13BEF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CEFB8-8394-4602-8B7D-F6D638E04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2203</Words>
  <Characters>12562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Ufficio Qualità</cp:lastModifiedBy>
  <cp:revision>28</cp:revision>
  <cp:lastPrinted>2015-09-02T10:40:00Z</cp:lastPrinted>
  <dcterms:created xsi:type="dcterms:W3CDTF">2015-06-09T13:10:00Z</dcterms:created>
  <dcterms:modified xsi:type="dcterms:W3CDTF">2025-07-31T07:59:00Z</dcterms:modified>
  <cp:category>Ufficio Qualità</cp:category>
  <cp:contentStatus>Rev. 2</cp:contentStatus>
</cp:coreProperties>
</file>