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8548"/>
      </w:tblGrid>
      <w:tr w:rsidR="00C34B5A" w:rsidRPr="00145544" w14:paraId="678E8001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400F67AE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sz w:val="22"/>
                <w:szCs w:val="22"/>
              </w:rPr>
              <w:t>PUNTO CRITICO VERIFICATO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2341C982" w14:textId="462A4CE5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bCs/>
                <w:sz w:val="22"/>
                <w:szCs w:val="22"/>
              </w:rPr>
              <w:t>CCP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AE40A5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(Fase della Pastorizzazione)</w:t>
            </w:r>
          </w:p>
          <w:p w14:paraId="403C6228" w14:textId="2DDC48AF" w:rsidR="00C34B5A" w:rsidRPr="00145544" w:rsidRDefault="00AE40A5" w:rsidP="00AE40A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Rischio: Proliferazione batterica</w:t>
            </w:r>
          </w:p>
        </w:tc>
      </w:tr>
      <w:tr w:rsidR="00C34B5A" w:rsidRPr="00145544" w14:paraId="2C7F2BED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60D1A0A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CORRETTEZZA DELLE REGISTRAZIONI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10CE9A84" w14:textId="3A45FF63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In data </w:t>
            </w: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C74AF1">
              <w:rPr>
                <w:rFonts w:ascii="Calibri" w:hAnsi="Calibri" w:cs="Calibri"/>
                <w:sz w:val="22"/>
                <w:szCs w:val="22"/>
              </w:rPr>
              <w:t>6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/0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/202</w:t>
            </w:r>
            <w:r w:rsidR="00C74AF1">
              <w:rPr>
                <w:rFonts w:ascii="Calibri" w:hAnsi="Calibri" w:cs="Calibri"/>
                <w:sz w:val="22"/>
                <w:szCs w:val="22"/>
              </w:rPr>
              <w:t>4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74AF1">
              <w:rPr>
                <w:rFonts w:ascii="Calibri" w:hAnsi="Calibri" w:cs="Calibri"/>
                <w:sz w:val="22"/>
                <w:szCs w:val="22"/>
              </w:rPr>
              <w:t xml:space="preserve">alcuni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membri del gruppo HACCP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C74AF1">
              <w:rPr>
                <w:rFonts w:ascii="Calibri" w:hAnsi="Calibri" w:cs="Calibri"/>
                <w:sz w:val="22"/>
                <w:szCs w:val="22"/>
              </w:rPr>
              <w:t>Roberta Micalizzi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 Giovanni Giorgianni,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si sono recat</w:t>
            </w:r>
            <w:r>
              <w:rPr>
                <w:rFonts w:ascii="Calibri" w:hAnsi="Calibri" w:cs="Calibri"/>
                <w:sz w:val="22"/>
                <w:szCs w:val="22"/>
              </w:rPr>
              <w:t>i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presso il reparto Prodotti Finiti allo scopo di verificare la correttezza delle registrazioni relative al CCP 1. </w:t>
            </w:r>
          </w:p>
          <w:p w14:paraId="736ECE88" w14:textId="69B0F864" w:rsid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prende visione delle registrazioni al PLC di bordo del Pastorizzatore a Piastre REDA in riferimento al lotto </w:t>
            </w:r>
            <w:r w:rsidR="00C74AF1">
              <w:rPr>
                <w:rFonts w:ascii="Calibri" w:hAnsi="Calibri" w:cs="Calibri"/>
                <w:sz w:val="22"/>
                <w:szCs w:val="22"/>
              </w:rPr>
              <w:t>CARS 16/24 PF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del prodotto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Succo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Concentrato di </w:t>
            </w:r>
            <w:r w:rsidR="00C74AF1">
              <w:rPr>
                <w:rFonts w:ascii="Calibri" w:hAnsi="Calibri" w:cs="Calibri"/>
                <w:sz w:val="22"/>
                <w:szCs w:val="22"/>
              </w:rPr>
              <w:t>Arancia Rossa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  <w:p w14:paraId="610A63D6" w14:textId="511AA26C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verifica che l’operatore abbia registrato </w:t>
            </w:r>
            <w:r>
              <w:rPr>
                <w:rFonts w:ascii="Calibri" w:hAnsi="Calibri" w:cs="Calibri"/>
                <w:sz w:val="22"/>
                <w:szCs w:val="22"/>
              </w:rPr>
              <w:t>sul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modulo M 09.10 (Modulo rilevazione temperature Pastorizzatore) [Allegato n°1] le temperature di pastorizzazione ogni 30 minuti e che queste 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iano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sempre state poco superiori rispetto al limite fissato nel CCP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1. Si rileva inoltre che nel display la temperatura risulta essere coerente alle registrazioni effettuate </w:t>
            </w:r>
            <w:r>
              <w:rPr>
                <w:rFonts w:ascii="Calibri" w:hAnsi="Calibri" w:cs="Calibri"/>
                <w:sz w:val="22"/>
                <w:szCs w:val="22"/>
              </w:rPr>
              <w:t>nel modulo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M 09.10. Al termine della produzione si effettua la stampa del grafico di Pastorizzazione [Allegato n°2] e si rileva che la temperatura di pastorizzazione è poco superiore a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902914">
              <w:rPr>
                <w:rFonts w:ascii="Calibri" w:hAnsi="Calibri" w:cs="Calibri"/>
                <w:sz w:val="22"/>
                <w:szCs w:val="22"/>
              </w:rPr>
              <w:t>88°C.</w:t>
            </w:r>
          </w:p>
          <w:p w14:paraId="155D046B" w14:textId="5D77BE20" w:rsidR="00C34B5A" w:rsidRPr="00145544" w:rsidRDefault="00AE40A5" w:rsidP="00AE40A5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Il tempo di sosta non viene registrato ma i pastorizzatori sono progettati in maniera tale che questo </w:t>
            </w:r>
            <w:r w:rsidR="00F77B40">
              <w:rPr>
                <w:rFonts w:ascii="Calibri" w:hAnsi="Calibri" w:cs="Calibri"/>
                <w:sz w:val="22"/>
                <w:szCs w:val="22"/>
              </w:rPr>
              <w:t>sia sempre compreso tra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i</w:t>
            </w:r>
            <w:r w:rsidR="00F77B40">
              <w:rPr>
                <w:rFonts w:ascii="Calibri" w:hAnsi="Calibri" w:cs="Calibri"/>
                <w:sz w:val="22"/>
                <w:szCs w:val="22"/>
              </w:rPr>
              <w:t xml:space="preserve"> 6,5 e i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77B40">
              <w:rPr>
                <w:rFonts w:ascii="Calibri" w:hAnsi="Calibri" w:cs="Calibri"/>
                <w:sz w:val="22"/>
                <w:szCs w:val="22"/>
              </w:rPr>
              <w:t>7,5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secondi [Allegato n°3].</w:t>
            </w:r>
          </w:p>
        </w:tc>
      </w:tr>
      <w:tr w:rsidR="00C34B5A" w:rsidRPr="00145544" w14:paraId="292CF397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25C4FFA3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VALIDAZIONE DEI LIMITI CRITICI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584C706C" w14:textId="77777777" w:rsidR="00AE40A5" w:rsidRPr="00AE40A5" w:rsidRDefault="00AE40A5" w:rsidP="00C776F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allega il documento di validazione dell’impostazione delle temperature e del tempo di sosta [Allegato n° 4]. </w:t>
            </w:r>
          </w:p>
          <w:p w14:paraId="55333960" w14:textId="0781D0D4" w:rsidR="00C34B5A" w:rsidRPr="00145544" w:rsidRDefault="00AE40A5" w:rsidP="00C776F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registra inoltre che non sono mai stati rilevati problemi relativi a contaminazione da agenti patogeni sul prodotto finito.</w:t>
            </w:r>
          </w:p>
        </w:tc>
      </w:tr>
      <w:tr w:rsidR="00C34B5A" w:rsidRPr="00145544" w14:paraId="335B4E53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3C89A7EB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VERIFICA DELLE METODICHE E DEGLI STRUMENTI DI MONITORAGGIO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349A4C4B" w14:textId="77777777" w:rsidR="00AE40A5" w:rsidRPr="00AE40A5" w:rsidRDefault="00AE40A5" w:rsidP="00C776F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La metodica di registrazione è considerata validata dal controllo di correttezza delle registrazioni sopra registrato.</w:t>
            </w:r>
          </w:p>
          <w:p w14:paraId="612DC13E" w14:textId="21705DB6" w:rsidR="00990CE6" w:rsidRPr="00145544" w:rsidRDefault="00AE40A5" w:rsidP="00C776F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prende visione di un certificato di taratura a campione relativamente al misuratore della temperatura di pastorizzazione T1T. Il certificato, emesso da Endress</w:t>
            </w:r>
            <w:r w:rsidR="00CF667E">
              <w:rPr>
                <w:rFonts w:ascii="Calibri" w:hAnsi="Calibri" w:cs="Calibri"/>
                <w:sz w:val="22"/>
                <w:szCs w:val="22"/>
              </w:rPr>
              <w:t>-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Hauser risulta essere in corso di validità [Allegato n° 5].</w:t>
            </w:r>
          </w:p>
        </w:tc>
      </w:tr>
      <w:tr w:rsidR="00C34B5A" w:rsidRPr="00145544" w14:paraId="183F5D7F" w14:textId="77777777" w:rsidTr="00CF667E">
        <w:trPr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50D8A815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AZIONI CORRETTIVE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22B516FB" w14:textId="79F986AC" w:rsidR="00C34B5A" w:rsidRPr="00145544" w:rsidRDefault="00AE40A5" w:rsidP="00C776FD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Nessuna azione intrapresa nel periodo.</w:t>
            </w:r>
          </w:p>
        </w:tc>
      </w:tr>
      <w:tr w:rsidR="00C34B5A" w:rsidRPr="00145544" w14:paraId="06B018BC" w14:textId="77777777" w:rsidTr="00CF667E">
        <w:trPr>
          <w:trHeight w:val="218"/>
          <w:jc w:val="center"/>
        </w:trPr>
        <w:tc>
          <w:tcPr>
            <w:tcW w:w="1908" w:type="dxa"/>
            <w:shd w:val="clear" w:color="auto" w:fill="auto"/>
            <w:vAlign w:val="center"/>
          </w:tcPr>
          <w:p w14:paraId="51F2A176" w14:textId="77777777" w:rsidR="00C34B5A" w:rsidRPr="00D32074" w:rsidRDefault="00C34B5A" w:rsidP="00D32074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D32074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GIUDIZIO COMPLESSIVO</w:t>
            </w:r>
          </w:p>
        </w:tc>
        <w:tc>
          <w:tcPr>
            <w:tcW w:w="8548" w:type="dxa"/>
            <w:shd w:val="clear" w:color="auto" w:fill="auto"/>
            <w:vAlign w:val="center"/>
          </w:tcPr>
          <w:p w14:paraId="5BCDF92A" w14:textId="77777777" w:rsidR="00AE40A5" w:rsidRPr="00AE40A5" w:rsidRDefault="00AE40A5" w:rsidP="00C776F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ritiene che il monitoraggio eseguito nella fase di pastorizzazione è adeguato al fine di garantire la sicurezza del prodotto. </w:t>
            </w:r>
          </w:p>
          <w:p w14:paraId="132ED50D" w14:textId="07DCB30D" w:rsidR="00C34B5A" w:rsidRPr="00145544" w:rsidRDefault="00AE40A5" w:rsidP="00C776FD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Inoltre si registra uno studio condotto dall’ NFPA i cui risultati mostrano che nel succo di frutta con valori di pH compreso tra 3,6 e 4,0 non proliferano batteri patogeni [Allegato n° 6].</w:t>
            </w:r>
          </w:p>
        </w:tc>
      </w:tr>
    </w:tbl>
    <w:p w14:paraId="362EF67D" w14:textId="52984338" w:rsidR="00C34B5A" w:rsidRDefault="00C34B5A">
      <w:pPr>
        <w:rPr>
          <w:rFonts w:ascii="Verdana" w:hAnsi="Verdana"/>
          <w:sz w:val="20"/>
          <w:szCs w:val="20"/>
        </w:rPr>
      </w:pPr>
    </w:p>
    <w:p w14:paraId="42B2D7D3" w14:textId="77777777" w:rsidR="00D4585E" w:rsidRDefault="00D4585E">
      <w:pPr>
        <w:rPr>
          <w:rFonts w:ascii="Verdana" w:hAnsi="Verdana"/>
          <w:sz w:val="20"/>
          <w:szCs w:val="20"/>
        </w:rPr>
      </w:pPr>
    </w:p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26"/>
        <w:gridCol w:w="8265"/>
      </w:tblGrid>
      <w:tr w:rsidR="00AE40A5" w:rsidRPr="00145544" w14:paraId="70FF8F31" w14:textId="77777777" w:rsidTr="00601399">
        <w:tc>
          <w:tcPr>
            <w:tcW w:w="2226" w:type="dxa"/>
            <w:shd w:val="clear" w:color="auto" w:fill="auto"/>
            <w:vAlign w:val="center"/>
          </w:tcPr>
          <w:p w14:paraId="2A045CC7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sz w:val="22"/>
                <w:szCs w:val="22"/>
              </w:rPr>
              <w:t>PUNTO CRITICO VERIFICATO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66F85C98" w14:textId="4E45CBE2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7515CD">
              <w:rPr>
                <w:rFonts w:ascii="Calibri" w:hAnsi="Calibri" w:cs="Calibri"/>
                <w:b/>
                <w:bCs/>
                <w:sz w:val="22"/>
                <w:szCs w:val="22"/>
              </w:rPr>
              <w:t>CCP</w:t>
            </w:r>
            <w:r w:rsidR="007515C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7515CD">
              <w:rPr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(Filtra</w:t>
            </w:r>
            <w:r w:rsidR="007515CD">
              <w:rPr>
                <w:rFonts w:ascii="Calibri" w:hAnsi="Calibri" w:cs="Calibri"/>
                <w:sz w:val="22"/>
                <w:szCs w:val="22"/>
              </w:rPr>
              <w:t>zione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515CD">
              <w:rPr>
                <w:rFonts w:ascii="Calibri" w:hAnsi="Calibri" w:cs="Calibri"/>
                <w:sz w:val="22"/>
                <w:szCs w:val="22"/>
              </w:rPr>
              <w:t>f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inale)</w:t>
            </w:r>
          </w:p>
          <w:p w14:paraId="23F7B5A0" w14:textId="61052149" w:rsidR="00AE40A5" w:rsidRPr="00AE40A5" w:rsidRDefault="00AE40A5" w:rsidP="00AE40A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Rischio: Presenza particelle fisiche</w:t>
            </w:r>
          </w:p>
        </w:tc>
      </w:tr>
      <w:tr w:rsidR="00AE40A5" w:rsidRPr="00145544" w14:paraId="5ECA7214" w14:textId="77777777" w:rsidTr="00601399">
        <w:tc>
          <w:tcPr>
            <w:tcW w:w="2226" w:type="dxa"/>
            <w:shd w:val="clear" w:color="auto" w:fill="auto"/>
            <w:vAlign w:val="center"/>
          </w:tcPr>
          <w:p w14:paraId="1725435D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CORRETTEZZA DELLE REGISTRAZIONI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5617E50A" w14:textId="6E0634C4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In data </w:t>
            </w:r>
            <w:r w:rsidR="0044264B">
              <w:rPr>
                <w:rFonts w:ascii="Calibri" w:hAnsi="Calibri" w:cs="Calibri"/>
                <w:sz w:val="22"/>
                <w:szCs w:val="22"/>
              </w:rPr>
              <w:t>1</w:t>
            </w:r>
            <w:r w:rsidR="00A03CC4">
              <w:rPr>
                <w:rFonts w:ascii="Calibri" w:hAnsi="Calibri" w:cs="Calibri"/>
                <w:sz w:val="22"/>
                <w:szCs w:val="22"/>
              </w:rPr>
              <w:t>6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/0</w:t>
            </w:r>
            <w:r w:rsidR="0044264B">
              <w:rPr>
                <w:rFonts w:ascii="Calibri" w:hAnsi="Calibri" w:cs="Calibri"/>
                <w:sz w:val="22"/>
                <w:szCs w:val="22"/>
              </w:rPr>
              <w:t>5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/202</w:t>
            </w:r>
            <w:r w:rsidR="00A03CC4">
              <w:rPr>
                <w:rFonts w:ascii="Calibri" w:hAnsi="Calibri" w:cs="Calibri"/>
                <w:sz w:val="22"/>
                <w:szCs w:val="22"/>
              </w:rPr>
              <w:t>4 alcuni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membri del gruppo HACCP</w:t>
            </w:r>
            <w:r w:rsidR="0018753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A03CC4">
              <w:rPr>
                <w:rFonts w:ascii="Calibri" w:hAnsi="Calibri" w:cs="Calibri"/>
                <w:sz w:val="22"/>
                <w:szCs w:val="22"/>
              </w:rPr>
              <w:t>Roberta Micalizzi</w:t>
            </w:r>
            <w:r w:rsidR="0018753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e </w:t>
            </w:r>
            <w:r w:rsidR="00187538">
              <w:rPr>
                <w:rFonts w:ascii="Calibri" w:hAnsi="Calibri" w:cs="Calibri"/>
                <w:sz w:val="22"/>
                <w:szCs w:val="22"/>
              </w:rPr>
              <w:t>Giovanni Giorgianni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si sono recati presso il reparto </w:t>
            </w:r>
            <w:r w:rsidR="00404CC8">
              <w:rPr>
                <w:rFonts w:ascii="Calibri" w:hAnsi="Calibri" w:cs="Calibri"/>
                <w:sz w:val="22"/>
                <w:szCs w:val="22"/>
              </w:rPr>
              <w:t>P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rodotti </w:t>
            </w:r>
            <w:r w:rsidR="00404CC8">
              <w:rPr>
                <w:rFonts w:ascii="Calibri" w:hAnsi="Calibri" w:cs="Calibri"/>
                <w:sz w:val="22"/>
                <w:szCs w:val="22"/>
              </w:rPr>
              <w:t>F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initi allo scopo di verificare la correttezza delle registrazioni relative al CCP</w:t>
            </w:r>
            <w:r w:rsidR="007515C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2. </w:t>
            </w:r>
          </w:p>
          <w:p w14:paraId="6DBA9662" w14:textId="7C079D80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Si prende visione delle registrazioni in riferimento al lotto </w:t>
            </w:r>
            <w:r w:rsidR="00A03CC4">
              <w:rPr>
                <w:rFonts w:ascii="Calibri" w:hAnsi="Calibri" w:cs="Calibri"/>
                <w:sz w:val="22"/>
                <w:szCs w:val="22"/>
              </w:rPr>
              <w:t xml:space="preserve">CARS 16/24 PF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del prodotto </w:t>
            </w:r>
            <w:r w:rsidR="00D508D6">
              <w:rPr>
                <w:rFonts w:ascii="Calibri" w:hAnsi="Calibri" w:cs="Calibri"/>
                <w:sz w:val="22"/>
                <w:szCs w:val="22"/>
              </w:rPr>
              <w:t xml:space="preserve">Succo 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Concentrato di </w:t>
            </w:r>
            <w:r w:rsidR="00A03CC4">
              <w:rPr>
                <w:rFonts w:ascii="Calibri" w:hAnsi="Calibri" w:cs="Calibri"/>
                <w:sz w:val="22"/>
                <w:szCs w:val="22"/>
              </w:rPr>
              <w:t>Arancia Rossa</w:t>
            </w:r>
            <w:r w:rsidRPr="00AE40A5">
              <w:rPr>
                <w:rFonts w:ascii="Calibri" w:hAnsi="Calibri" w:cs="Calibri"/>
                <w:sz w:val="22"/>
                <w:szCs w:val="22"/>
              </w:rPr>
              <w:t>. Si verifica che l’operatore ha registrato in M 09.12</w:t>
            </w:r>
            <w:r w:rsidR="00D508D6">
              <w:rPr>
                <w:rFonts w:ascii="Calibri" w:hAnsi="Calibri" w:cs="Calibri"/>
                <w:sz w:val="22"/>
                <w:szCs w:val="22"/>
              </w:rPr>
              <w:t>.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03 (Modulo rilevamento costi e dati di produzione) le operazioni di controllo integrità e pulizia filtro ad inizio e fine della fase della filtrazione finale. I controlli sono positivi. [Allegato n°7]. </w:t>
            </w:r>
          </w:p>
          <w:p w14:paraId="6831EFD3" w14:textId="2A282111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rileva inoltre che nel modulo è riportato anche l’esito del controllo della pressione d’esercizio iniziale e finale. Quest’ultima, essendo maggiore della prima, prova l’integrità del filtro.</w:t>
            </w:r>
          </w:p>
        </w:tc>
      </w:tr>
      <w:tr w:rsidR="00AE40A5" w:rsidRPr="00145544" w14:paraId="3C2CE599" w14:textId="77777777" w:rsidTr="00601399">
        <w:tc>
          <w:tcPr>
            <w:tcW w:w="2226" w:type="dxa"/>
            <w:shd w:val="clear" w:color="auto" w:fill="auto"/>
            <w:vAlign w:val="center"/>
          </w:tcPr>
          <w:p w14:paraId="17874FD8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VALIDAZIONE DEI LIMITI CRITICI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5717E9B4" w14:textId="3C737439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Il diametro delle maglie dei filtri impiegati</w:t>
            </w:r>
            <w:r w:rsidR="00336BA2">
              <w:rPr>
                <w:rFonts w:ascii="Calibri" w:hAnsi="Calibri" w:cs="Calibri"/>
                <w:sz w:val="22"/>
                <w:szCs w:val="22"/>
              </w:rPr>
              <w:t>, va da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0,51 mm</w:t>
            </w:r>
            <w:r w:rsidR="00336BA2">
              <w:rPr>
                <w:rFonts w:ascii="Calibri" w:hAnsi="Calibri" w:cs="Calibri"/>
                <w:sz w:val="22"/>
                <w:szCs w:val="22"/>
              </w:rPr>
              <w:t xml:space="preserve"> a 3 mm, il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che scongiura che un corpo estraneo di dimensioni superiori possa introdursi nel succo. Il documento “Giustificazione all’impostazione dei limiti critici dei CCP”</w:t>
            </w:r>
          </w:p>
          <w:p w14:paraId="7E7A7D7B" w14:textId="2C8BDD1E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riscontra inoltre che non sono mai stati rilevati problemi relativi a contaminazione fisica sul prodotto finito.</w:t>
            </w:r>
          </w:p>
        </w:tc>
      </w:tr>
      <w:tr w:rsidR="00AE40A5" w:rsidRPr="00145544" w14:paraId="453F78F4" w14:textId="77777777" w:rsidTr="00601399">
        <w:tc>
          <w:tcPr>
            <w:tcW w:w="2226" w:type="dxa"/>
            <w:shd w:val="clear" w:color="auto" w:fill="auto"/>
            <w:vAlign w:val="center"/>
          </w:tcPr>
          <w:p w14:paraId="2170F99F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VERIFICA DELLE METODICHE E DEGLI STRUMENTI DI MONITORAGGIO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711F2A3A" w14:textId="77777777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La metodica di registrazione è considerata validata dal controllo di correttezza delle registrazioni sopra citate.</w:t>
            </w:r>
          </w:p>
          <w:p w14:paraId="53A3EE1A" w14:textId="77777777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riscontra che il diametro delle maglie dei filtri impiegati, così come indicato in tutti i diagrammi di flusso di produzione, è sempre superiore a 0,51 mm e contestualmente inferiore a 3 mm.</w:t>
            </w:r>
          </w:p>
          <w:p w14:paraId="57E9F3EC" w14:textId="3C8BE75A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 xml:space="preserve">Il diametro delle maglie del filtro impiegato per il lotto </w:t>
            </w:r>
            <w:r w:rsidR="00A03CC4">
              <w:rPr>
                <w:rFonts w:ascii="Calibri" w:hAnsi="Calibri" w:cs="Calibri"/>
                <w:sz w:val="22"/>
                <w:szCs w:val="22"/>
              </w:rPr>
              <w:t>CARS 16/24 PF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oggetto della verifica sopra relazionata, è di </w:t>
            </w:r>
            <w:r w:rsidR="00A03CC4">
              <w:rPr>
                <w:rFonts w:ascii="Calibri" w:hAnsi="Calibri" w:cs="Calibri"/>
                <w:sz w:val="22"/>
                <w:szCs w:val="22"/>
              </w:rPr>
              <w:t>0.75</w:t>
            </w:r>
            <w:r w:rsidRPr="00AE40A5">
              <w:rPr>
                <w:rFonts w:ascii="Calibri" w:hAnsi="Calibri" w:cs="Calibri"/>
                <w:sz w:val="22"/>
                <w:szCs w:val="22"/>
              </w:rPr>
              <w:t xml:space="preserve"> mm.</w:t>
            </w:r>
          </w:p>
        </w:tc>
      </w:tr>
      <w:tr w:rsidR="00AE40A5" w:rsidRPr="00145544" w14:paraId="0B1B0D44" w14:textId="77777777" w:rsidTr="00601399">
        <w:tc>
          <w:tcPr>
            <w:tcW w:w="2226" w:type="dxa"/>
            <w:shd w:val="clear" w:color="auto" w:fill="auto"/>
            <w:vAlign w:val="center"/>
          </w:tcPr>
          <w:p w14:paraId="2F1008C6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AZIONI CORRETTIVE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152D6F7F" w14:textId="53643575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Nessuna azione intrapresa nel periodo.</w:t>
            </w:r>
          </w:p>
        </w:tc>
      </w:tr>
      <w:tr w:rsidR="00AE40A5" w:rsidRPr="00145544" w14:paraId="771D433B" w14:textId="77777777" w:rsidTr="00601399">
        <w:trPr>
          <w:trHeight w:val="1102"/>
        </w:trPr>
        <w:tc>
          <w:tcPr>
            <w:tcW w:w="2226" w:type="dxa"/>
            <w:shd w:val="clear" w:color="auto" w:fill="auto"/>
            <w:vAlign w:val="center"/>
          </w:tcPr>
          <w:p w14:paraId="27D8B109" w14:textId="77777777" w:rsidR="00AE40A5" w:rsidRPr="00AE40A5" w:rsidRDefault="00AE40A5" w:rsidP="001524FE">
            <w:pPr>
              <w:spacing w:line="360" w:lineRule="auto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AE40A5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GIUDIZIO COMPLESSIVO</w:t>
            </w:r>
          </w:p>
        </w:tc>
        <w:tc>
          <w:tcPr>
            <w:tcW w:w="8265" w:type="dxa"/>
            <w:shd w:val="clear" w:color="auto" w:fill="auto"/>
            <w:vAlign w:val="center"/>
          </w:tcPr>
          <w:p w14:paraId="5D288904" w14:textId="1D97F855" w:rsidR="00AE40A5" w:rsidRPr="00AE40A5" w:rsidRDefault="00AE40A5" w:rsidP="007515CD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AE40A5">
              <w:rPr>
                <w:rFonts w:ascii="Calibri" w:hAnsi="Calibri" w:cs="Calibri"/>
                <w:sz w:val="22"/>
                <w:szCs w:val="22"/>
              </w:rPr>
              <w:t>Si ritiene che il monitoraggio eseguito sia adeguato al fine di tenere sotto controllo il pericolo di contaminazione da particelle fisiche superiori a 3 mm.</w:t>
            </w:r>
          </w:p>
        </w:tc>
      </w:tr>
    </w:tbl>
    <w:p w14:paraId="25D3EA6F" w14:textId="77777777" w:rsidR="00AE40A5" w:rsidRDefault="00AE40A5">
      <w:pPr>
        <w:rPr>
          <w:rFonts w:ascii="Verdana" w:hAnsi="Verdana"/>
          <w:sz w:val="20"/>
          <w:szCs w:val="20"/>
        </w:rPr>
      </w:pPr>
    </w:p>
    <w:p w14:paraId="0E5690F9" w14:textId="77777777" w:rsidR="00AE40A5" w:rsidRDefault="00AE40A5">
      <w:pPr>
        <w:rPr>
          <w:rFonts w:ascii="Verdana" w:hAnsi="Verdana"/>
          <w:sz w:val="20"/>
          <w:szCs w:val="20"/>
        </w:rPr>
      </w:pPr>
    </w:p>
    <w:p w14:paraId="60768C63" w14:textId="77777777" w:rsidR="00A03CC4" w:rsidRPr="00387999" w:rsidRDefault="00A03CC4">
      <w:pPr>
        <w:rPr>
          <w:rFonts w:ascii="Verdana" w:hAnsi="Verdana"/>
          <w:sz w:val="20"/>
          <w:szCs w:val="20"/>
        </w:rPr>
      </w:pPr>
    </w:p>
    <w:p w14:paraId="620E9F41" w14:textId="4B03EB71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lastRenderedPageBreak/>
        <w:t xml:space="preserve">DATA: </w:t>
      </w:r>
      <w:r w:rsidR="002543CC">
        <w:rPr>
          <w:rFonts w:asciiTheme="minorHAnsi" w:hAnsiTheme="minorHAnsi" w:cstheme="minorHAnsi"/>
          <w:sz w:val="22"/>
          <w:szCs w:val="22"/>
        </w:rPr>
        <w:t>16/05/2024</w:t>
      </w:r>
    </w:p>
    <w:p w14:paraId="66006624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385B51A3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2257BCE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 xml:space="preserve">Hanno effettuato la verifica i seguenti membri del gruppo </w:t>
      </w:r>
      <w:r w:rsidR="00D4585E" w:rsidRPr="00145544">
        <w:rPr>
          <w:rFonts w:asciiTheme="minorHAnsi" w:hAnsiTheme="minorHAnsi" w:cstheme="minorHAnsi"/>
          <w:sz w:val="22"/>
          <w:szCs w:val="22"/>
        </w:rPr>
        <w:t>HACCP</w:t>
      </w:r>
      <w:r w:rsidRPr="00145544">
        <w:rPr>
          <w:rFonts w:asciiTheme="minorHAnsi" w:hAnsiTheme="minorHAnsi" w:cstheme="minorHAnsi"/>
          <w:sz w:val="22"/>
          <w:szCs w:val="22"/>
        </w:rPr>
        <w:t>:</w:t>
      </w:r>
    </w:p>
    <w:p w14:paraId="1AF67F80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7D8610F6" w14:textId="77777777" w:rsidR="00C34B5A" w:rsidRPr="00145544" w:rsidRDefault="00C34B5A">
      <w:pPr>
        <w:rPr>
          <w:rFonts w:asciiTheme="minorHAnsi" w:hAnsiTheme="minorHAnsi" w:cstheme="minorHAnsi"/>
          <w:sz w:val="22"/>
          <w:szCs w:val="22"/>
        </w:rPr>
      </w:pPr>
    </w:p>
    <w:p w14:paraId="1B45A7CD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5A4335D1" w14:textId="674E9DFF" w:rsidR="00D4585E" w:rsidRPr="00145544" w:rsidRDefault="00A03CC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Roberta Micalizzi</w:t>
      </w:r>
      <w:r w:rsidR="00147FE0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AE40A5"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sz w:val="22"/>
          <w:szCs w:val="22"/>
        </w:rPr>
        <w:t>Team qualità</w:t>
      </w:r>
      <w:r w:rsidR="00AE40A5">
        <w:rPr>
          <w:rFonts w:asciiTheme="minorHAnsi" w:hAnsiTheme="minorHAnsi" w:cstheme="minorHAnsi"/>
          <w:sz w:val="22"/>
          <w:szCs w:val="22"/>
        </w:rPr>
        <w:t>)</w:t>
      </w:r>
      <w:r w:rsidR="00147FE0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D4585E" w:rsidRPr="00145544">
        <w:rPr>
          <w:rFonts w:asciiTheme="minorHAnsi" w:hAnsiTheme="minorHAnsi" w:cstheme="minorHAnsi"/>
          <w:sz w:val="22"/>
          <w:szCs w:val="22"/>
        </w:rPr>
        <w:t>_____</w:t>
      </w:r>
      <w:r w:rsidR="00C34B5A" w:rsidRPr="00145544">
        <w:rPr>
          <w:rFonts w:asciiTheme="minorHAnsi" w:hAnsiTheme="minorHAnsi" w:cstheme="minorHAnsi"/>
          <w:sz w:val="22"/>
          <w:szCs w:val="22"/>
        </w:rPr>
        <w:t>_____________</w:t>
      </w:r>
      <w:r w:rsidR="00C34B5A" w:rsidRPr="00145544">
        <w:rPr>
          <w:rFonts w:asciiTheme="minorHAnsi" w:hAnsiTheme="minorHAnsi" w:cstheme="minorHAnsi"/>
          <w:sz w:val="22"/>
          <w:szCs w:val="22"/>
        </w:rPr>
        <w:tab/>
      </w:r>
    </w:p>
    <w:p w14:paraId="5F7484AA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1412639F" w14:textId="77777777" w:rsidR="00D4585E" w:rsidRPr="00145544" w:rsidRDefault="00D4585E">
      <w:pPr>
        <w:rPr>
          <w:rFonts w:asciiTheme="minorHAnsi" w:hAnsiTheme="minorHAnsi" w:cstheme="minorHAnsi"/>
          <w:sz w:val="22"/>
          <w:szCs w:val="22"/>
        </w:rPr>
      </w:pPr>
    </w:p>
    <w:p w14:paraId="208499E3" w14:textId="77777777" w:rsidR="00D4585E" w:rsidRPr="00145544" w:rsidRDefault="00C34B5A">
      <w:pPr>
        <w:rPr>
          <w:rFonts w:asciiTheme="minorHAnsi" w:hAnsiTheme="minorHAnsi" w:cstheme="minorHAnsi"/>
          <w:sz w:val="22"/>
          <w:szCs w:val="22"/>
        </w:rPr>
      </w:pPr>
      <w:r w:rsidRPr="00145544">
        <w:rPr>
          <w:rFonts w:asciiTheme="minorHAnsi" w:hAnsiTheme="minorHAnsi" w:cstheme="minorHAnsi"/>
          <w:sz w:val="22"/>
          <w:szCs w:val="22"/>
        </w:rPr>
        <w:tab/>
        <w:t xml:space="preserve"> </w:t>
      </w:r>
    </w:p>
    <w:p w14:paraId="1A106C1D" w14:textId="214D274D" w:rsidR="00C34B5A" w:rsidRPr="00145544" w:rsidRDefault="0014554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Giovanni Giorgianni</w:t>
      </w:r>
      <w:r w:rsidR="00951F38" w:rsidRPr="00145544">
        <w:rPr>
          <w:rFonts w:asciiTheme="minorHAnsi" w:hAnsiTheme="minorHAnsi" w:cstheme="minorHAnsi"/>
          <w:sz w:val="22"/>
          <w:szCs w:val="22"/>
        </w:rPr>
        <w:t xml:space="preserve"> </w:t>
      </w:r>
      <w:r w:rsidR="00AE40A5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="00AE40A5">
        <w:rPr>
          <w:rFonts w:asciiTheme="minorHAnsi" w:hAnsiTheme="minorHAnsi" w:cstheme="minorHAnsi"/>
          <w:sz w:val="22"/>
          <w:szCs w:val="22"/>
        </w:rPr>
        <w:t>Laboratorio)</w:t>
      </w:r>
      <w:r w:rsidR="00D4585E" w:rsidRPr="00145544">
        <w:rPr>
          <w:rFonts w:asciiTheme="minorHAnsi" w:hAnsiTheme="minorHAnsi" w:cstheme="minorHAnsi"/>
          <w:sz w:val="22"/>
          <w:szCs w:val="22"/>
        </w:rPr>
        <w:t xml:space="preserve">  </w:t>
      </w:r>
      <w:r w:rsidR="00C34B5A" w:rsidRPr="00145544">
        <w:rPr>
          <w:rFonts w:asciiTheme="minorHAnsi" w:hAnsiTheme="minorHAnsi" w:cstheme="minorHAnsi"/>
          <w:sz w:val="22"/>
          <w:szCs w:val="22"/>
        </w:rPr>
        <w:t>_</w:t>
      </w:r>
      <w:proofErr w:type="gramEnd"/>
      <w:r w:rsidR="00C34B5A" w:rsidRPr="00145544">
        <w:rPr>
          <w:rFonts w:asciiTheme="minorHAnsi" w:hAnsiTheme="minorHAnsi" w:cstheme="minorHAnsi"/>
          <w:sz w:val="22"/>
          <w:szCs w:val="22"/>
        </w:rPr>
        <w:t>_________________</w:t>
      </w:r>
    </w:p>
    <w:sectPr w:rsidR="00C34B5A" w:rsidRPr="00145544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15D7F" w14:textId="77777777" w:rsidR="00040F4D" w:rsidRDefault="00040F4D">
      <w:r>
        <w:separator/>
      </w:r>
    </w:p>
  </w:endnote>
  <w:endnote w:type="continuationSeparator" w:id="0">
    <w:p w14:paraId="04820A71" w14:textId="77777777" w:rsidR="00040F4D" w:rsidRDefault="0004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10556D" w14:textId="77777777" w:rsidR="00040F4D" w:rsidRDefault="00040F4D">
      <w:r>
        <w:separator/>
      </w:r>
    </w:p>
  </w:footnote>
  <w:footnote w:type="continuationSeparator" w:id="0">
    <w:p w14:paraId="274058AA" w14:textId="77777777" w:rsidR="00040F4D" w:rsidRDefault="00040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1" w:type="dxa"/>
      <w:tblInd w:w="-3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9"/>
      <w:gridCol w:w="5103"/>
      <w:gridCol w:w="3119"/>
    </w:tblGrid>
    <w:tr w:rsidR="00040F4D" w14:paraId="0C177483" w14:textId="77777777" w:rsidTr="00CF667E">
      <w:trPr>
        <w:trHeight w:val="693"/>
      </w:trPr>
      <w:tc>
        <w:tcPr>
          <w:tcW w:w="2269" w:type="dxa"/>
          <w:vAlign w:val="center"/>
        </w:tcPr>
        <w:p w14:paraId="59AC8066" w14:textId="77777777" w:rsidR="00040F4D" w:rsidRPr="00145544" w:rsidRDefault="00040F4D" w:rsidP="00387999">
          <w:pPr>
            <w:jc w:val="center"/>
            <w:rPr>
              <w:rFonts w:asciiTheme="minorHAnsi" w:hAnsiTheme="minorHAnsi" w:cstheme="minorHAnsi"/>
            </w:rPr>
          </w:pPr>
          <w:proofErr w:type="spellStart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Agrumi-gel</w:t>
          </w:r>
          <w:proofErr w:type="spellEnd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 </w:t>
          </w:r>
          <w:proofErr w:type="spellStart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145544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5103" w:type="dxa"/>
          <w:vAlign w:val="center"/>
        </w:tcPr>
        <w:p w14:paraId="49C6AEA8" w14:textId="77777777" w:rsidR="00040F4D" w:rsidRPr="00145544" w:rsidRDefault="00040F4D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145544">
            <w:rPr>
              <w:rFonts w:asciiTheme="minorHAnsi" w:hAnsiTheme="minorHAnsi" w:cstheme="minorHAnsi"/>
              <w:b/>
              <w:sz w:val="32"/>
              <w:szCs w:val="32"/>
            </w:rPr>
            <w:t>VERIFICA ANNUALE SUI CCP</w:t>
          </w:r>
        </w:p>
      </w:tc>
      <w:tc>
        <w:tcPr>
          <w:tcW w:w="3119" w:type="dxa"/>
          <w:vAlign w:val="center"/>
        </w:tcPr>
        <w:p w14:paraId="7F8FB694" w14:textId="443284A5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Cod.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b/>
              <w:bCs/>
              <w:sz w:val="18"/>
            </w:rPr>
            <w:t>M 10.</w:t>
          </w:r>
          <w:r>
            <w:rPr>
              <w:rFonts w:ascii="Calibri" w:hAnsi="Calibri" w:cs="Calibri"/>
              <w:b/>
              <w:bCs/>
              <w:sz w:val="18"/>
            </w:rPr>
            <w:t>30</w:t>
          </w:r>
          <w:r w:rsidRPr="00320EC0"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</w:rPr>
            <w:t xml:space="preserve"> </w:t>
          </w:r>
        </w:p>
        <w:p w14:paraId="475C3B1C" w14:textId="03CC0042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Rev.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38547804" w14:textId="0A92E7B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</w:rPr>
          </w:pPr>
          <w:r w:rsidRPr="00320EC0">
            <w:rPr>
              <w:rFonts w:ascii="Calibri" w:hAnsi="Calibri" w:cs="Calibri"/>
              <w:sz w:val="18"/>
            </w:rPr>
            <w:t>Data</w:t>
          </w:r>
          <w:r>
            <w:rPr>
              <w:rFonts w:ascii="Calibri" w:hAnsi="Calibri" w:cs="Calibri"/>
              <w:sz w:val="18"/>
            </w:rPr>
            <w:t>:</w:t>
          </w:r>
          <w:r w:rsidRPr="00320EC0">
            <w:rPr>
              <w:rFonts w:ascii="Calibri" w:hAnsi="Calibri" w:cs="Calibri"/>
              <w:sz w:val="18"/>
            </w:rPr>
            <w:t xml:space="preserve"> </w:t>
          </w:r>
          <w:r w:rsidR="001C5487">
            <w:rPr>
              <w:rFonts w:ascii="Calibri" w:hAnsi="Calibri" w:cs="Calibri"/>
              <w:noProof/>
              <w:sz w:val="18"/>
              <w:szCs w:val="18"/>
            </w:rPr>
            <w:t>19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/0</w:t>
          </w:r>
          <w:r w:rsidR="001C5487">
            <w:rPr>
              <w:rFonts w:ascii="Calibri" w:hAnsi="Calibri" w:cs="Calibri"/>
              <w:noProof/>
              <w:sz w:val="18"/>
              <w:szCs w:val="18"/>
            </w:rPr>
            <w:t>5</w:t>
          </w:r>
          <w:r w:rsidRPr="00320EC0">
            <w:rPr>
              <w:rFonts w:ascii="Calibri" w:hAnsi="Calibri" w:cs="Calibri"/>
              <w:noProof/>
              <w:sz w:val="18"/>
              <w:szCs w:val="18"/>
            </w:rPr>
            <w:t>/2023</w:t>
          </w:r>
        </w:p>
        <w:p w14:paraId="1B8CF8F0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Emesso da: Elsa Liga</w:t>
          </w:r>
        </w:p>
        <w:p w14:paraId="0A36CD9B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>Approvato da: Salvatore Rizzo</w:t>
          </w:r>
        </w:p>
        <w:p w14:paraId="737A728C" w14:textId="77777777" w:rsidR="00145544" w:rsidRPr="00320EC0" w:rsidRDefault="00145544" w:rsidP="00145544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320EC0"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6627488F" w14:textId="3B894A63" w:rsidR="00145544" w:rsidRPr="00387999" w:rsidRDefault="00145544" w:rsidP="00145544">
          <w:pPr>
            <w:rPr>
              <w:rFonts w:ascii="Verdana" w:hAnsi="Verdana"/>
            </w:rPr>
          </w:pPr>
          <w:r w:rsidRPr="00320EC0">
            <w:rPr>
              <w:rFonts w:ascii="Calibri" w:hAnsi="Calibri" w:cs="Calibri"/>
              <w:sz w:val="18"/>
            </w:rPr>
            <w:t xml:space="preserve">Pag. 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 w:rsidRPr="00320EC0"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 w:rsidRPr="00320EC0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7ADD81E7" w14:textId="77777777" w:rsidR="00040F4D" w:rsidRDefault="00040F4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87999"/>
    <w:rsid w:val="00006225"/>
    <w:rsid w:val="000219C8"/>
    <w:rsid w:val="0003768A"/>
    <w:rsid w:val="00040F4D"/>
    <w:rsid w:val="000A3139"/>
    <w:rsid w:val="000E2BE4"/>
    <w:rsid w:val="000F7E4B"/>
    <w:rsid w:val="00145544"/>
    <w:rsid w:val="00147FE0"/>
    <w:rsid w:val="00187538"/>
    <w:rsid w:val="001A0D46"/>
    <w:rsid w:val="001A60E5"/>
    <w:rsid w:val="001C3923"/>
    <w:rsid w:val="001C5487"/>
    <w:rsid w:val="001D1CB0"/>
    <w:rsid w:val="00204D80"/>
    <w:rsid w:val="0020566D"/>
    <w:rsid w:val="00234D96"/>
    <w:rsid w:val="00241528"/>
    <w:rsid w:val="002543CC"/>
    <w:rsid w:val="00257F00"/>
    <w:rsid w:val="00272937"/>
    <w:rsid w:val="002864E8"/>
    <w:rsid w:val="00291073"/>
    <w:rsid w:val="00336BA2"/>
    <w:rsid w:val="00357EED"/>
    <w:rsid w:val="00387999"/>
    <w:rsid w:val="003F6B2C"/>
    <w:rsid w:val="00404CC8"/>
    <w:rsid w:val="00420E16"/>
    <w:rsid w:val="00423F6F"/>
    <w:rsid w:val="0044264B"/>
    <w:rsid w:val="0047239E"/>
    <w:rsid w:val="00493260"/>
    <w:rsid w:val="005172FE"/>
    <w:rsid w:val="005352B7"/>
    <w:rsid w:val="0055795B"/>
    <w:rsid w:val="00575FB0"/>
    <w:rsid w:val="005B556F"/>
    <w:rsid w:val="00601399"/>
    <w:rsid w:val="00676ACD"/>
    <w:rsid w:val="00684D96"/>
    <w:rsid w:val="006E7E0B"/>
    <w:rsid w:val="00701B65"/>
    <w:rsid w:val="007515CD"/>
    <w:rsid w:val="007518FD"/>
    <w:rsid w:val="00792ECE"/>
    <w:rsid w:val="007A13B2"/>
    <w:rsid w:val="007B1A19"/>
    <w:rsid w:val="007C0F4C"/>
    <w:rsid w:val="007D1E1D"/>
    <w:rsid w:val="0089565B"/>
    <w:rsid w:val="008B1E80"/>
    <w:rsid w:val="00902914"/>
    <w:rsid w:val="009402EB"/>
    <w:rsid w:val="009474C1"/>
    <w:rsid w:val="00951F38"/>
    <w:rsid w:val="00990CE6"/>
    <w:rsid w:val="009A3786"/>
    <w:rsid w:val="009D3D06"/>
    <w:rsid w:val="00A03CC4"/>
    <w:rsid w:val="00AE40A5"/>
    <w:rsid w:val="00B62766"/>
    <w:rsid w:val="00B72296"/>
    <w:rsid w:val="00BF0E2F"/>
    <w:rsid w:val="00C234FD"/>
    <w:rsid w:val="00C23F65"/>
    <w:rsid w:val="00C34B5A"/>
    <w:rsid w:val="00C74AF1"/>
    <w:rsid w:val="00C776FD"/>
    <w:rsid w:val="00CF4C65"/>
    <w:rsid w:val="00CF667E"/>
    <w:rsid w:val="00D32074"/>
    <w:rsid w:val="00D4585E"/>
    <w:rsid w:val="00D508D6"/>
    <w:rsid w:val="00DB1E8A"/>
    <w:rsid w:val="00E364A3"/>
    <w:rsid w:val="00E37F03"/>
    <w:rsid w:val="00E73755"/>
    <w:rsid w:val="00F359DB"/>
    <w:rsid w:val="00F50707"/>
    <w:rsid w:val="00F71CB0"/>
    <w:rsid w:val="00F77B40"/>
    <w:rsid w:val="00F8655F"/>
    <w:rsid w:val="00F93864"/>
    <w:rsid w:val="00FA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,"/>
  <w:listSeparator w:val=";"/>
  <w14:docId w14:val="179B27D1"/>
  <w15:docId w15:val="{98D9E140-D978-471E-AB3F-E638FF44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AE40A5"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rsid w:val="00145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DATA: 16/4/2010</vt:lpstr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DATA: 16/4/2010</dc:title>
  <dc:creator>Utente</dc:creator>
  <cp:lastModifiedBy>Ufficio Qualità</cp:lastModifiedBy>
  <cp:revision>84</cp:revision>
  <cp:lastPrinted>2024-11-21T11:59:00Z</cp:lastPrinted>
  <dcterms:created xsi:type="dcterms:W3CDTF">2015-06-03T12:31:00Z</dcterms:created>
  <dcterms:modified xsi:type="dcterms:W3CDTF">2024-11-21T12:05:00Z</dcterms:modified>
</cp:coreProperties>
</file>