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F528" w14:textId="687D289C" w:rsidR="00EB4097" w:rsidRDefault="00EB4097">
      <w:pPr>
        <w:rPr>
          <w:b/>
          <w:bCs/>
        </w:rPr>
      </w:pPr>
      <w:r>
        <w:rPr>
          <w:b/>
          <w:bCs/>
        </w:rPr>
        <w:t xml:space="preserve">DA FARE </w:t>
      </w:r>
      <w:r w:rsidR="00204A12">
        <w:rPr>
          <w:b/>
          <w:bCs/>
        </w:rPr>
        <w:t xml:space="preserve">IO MASSIMO PARISI A TUTTO IL TEAM QUALITÀ </w:t>
      </w:r>
    </w:p>
    <w:p w14:paraId="4D36F5B1" w14:textId="77777777" w:rsidR="00EB4097" w:rsidRDefault="00EB4097">
      <w:pPr>
        <w:rPr>
          <w:b/>
          <w:bCs/>
        </w:rPr>
      </w:pPr>
    </w:p>
    <w:p w14:paraId="6A9430F7" w14:textId="4DB5A991" w:rsidR="00C862AC" w:rsidRPr="00545A8C" w:rsidRDefault="006C2002">
      <w:pPr>
        <w:rPr>
          <w:b/>
          <w:bCs/>
        </w:rPr>
      </w:pPr>
      <w:r w:rsidRPr="00545A8C">
        <w:rPr>
          <w:b/>
          <w:bCs/>
        </w:rPr>
        <w:t>In data odierna</w:t>
      </w:r>
      <w:r w:rsidR="00545A8C" w:rsidRPr="00545A8C">
        <w:rPr>
          <w:b/>
          <w:bCs/>
        </w:rPr>
        <w:t xml:space="preserve"> (13/12/2024 – 4 ore)</w:t>
      </w:r>
      <w:r w:rsidRPr="00545A8C">
        <w:rPr>
          <w:b/>
          <w:bCs/>
        </w:rPr>
        <w:t xml:space="preserve"> sono effettuate </w:t>
      </w:r>
      <w:r w:rsidR="00C862AC" w:rsidRPr="00545A8C">
        <w:rPr>
          <w:b/>
          <w:bCs/>
        </w:rPr>
        <w:t xml:space="preserve">delle </w:t>
      </w:r>
      <w:r w:rsidRPr="00545A8C">
        <w:rPr>
          <w:b/>
          <w:bCs/>
        </w:rPr>
        <w:t xml:space="preserve">attività di formazione agli addetti incaricati </w:t>
      </w:r>
      <w:r w:rsidR="00C862AC" w:rsidRPr="00545A8C">
        <w:rPr>
          <w:b/>
          <w:bCs/>
        </w:rPr>
        <w:t xml:space="preserve">relativamente ai seguenti argomenti: </w:t>
      </w:r>
    </w:p>
    <w:p w14:paraId="597F2A68" w14:textId="6D0DDDED" w:rsidR="00D7719E" w:rsidRDefault="00C670BC" w:rsidP="00545A8C">
      <w:pPr>
        <w:pStyle w:val="Paragrafoelenco"/>
        <w:numPr>
          <w:ilvl w:val="0"/>
          <w:numId w:val="1"/>
        </w:numPr>
        <w:ind w:left="426"/>
      </w:pPr>
      <w:r>
        <w:t>N</w:t>
      </w:r>
      <w:r w:rsidR="00576DCC" w:rsidRPr="00576DCC">
        <w:t>uova revisione della politica della qualità e dell</w:t>
      </w:r>
      <w:r w:rsidR="00576DCC">
        <w:t>a</w:t>
      </w:r>
      <w:r w:rsidR="00576DCC" w:rsidRPr="00576DCC">
        <w:t xml:space="preserve"> sicurezza alimentare</w:t>
      </w:r>
      <w:r w:rsidR="00C0330F">
        <w:t xml:space="preserve">, in cui è stato ribadito il concetto di cultura della sicurezza alimentare. La politica, firmata dalla direzione, viene esposta nelle bacheche a vista del passaggio dei dipendenti </w:t>
      </w:r>
    </w:p>
    <w:p w14:paraId="0BE650A1" w14:textId="3C0F1B56" w:rsidR="00576DCC" w:rsidRDefault="00C0330F" w:rsidP="00545A8C">
      <w:pPr>
        <w:pStyle w:val="Paragrafoelenco"/>
        <w:numPr>
          <w:ilvl w:val="0"/>
          <w:numId w:val="1"/>
        </w:numPr>
        <w:ind w:left="426"/>
      </w:pPr>
      <w:r>
        <w:t>N</w:t>
      </w:r>
      <w:r w:rsidR="00576DCC" w:rsidRPr="00576DCC">
        <w:t>uova revisione dell'analisi dei rischi e dei pericoli</w:t>
      </w:r>
      <w:r>
        <w:t>, elaborata per l’inserimento del rischio frode/sabotaggio, che prima non nera stato riportato</w:t>
      </w:r>
    </w:p>
    <w:p w14:paraId="6A7C086C" w14:textId="0FE41ED3" w:rsidR="00576DCC" w:rsidRDefault="00E15D4B" w:rsidP="00545A8C">
      <w:pPr>
        <w:pStyle w:val="Paragrafoelenco"/>
        <w:numPr>
          <w:ilvl w:val="0"/>
          <w:numId w:val="1"/>
        </w:numPr>
        <w:ind w:left="426"/>
      </w:pPr>
      <w:r>
        <w:t xml:space="preserve">Disamina con il Team Qualità sui </w:t>
      </w:r>
      <w:r w:rsidR="000D7E12" w:rsidRPr="000D7E12">
        <w:t xml:space="preserve">punti </w:t>
      </w:r>
      <w:r>
        <w:t xml:space="preserve">corretti da </w:t>
      </w:r>
      <w:r w:rsidR="000D7E12" w:rsidRPr="000D7E12">
        <w:t>inserire nel riesame della direzione secondo quanto previsto negli standard IFS e BRC</w:t>
      </w:r>
      <w:r>
        <w:t>, per eseguire il riesame HACCP</w:t>
      </w:r>
    </w:p>
    <w:p w14:paraId="1500A635" w14:textId="20FECDE3" w:rsidR="000D7E12" w:rsidRDefault="00C670BC" w:rsidP="00545A8C">
      <w:pPr>
        <w:pStyle w:val="Paragrafoelenco"/>
        <w:numPr>
          <w:ilvl w:val="0"/>
          <w:numId w:val="1"/>
        </w:numPr>
        <w:ind w:left="426"/>
      </w:pPr>
      <w:r>
        <w:t>N</w:t>
      </w:r>
      <w:r w:rsidR="000D7E12" w:rsidRPr="000D7E12">
        <w:t>uovo modulo usato per la valutazione dei fornitori e sua corretta compilazione</w:t>
      </w:r>
      <w:r>
        <w:t xml:space="preserve">; </w:t>
      </w:r>
      <w:r w:rsidR="004C1613">
        <w:t xml:space="preserve">i pericoli sono stati suddivisi su singola colonna, pe runa valutazione individuale, ed è stato rielaborato il sistema di calcolo finale del rischio materia prima e fornitore associato. </w:t>
      </w:r>
    </w:p>
    <w:p w14:paraId="6C52E242" w14:textId="4BCCFA2D" w:rsidR="000D7E12" w:rsidRDefault="000D7E12" w:rsidP="00545A8C">
      <w:pPr>
        <w:pStyle w:val="Paragrafoelenco"/>
        <w:numPr>
          <w:ilvl w:val="0"/>
          <w:numId w:val="1"/>
        </w:numPr>
        <w:ind w:left="426"/>
      </w:pPr>
      <w:r w:rsidRPr="000D7E12">
        <w:t>Sensib</w:t>
      </w:r>
      <w:r>
        <w:t>i</w:t>
      </w:r>
      <w:r w:rsidRPr="000D7E12">
        <w:t>lizzazione del personale alla rilevazione delle aree per cui è necessario un intervento manutentivo</w:t>
      </w:r>
      <w:r w:rsidR="00B1723D">
        <w:t xml:space="preserve"> e/o di pulizia</w:t>
      </w:r>
      <w:r w:rsidR="00C670BC">
        <w:t xml:space="preserve">, da indicare in modo più puntuale sui documenti di rilevazione pulizia e strutture </w:t>
      </w:r>
    </w:p>
    <w:p w14:paraId="4C9890F7" w14:textId="77777777" w:rsidR="004C1613" w:rsidRDefault="00C670BC" w:rsidP="00545A8C">
      <w:pPr>
        <w:pStyle w:val="Paragrafoelenco"/>
        <w:numPr>
          <w:ilvl w:val="0"/>
          <w:numId w:val="1"/>
        </w:numPr>
        <w:ind w:left="426"/>
      </w:pPr>
      <w:r>
        <w:t>U</w:t>
      </w:r>
      <w:r w:rsidR="00C0330F" w:rsidRPr="00C0330F">
        <w:t>so del nuovo documento di valutazione del rischio piano analisi</w:t>
      </w:r>
      <w:r w:rsidR="004C1613">
        <w:t xml:space="preserve">: </w:t>
      </w:r>
      <w:r w:rsidR="004C1613">
        <w:t xml:space="preserve">il modulo in </w:t>
      </w:r>
      <w:proofErr w:type="spellStart"/>
      <w:r w:rsidR="004C1613">
        <w:t>excel</w:t>
      </w:r>
      <w:proofErr w:type="spellEnd"/>
      <w:r w:rsidR="004C1613">
        <w:t xml:space="preserve"> indica la frequenza minia di analisi su un determinato prodotto (semilavorato, prodotto finito, superfici, acqua, etc.) in base ai dati immessi al suo interno (es. numerosità campione, requisiti legali, risultati non conformi, impatto sul prodotto finito, etc.)</w:t>
      </w:r>
    </w:p>
    <w:p w14:paraId="23DFC27D" w14:textId="64DB5C17" w:rsidR="00C0330F" w:rsidRDefault="004C1613" w:rsidP="00545A8C">
      <w:pPr>
        <w:pStyle w:val="Paragrafoelenco"/>
        <w:numPr>
          <w:ilvl w:val="0"/>
          <w:numId w:val="1"/>
        </w:numPr>
        <w:ind w:left="426"/>
      </w:pPr>
      <w:r>
        <w:t>C</w:t>
      </w:r>
      <w:r w:rsidR="00C0330F" w:rsidRPr="00C0330F">
        <w:t>ompilazione dei documenti revisionati per eseguire i test di richiamo / ritiro</w:t>
      </w:r>
      <w:r>
        <w:t xml:space="preserve">, adesso composti in un primo modulo </w:t>
      </w:r>
      <w:r w:rsidR="00CF2472">
        <w:t>M08</w:t>
      </w:r>
      <w:r>
        <w:t>.02</w:t>
      </w:r>
      <w:r w:rsidR="00FF44D2">
        <w:t>a</w:t>
      </w:r>
      <w:r w:rsidR="00CF2472">
        <w:t xml:space="preserve"> per identificare la problematica, il rischio , riunire il team e valutare il pericolo, con indicato anche il </w:t>
      </w:r>
      <w:r w:rsidR="00FF44D2">
        <w:t xml:space="preserve">dato della tracciabilità e del bilancio di massa, con i clienti coinvolti nell’invio del prodotto oggetto di ritiro/richiamo; il </w:t>
      </w:r>
      <w:r w:rsidR="00FF44D2">
        <w:t>modulo M08.02</w:t>
      </w:r>
      <w:r w:rsidR="00FF44D2">
        <w:t xml:space="preserve">b da inviare ai clienti, in cui si danno le istruzioni delle attività da svolgere e si chiede il conteggio dei pezzi ancora in loro possesso, ed infine il </w:t>
      </w:r>
      <w:r w:rsidR="00FF44D2">
        <w:t>modulo M08.02</w:t>
      </w:r>
      <w:r w:rsidR="00FF44D2">
        <w:t xml:space="preserve">c </w:t>
      </w:r>
      <w:proofErr w:type="spellStart"/>
      <w:r w:rsidR="00FF44D2">
        <w:t>da</w:t>
      </w:r>
      <w:proofErr w:type="spellEnd"/>
      <w:r w:rsidR="00FF44D2">
        <w:t xml:space="preserve"> </w:t>
      </w:r>
      <w:r w:rsidR="00545A8C">
        <w:t xml:space="preserve">inviare all’ASP in caso sia necessario. </w:t>
      </w:r>
    </w:p>
    <w:p w14:paraId="40437FAC" w14:textId="77777777" w:rsidR="00C0330F" w:rsidRDefault="00C0330F"/>
    <w:p w14:paraId="3F3B71F8" w14:textId="77777777" w:rsidR="00C0330F" w:rsidRDefault="00C0330F"/>
    <w:p w14:paraId="2AF1A3DD" w14:textId="77777777" w:rsidR="000D7E12" w:rsidRDefault="000D7E12"/>
    <w:p w14:paraId="06432035" w14:textId="77777777" w:rsidR="000D7E12" w:rsidRDefault="000D7E12"/>
    <w:p w14:paraId="1C64CC29" w14:textId="77777777" w:rsidR="00576DCC" w:rsidRDefault="00576DCC"/>
    <w:p w14:paraId="206EE9F9" w14:textId="167D939A" w:rsidR="000B6E00" w:rsidRDefault="00C862AC">
      <w:r>
        <w:t xml:space="preserve"> </w:t>
      </w:r>
    </w:p>
    <w:sectPr w:rsidR="000B6E0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E393C"/>
    <w:multiLevelType w:val="hybridMultilevel"/>
    <w:tmpl w:val="07A6A8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2244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A7"/>
    <w:rsid w:val="000340A6"/>
    <w:rsid w:val="000B6E00"/>
    <w:rsid w:val="000D7E12"/>
    <w:rsid w:val="00121AA7"/>
    <w:rsid w:val="001771BE"/>
    <w:rsid w:val="001D4E5C"/>
    <w:rsid w:val="00204A12"/>
    <w:rsid w:val="002354A8"/>
    <w:rsid w:val="002C168D"/>
    <w:rsid w:val="00473758"/>
    <w:rsid w:val="004C1613"/>
    <w:rsid w:val="00545A8C"/>
    <w:rsid w:val="00576DCC"/>
    <w:rsid w:val="006C2002"/>
    <w:rsid w:val="009F5A2A"/>
    <w:rsid w:val="00B1723D"/>
    <w:rsid w:val="00C0330F"/>
    <w:rsid w:val="00C670BC"/>
    <w:rsid w:val="00C862AC"/>
    <w:rsid w:val="00CF2472"/>
    <w:rsid w:val="00D7719E"/>
    <w:rsid w:val="00E15D4B"/>
    <w:rsid w:val="00EB4097"/>
    <w:rsid w:val="00FF44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BA062"/>
  <w15:chartTrackingRefBased/>
  <w15:docId w15:val="{0F4C39D7-8F7C-4E4C-A805-0D92299A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545A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Parisi</dc:creator>
  <cp:keywords/>
  <dc:description/>
  <cp:lastModifiedBy>Massimo Parisi</cp:lastModifiedBy>
  <cp:revision>17</cp:revision>
  <dcterms:created xsi:type="dcterms:W3CDTF">2024-12-15T10:21:00Z</dcterms:created>
  <dcterms:modified xsi:type="dcterms:W3CDTF">2024-12-15T10:56:00Z</dcterms:modified>
</cp:coreProperties>
</file>