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56867" w14:textId="77777777" w:rsidR="00761DB5" w:rsidRPr="00852433" w:rsidRDefault="00CF0393" w:rsidP="00852433">
      <w:pPr>
        <w:ind w:left="-567" w:hanging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52433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7E02F229" w14:textId="77777777" w:rsidR="00CF0393" w:rsidRPr="00852433" w:rsidRDefault="00CF0393" w:rsidP="00761DB5">
      <w:pPr>
        <w:spacing w:after="240"/>
        <w:ind w:left="-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Scopo della presente istruzione è quello di definire le modalità operative ed amministrative per le spedizioni in cisterna</w:t>
      </w:r>
      <w:r w:rsidR="00DA1F5C" w:rsidRPr="00852433">
        <w:rPr>
          <w:rFonts w:asciiTheme="minorHAnsi" w:hAnsiTheme="minorHAnsi" w:cstheme="minorHAnsi"/>
          <w:sz w:val="22"/>
          <w:szCs w:val="22"/>
        </w:rPr>
        <w:t>.</w:t>
      </w:r>
    </w:p>
    <w:p w14:paraId="5210F851" w14:textId="77777777" w:rsidR="00761DB5" w:rsidRPr="00852433" w:rsidRDefault="00761DB5" w:rsidP="00761DB5">
      <w:pPr>
        <w:spacing w:after="240"/>
        <w:ind w:left="-709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0132B24" w14:textId="77777777" w:rsidR="00CF0393" w:rsidRPr="00852433" w:rsidRDefault="00CF0393" w:rsidP="006322CF">
      <w:pPr>
        <w:spacing w:after="240"/>
        <w:ind w:left="-567" w:hanging="14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52433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2A6AFD9D" w14:textId="77777777" w:rsidR="00CF0393" w:rsidRPr="00852433" w:rsidRDefault="00CF0393" w:rsidP="004A4604">
      <w:pPr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Il servizio di trasporto </w:t>
      </w:r>
      <w:r w:rsidR="006322CF" w:rsidRPr="00852433">
        <w:rPr>
          <w:rFonts w:asciiTheme="minorHAnsi" w:hAnsiTheme="minorHAnsi" w:cstheme="minorHAnsi"/>
          <w:sz w:val="22"/>
          <w:szCs w:val="22"/>
        </w:rPr>
        <w:t xml:space="preserve">in cisterna può essere </w:t>
      </w:r>
      <w:r w:rsidRPr="00852433">
        <w:rPr>
          <w:rFonts w:asciiTheme="minorHAnsi" w:hAnsiTheme="minorHAnsi" w:cstheme="minorHAnsi"/>
          <w:sz w:val="22"/>
          <w:szCs w:val="22"/>
        </w:rPr>
        <w:t xml:space="preserve">organizzato </w:t>
      </w:r>
      <w:r w:rsidR="006322CF" w:rsidRPr="00852433">
        <w:rPr>
          <w:rFonts w:asciiTheme="minorHAnsi" w:hAnsiTheme="minorHAnsi" w:cstheme="minorHAnsi"/>
          <w:sz w:val="22"/>
          <w:szCs w:val="22"/>
        </w:rPr>
        <w:t xml:space="preserve">sia </w:t>
      </w:r>
      <w:r w:rsidRPr="00852433">
        <w:rPr>
          <w:rFonts w:asciiTheme="minorHAnsi" w:hAnsiTheme="minorHAnsi" w:cstheme="minorHAnsi"/>
          <w:sz w:val="22"/>
          <w:szCs w:val="22"/>
        </w:rPr>
        <w:t>a cura d</w:t>
      </w:r>
      <w:r w:rsidR="006322CF" w:rsidRPr="00852433">
        <w:rPr>
          <w:rFonts w:asciiTheme="minorHAnsi" w:hAnsiTheme="minorHAnsi" w:cstheme="minorHAnsi"/>
          <w:sz w:val="22"/>
          <w:szCs w:val="22"/>
        </w:rPr>
        <w:t xml:space="preserve">i </w:t>
      </w:r>
      <w:proofErr w:type="spellStart"/>
      <w:r w:rsidR="006322CF" w:rsidRPr="00852433">
        <w:rPr>
          <w:rFonts w:asciiTheme="minorHAnsi" w:hAnsiTheme="minorHAnsi" w:cstheme="minorHAnsi"/>
          <w:sz w:val="22"/>
          <w:szCs w:val="22"/>
        </w:rPr>
        <w:t>Agru</w:t>
      </w:r>
      <w:r w:rsidRPr="00852433">
        <w:rPr>
          <w:rFonts w:asciiTheme="minorHAnsi" w:hAnsiTheme="minorHAnsi" w:cstheme="minorHAnsi"/>
          <w:sz w:val="22"/>
          <w:szCs w:val="22"/>
        </w:rPr>
        <w:t>mi-</w:t>
      </w:r>
      <w:r w:rsidR="006322CF" w:rsidRPr="00852433">
        <w:rPr>
          <w:rFonts w:asciiTheme="minorHAnsi" w:hAnsiTheme="minorHAnsi" w:cstheme="minorHAnsi"/>
          <w:sz w:val="22"/>
          <w:szCs w:val="22"/>
        </w:rPr>
        <w:t>G</w:t>
      </w:r>
      <w:r w:rsidRPr="00852433">
        <w:rPr>
          <w:rFonts w:asciiTheme="minorHAnsi" w:hAnsiTheme="minorHAnsi" w:cstheme="minorHAnsi"/>
          <w:sz w:val="22"/>
          <w:szCs w:val="22"/>
        </w:rPr>
        <w:t>el</w:t>
      </w:r>
      <w:proofErr w:type="spellEnd"/>
      <w:r w:rsidR="006322CF" w:rsidRPr="00852433">
        <w:rPr>
          <w:rFonts w:asciiTheme="minorHAnsi" w:hAnsiTheme="minorHAnsi" w:cstheme="minorHAnsi"/>
          <w:sz w:val="22"/>
          <w:szCs w:val="22"/>
        </w:rPr>
        <w:t xml:space="preserve"> s.r.l. che a cura </w:t>
      </w:r>
      <w:r w:rsidRPr="00852433">
        <w:rPr>
          <w:rFonts w:asciiTheme="minorHAnsi" w:hAnsiTheme="minorHAnsi" w:cstheme="minorHAnsi"/>
          <w:sz w:val="22"/>
          <w:szCs w:val="22"/>
        </w:rPr>
        <w:t xml:space="preserve">del cliente. </w:t>
      </w:r>
      <w:r w:rsidR="006322CF" w:rsidRPr="00852433">
        <w:rPr>
          <w:rFonts w:asciiTheme="minorHAnsi" w:hAnsiTheme="minorHAnsi" w:cstheme="minorHAnsi"/>
          <w:sz w:val="22"/>
          <w:szCs w:val="22"/>
        </w:rPr>
        <w:t xml:space="preserve">In entrambi i casi </w:t>
      </w:r>
      <w:proofErr w:type="spellStart"/>
      <w:r w:rsidRPr="00852433">
        <w:rPr>
          <w:rFonts w:asciiTheme="minorHAnsi" w:hAnsiTheme="minorHAnsi" w:cstheme="minorHAnsi"/>
          <w:sz w:val="22"/>
          <w:szCs w:val="22"/>
        </w:rPr>
        <w:t>Agrumi-</w:t>
      </w:r>
      <w:r w:rsidR="006322CF" w:rsidRPr="00852433">
        <w:rPr>
          <w:rFonts w:asciiTheme="minorHAnsi" w:hAnsiTheme="minorHAnsi" w:cstheme="minorHAnsi"/>
          <w:sz w:val="22"/>
          <w:szCs w:val="22"/>
        </w:rPr>
        <w:t>G</w:t>
      </w:r>
      <w:r w:rsidRPr="00852433">
        <w:rPr>
          <w:rFonts w:asciiTheme="minorHAnsi" w:hAnsiTheme="minorHAnsi" w:cstheme="minorHAnsi"/>
          <w:sz w:val="22"/>
          <w:szCs w:val="22"/>
        </w:rPr>
        <w:t>el</w:t>
      </w:r>
      <w:proofErr w:type="spellEnd"/>
      <w:r w:rsidRPr="00852433">
        <w:rPr>
          <w:rFonts w:asciiTheme="minorHAnsi" w:hAnsiTheme="minorHAnsi" w:cstheme="minorHAnsi"/>
          <w:sz w:val="22"/>
          <w:szCs w:val="22"/>
        </w:rPr>
        <w:t xml:space="preserve"> </w:t>
      </w:r>
      <w:r w:rsidR="006322CF" w:rsidRPr="00852433">
        <w:rPr>
          <w:rFonts w:asciiTheme="minorHAnsi" w:hAnsiTheme="minorHAnsi" w:cstheme="minorHAnsi"/>
          <w:sz w:val="22"/>
          <w:szCs w:val="22"/>
        </w:rPr>
        <w:t xml:space="preserve">s.r.l. ha </w:t>
      </w:r>
      <w:r w:rsidRPr="00852433">
        <w:rPr>
          <w:rFonts w:asciiTheme="minorHAnsi" w:hAnsiTheme="minorHAnsi" w:cstheme="minorHAnsi"/>
          <w:sz w:val="22"/>
          <w:szCs w:val="22"/>
        </w:rPr>
        <w:t xml:space="preserve">la responsabilità di verificare l’idoneità del mezzo prima </w:t>
      </w:r>
      <w:r w:rsidR="006322CF" w:rsidRPr="00852433">
        <w:rPr>
          <w:rFonts w:asciiTheme="minorHAnsi" w:hAnsiTheme="minorHAnsi" w:cstheme="minorHAnsi"/>
          <w:sz w:val="22"/>
          <w:szCs w:val="22"/>
        </w:rPr>
        <w:t>di procedere con i</w:t>
      </w:r>
      <w:r w:rsidRPr="00852433">
        <w:rPr>
          <w:rFonts w:asciiTheme="minorHAnsi" w:hAnsiTheme="minorHAnsi" w:cstheme="minorHAnsi"/>
          <w:sz w:val="22"/>
          <w:szCs w:val="22"/>
        </w:rPr>
        <w:t>l carico.</w:t>
      </w:r>
    </w:p>
    <w:p w14:paraId="65903B7C" w14:textId="77777777" w:rsidR="00CF0393" w:rsidRPr="00852433" w:rsidRDefault="00CF0393" w:rsidP="004A4604">
      <w:pPr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Il succo NFC è dapprima refrigerato alla temperatura di 0 °C, poi viene stoccato in apposito tino </w:t>
      </w:r>
      <w:r w:rsidR="009315E8" w:rsidRPr="00852433">
        <w:rPr>
          <w:rFonts w:asciiTheme="minorHAnsi" w:hAnsiTheme="minorHAnsi" w:cstheme="minorHAnsi"/>
          <w:sz w:val="22"/>
          <w:szCs w:val="22"/>
        </w:rPr>
        <w:t>asettico</w:t>
      </w:r>
      <w:r w:rsidRPr="00852433">
        <w:rPr>
          <w:rFonts w:asciiTheme="minorHAnsi" w:hAnsiTheme="minorHAnsi" w:cstheme="minorHAnsi"/>
          <w:sz w:val="22"/>
          <w:szCs w:val="22"/>
        </w:rPr>
        <w:t xml:space="preserve"> refrigerato. Il succo concentrato è dapprima refrigerato alla temperatura di -5°C, poi viene stoccato in apposito tino </w:t>
      </w:r>
      <w:r w:rsidR="009315E8" w:rsidRPr="00852433">
        <w:rPr>
          <w:rFonts w:asciiTheme="minorHAnsi" w:hAnsiTheme="minorHAnsi" w:cstheme="minorHAnsi"/>
          <w:sz w:val="22"/>
          <w:szCs w:val="22"/>
        </w:rPr>
        <w:t>asettico</w:t>
      </w:r>
      <w:r w:rsidRPr="00852433">
        <w:rPr>
          <w:rFonts w:asciiTheme="minorHAnsi" w:hAnsiTheme="minorHAnsi" w:cstheme="minorHAnsi"/>
          <w:sz w:val="22"/>
          <w:szCs w:val="22"/>
        </w:rPr>
        <w:t xml:space="preserve"> refrigerato.</w:t>
      </w:r>
    </w:p>
    <w:p w14:paraId="694700E0" w14:textId="77777777" w:rsidR="00CF0393" w:rsidRPr="00852433" w:rsidRDefault="00CF0393" w:rsidP="004A4604">
      <w:pPr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Il trasporto viene eseguito a mezzo cisterne isotermiche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 idonee al trasporto </w:t>
      </w:r>
      <w:r w:rsidRPr="00852433">
        <w:rPr>
          <w:rFonts w:asciiTheme="minorHAnsi" w:hAnsiTheme="minorHAnsi" w:cstheme="minorHAnsi"/>
          <w:sz w:val="22"/>
          <w:szCs w:val="22"/>
        </w:rPr>
        <w:t>alimentar</w:t>
      </w:r>
      <w:r w:rsidR="009315E8" w:rsidRPr="00852433">
        <w:rPr>
          <w:rFonts w:asciiTheme="minorHAnsi" w:hAnsiTheme="minorHAnsi" w:cstheme="minorHAnsi"/>
          <w:sz w:val="22"/>
          <w:szCs w:val="22"/>
        </w:rPr>
        <w:t>e</w:t>
      </w:r>
      <w:r w:rsidRPr="00852433">
        <w:rPr>
          <w:rFonts w:asciiTheme="minorHAnsi" w:hAnsiTheme="minorHAnsi" w:cstheme="minorHAnsi"/>
          <w:sz w:val="22"/>
          <w:szCs w:val="22"/>
        </w:rPr>
        <w:t>. L’operatore addetto al carico</w:t>
      </w:r>
      <w:r w:rsidR="009315E8" w:rsidRPr="00852433">
        <w:rPr>
          <w:rFonts w:asciiTheme="minorHAnsi" w:hAnsiTheme="minorHAnsi" w:cstheme="minorHAnsi"/>
          <w:sz w:val="22"/>
          <w:szCs w:val="22"/>
        </w:rPr>
        <w:t>,</w:t>
      </w:r>
      <w:r w:rsidRPr="00852433">
        <w:rPr>
          <w:rFonts w:asciiTheme="minorHAnsi" w:hAnsiTheme="minorHAnsi" w:cstheme="minorHAnsi"/>
          <w:sz w:val="22"/>
          <w:szCs w:val="22"/>
        </w:rPr>
        <w:t xml:space="preserve"> osservando quanto prescritto nel modulo </w:t>
      </w:r>
      <w:r w:rsidRPr="00852433">
        <w:rPr>
          <w:rFonts w:asciiTheme="minorHAnsi" w:hAnsiTheme="minorHAnsi" w:cstheme="minorHAnsi"/>
          <w:i/>
          <w:sz w:val="22"/>
          <w:szCs w:val="22"/>
        </w:rPr>
        <w:t xml:space="preserve">M 15.03 </w:t>
      </w:r>
      <w:r w:rsidR="009315E8" w:rsidRPr="00852433">
        <w:rPr>
          <w:rFonts w:asciiTheme="minorHAnsi" w:hAnsiTheme="minorHAnsi" w:cstheme="minorHAnsi"/>
          <w:i/>
          <w:sz w:val="22"/>
          <w:szCs w:val="22"/>
        </w:rPr>
        <w:t>C “Carichi in partenza”</w:t>
      </w:r>
      <w:r w:rsidR="009315E8" w:rsidRPr="00852433">
        <w:rPr>
          <w:rFonts w:asciiTheme="minorHAnsi" w:hAnsiTheme="minorHAnsi" w:cstheme="minorHAnsi"/>
          <w:sz w:val="22"/>
          <w:szCs w:val="22"/>
        </w:rPr>
        <w:t>,</w:t>
      </w:r>
      <w:r w:rsidRPr="00852433">
        <w:rPr>
          <w:rFonts w:asciiTheme="minorHAnsi" w:hAnsiTheme="minorHAnsi" w:cstheme="minorHAnsi"/>
          <w:sz w:val="22"/>
          <w:szCs w:val="22"/>
        </w:rPr>
        <w:t xml:space="preserve"> deve compilare </w:t>
      </w:r>
      <w:r w:rsidR="009315E8" w:rsidRPr="00852433">
        <w:rPr>
          <w:rFonts w:asciiTheme="minorHAnsi" w:hAnsiTheme="minorHAnsi" w:cstheme="minorHAnsi"/>
          <w:sz w:val="22"/>
          <w:szCs w:val="22"/>
        </w:rPr>
        <w:t>la sezione a lui destinata. Egli deve inoltre:</w:t>
      </w:r>
    </w:p>
    <w:p w14:paraId="63F982BD" w14:textId="77777777" w:rsidR="00CF0393" w:rsidRPr="00852433" w:rsidRDefault="00CF0393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far posizionare il mezzo nella zona destinata al carico delle cisterne;</w:t>
      </w:r>
    </w:p>
    <w:p w14:paraId="7619860A" w14:textId="77777777" w:rsidR="00CF0393" w:rsidRPr="00852433" w:rsidRDefault="00CF0393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verificare che le cisterne siano idonee al trasporto del prodotto da caricare, ovvero che le parti che vengono a contatto con il prodotto siano in acciaio e senza corrosioni, nonché che il mezzo</w:t>
      </w:r>
      <w:r w:rsidR="004121FB" w:rsidRPr="00852433">
        <w:rPr>
          <w:rFonts w:asciiTheme="minorHAnsi" w:hAnsiTheme="minorHAnsi" w:cstheme="minorHAnsi"/>
          <w:sz w:val="22"/>
          <w:szCs w:val="22"/>
        </w:rPr>
        <w:t xml:space="preserve"> trasporti esclusivamente il prodotto del cliente;</w:t>
      </w:r>
    </w:p>
    <w:p w14:paraId="4C3837BA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verificare la pulizia interna ed </w:t>
      </w:r>
      <w:r w:rsidR="00271529" w:rsidRPr="00852433">
        <w:rPr>
          <w:rFonts w:asciiTheme="minorHAnsi" w:hAnsiTheme="minorHAnsi" w:cstheme="minorHAnsi"/>
          <w:sz w:val="22"/>
          <w:szCs w:val="22"/>
        </w:rPr>
        <w:t>e</w:t>
      </w:r>
      <w:r w:rsidRPr="00852433">
        <w:rPr>
          <w:rFonts w:asciiTheme="minorHAnsi" w:hAnsiTheme="minorHAnsi" w:cstheme="minorHAnsi"/>
          <w:sz w:val="22"/>
          <w:szCs w:val="22"/>
        </w:rPr>
        <w:t>sterna della cisterna, anche attraverso il prelievo ed il controllo dell’acqua dalla valvola di scarico;</w:t>
      </w:r>
    </w:p>
    <w:p w14:paraId="23BEAB6C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verificare la presenza di un certificato di lavaggio in originale 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antecedente 48 ore dal carico </w:t>
      </w:r>
      <w:r w:rsidRPr="00852433">
        <w:rPr>
          <w:rFonts w:asciiTheme="minorHAnsi" w:hAnsiTheme="minorHAnsi" w:cstheme="minorHAnsi"/>
          <w:sz w:val="22"/>
          <w:szCs w:val="22"/>
        </w:rPr>
        <w:t>che riporti il numero dei sigilli montati ai bocchettoni;</w:t>
      </w:r>
    </w:p>
    <w:p w14:paraId="64C30155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verificare l’integrità dei sigilli posti a chiusura dei bocchettoni</w:t>
      </w:r>
      <w:r w:rsidR="009315E8" w:rsidRPr="00852433">
        <w:rPr>
          <w:rFonts w:asciiTheme="minorHAnsi" w:hAnsiTheme="minorHAnsi" w:cstheme="minorHAnsi"/>
          <w:sz w:val="22"/>
          <w:szCs w:val="22"/>
        </w:rPr>
        <w:t>;</w:t>
      </w:r>
    </w:p>
    <w:p w14:paraId="28171570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applicare</w:t>
      </w:r>
      <w:r w:rsidR="009315E8" w:rsidRPr="00852433">
        <w:rPr>
          <w:rFonts w:asciiTheme="minorHAnsi" w:hAnsiTheme="minorHAnsi" w:cstheme="minorHAnsi"/>
          <w:sz w:val="22"/>
          <w:szCs w:val="22"/>
        </w:rPr>
        <w:t>,</w:t>
      </w:r>
      <w:r w:rsidRPr="00852433">
        <w:rPr>
          <w:rFonts w:asciiTheme="minorHAnsi" w:hAnsiTheme="minorHAnsi" w:cstheme="minorHAnsi"/>
          <w:sz w:val="22"/>
          <w:szCs w:val="22"/>
        </w:rPr>
        <w:t xml:space="preserve"> all’apertura dei bocchettoni, l’apposita retina anti-insetto;</w:t>
      </w:r>
    </w:p>
    <w:p w14:paraId="189E3152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verificare la presenza di un filtro cilindrico in ogni sfiato;</w:t>
      </w:r>
    </w:p>
    <w:p w14:paraId="07D6E325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verificare l’integrità dei filtri ed effettuare la sanificazione ed il risciacquo della linea di carico;</w:t>
      </w:r>
    </w:p>
    <w:p w14:paraId="59D4B970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verificare la temperatura prima e durante il carico;</w:t>
      </w:r>
    </w:p>
    <w:p w14:paraId="50DAE3F7" w14:textId="25DF3999" w:rsidR="008D0C10" w:rsidRPr="00852433" w:rsidRDefault="008D0C10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qualora la temperatura della cisterna risultasse superiore ai 18° occorre procedere con l’abbattimento </w:t>
      </w:r>
      <w:proofErr w:type="spellStart"/>
      <w:r w:rsidRPr="00852433">
        <w:rPr>
          <w:rFonts w:asciiTheme="minorHAnsi" w:hAnsiTheme="minorHAnsi" w:cstheme="minorHAnsi"/>
          <w:sz w:val="22"/>
          <w:szCs w:val="22"/>
        </w:rPr>
        <w:t>delletemperatura</w:t>
      </w:r>
      <w:proofErr w:type="spellEnd"/>
      <w:r w:rsidRPr="00852433">
        <w:rPr>
          <w:rFonts w:asciiTheme="minorHAnsi" w:hAnsiTheme="minorHAnsi" w:cstheme="minorHAnsi"/>
          <w:sz w:val="22"/>
          <w:szCs w:val="22"/>
        </w:rPr>
        <w:t>. Le cisterne dovranno essere trattate con</w:t>
      </w:r>
      <w:r w:rsidR="00852433">
        <w:rPr>
          <w:rFonts w:asciiTheme="minorHAnsi" w:hAnsiTheme="minorHAnsi" w:cstheme="minorHAnsi"/>
          <w:sz w:val="22"/>
          <w:szCs w:val="22"/>
        </w:rPr>
        <w:t xml:space="preserve"> </w:t>
      </w:r>
      <w:r w:rsidRPr="00852433">
        <w:rPr>
          <w:rFonts w:asciiTheme="minorHAnsi" w:hAnsiTheme="minorHAnsi" w:cstheme="minorHAnsi"/>
          <w:sz w:val="22"/>
          <w:szCs w:val="22"/>
        </w:rPr>
        <w:t>acqua precedentemente pastorizzata e successivamente raffreddata a 4°. Il responsabile al carico avrà cura di accertare personalmente l’abbassamento della temperatura prima di procedere al carico</w:t>
      </w:r>
    </w:p>
    <w:p w14:paraId="7868523E" w14:textId="77777777" w:rsidR="003B07A6" w:rsidRPr="00852433" w:rsidRDefault="003B07A6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qualora si rendesse necessario che l’autista e/o l’addetto al carico salga sulla cisterna per effettuare lavori e controlli in quota, Egli ha l’obbligo di utilizzare gli opportuni DPI ed agganciarsi alla ringhiera di protezione, di cui la cisterna è dotata, per evitare cadute dall’alto.</w:t>
      </w:r>
    </w:p>
    <w:p w14:paraId="55281AB8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prelevare durante il carico, dall’apposito punto di prelievo, n°5 campioni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. N° </w:t>
      </w:r>
      <w:r w:rsidRPr="00852433">
        <w:rPr>
          <w:rFonts w:asciiTheme="minorHAnsi" w:hAnsiTheme="minorHAnsi" w:cstheme="minorHAnsi"/>
          <w:sz w:val="22"/>
          <w:szCs w:val="22"/>
        </w:rPr>
        <w:t>2 per il cliente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, </w:t>
      </w:r>
      <w:r w:rsidRPr="00852433">
        <w:rPr>
          <w:rFonts w:asciiTheme="minorHAnsi" w:hAnsiTheme="minorHAnsi" w:cstheme="minorHAnsi"/>
          <w:sz w:val="22"/>
          <w:szCs w:val="22"/>
        </w:rPr>
        <w:t xml:space="preserve">n° 1 per </w:t>
      </w:r>
      <w:proofErr w:type="spellStart"/>
      <w:r w:rsidRPr="00852433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9315E8" w:rsidRPr="00852433">
        <w:rPr>
          <w:rFonts w:asciiTheme="minorHAnsi" w:hAnsiTheme="minorHAnsi" w:cstheme="minorHAnsi"/>
          <w:sz w:val="22"/>
          <w:szCs w:val="22"/>
        </w:rPr>
        <w:t>,</w:t>
      </w:r>
      <w:r w:rsidRPr="00852433">
        <w:rPr>
          <w:rFonts w:asciiTheme="minorHAnsi" w:hAnsiTheme="minorHAnsi" w:cstheme="minorHAnsi"/>
          <w:sz w:val="22"/>
          <w:szCs w:val="22"/>
        </w:rPr>
        <w:t xml:space="preserve"> n°1 per la verifica della temperatura del succo caricato e n°1 come contro campione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. I campioni devono essere correttamente sigillati piombino e pinza </w:t>
      </w:r>
      <w:proofErr w:type="spellStart"/>
      <w:r w:rsidR="009315E8" w:rsidRPr="00852433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9315E8" w:rsidRPr="00852433">
        <w:rPr>
          <w:rFonts w:asciiTheme="minorHAnsi" w:hAnsiTheme="minorHAnsi" w:cstheme="minorHAnsi"/>
          <w:sz w:val="22"/>
          <w:szCs w:val="22"/>
        </w:rPr>
        <w:t xml:space="preserve"> s.r.l.;</w:t>
      </w:r>
    </w:p>
    <w:p w14:paraId="7E95EAF8" w14:textId="77777777" w:rsidR="004121FB" w:rsidRPr="00852433" w:rsidRDefault="004121FB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Applicare, a carico avvenuto, i sigilli ad ogni bocchettone.</w:t>
      </w:r>
    </w:p>
    <w:p w14:paraId="58641C09" w14:textId="695C2616" w:rsidR="00ED7426" w:rsidRPr="00852433" w:rsidRDefault="00ED7426" w:rsidP="004A4604">
      <w:pPr>
        <w:numPr>
          <w:ilvl w:val="0"/>
          <w:numId w:val="2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Il laboratorio avrà cura di far caricare i campioni sulla cisterna dopo la pesata al bilico. I campioni vanno inseriti insieme al ghiaccio all’interno di un sacchetto di plastica chiuso. La busta inserita nel contenitore di polistirolo </w:t>
      </w:r>
      <w:r w:rsidR="00852433" w:rsidRPr="00852433">
        <w:rPr>
          <w:rFonts w:asciiTheme="minorHAnsi" w:hAnsiTheme="minorHAnsi" w:cstheme="minorHAnsi"/>
          <w:sz w:val="22"/>
          <w:szCs w:val="22"/>
        </w:rPr>
        <w:t>dovrà essere</w:t>
      </w:r>
      <w:r w:rsidR="00852433">
        <w:rPr>
          <w:rFonts w:asciiTheme="minorHAnsi" w:hAnsiTheme="minorHAnsi" w:cstheme="minorHAnsi"/>
          <w:sz w:val="22"/>
          <w:szCs w:val="22"/>
        </w:rPr>
        <w:t xml:space="preserve"> </w:t>
      </w:r>
      <w:r w:rsidR="00852433" w:rsidRPr="00852433">
        <w:rPr>
          <w:rFonts w:asciiTheme="minorHAnsi" w:hAnsiTheme="minorHAnsi" w:cstheme="minorHAnsi"/>
          <w:sz w:val="22"/>
          <w:szCs w:val="22"/>
        </w:rPr>
        <w:t>bloccata</w:t>
      </w:r>
      <w:r w:rsidRPr="00852433">
        <w:rPr>
          <w:rFonts w:asciiTheme="minorHAnsi" w:hAnsiTheme="minorHAnsi" w:cstheme="minorHAnsi"/>
          <w:sz w:val="22"/>
          <w:szCs w:val="22"/>
        </w:rPr>
        <w:t xml:space="preserve"> con altro polistirolo in modo da far </w:t>
      </w:r>
      <w:proofErr w:type="spellStart"/>
      <w:r w:rsidRPr="00852433">
        <w:rPr>
          <w:rFonts w:asciiTheme="minorHAnsi" w:hAnsiTheme="minorHAnsi" w:cstheme="minorHAnsi"/>
          <w:sz w:val="22"/>
          <w:szCs w:val="22"/>
        </w:rPr>
        <w:t>si</w:t>
      </w:r>
      <w:proofErr w:type="spellEnd"/>
      <w:r w:rsidRPr="00852433">
        <w:rPr>
          <w:rFonts w:asciiTheme="minorHAnsi" w:hAnsiTheme="minorHAnsi" w:cstheme="minorHAnsi"/>
          <w:sz w:val="22"/>
          <w:szCs w:val="22"/>
        </w:rPr>
        <w:t xml:space="preserve"> che non si muova.</w:t>
      </w:r>
      <w:r w:rsidR="003F2A03" w:rsidRPr="00852433">
        <w:rPr>
          <w:rFonts w:asciiTheme="minorHAnsi" w:hAnsiTheme="minorHAnsi" w:cstheme="minorHAnsi"/>
          <w:sz w:val="22"/>
          <w:szCs w:val="22"/>
        </w:rPr>
        <w:t xml:space="preserve"> Il laboratorio ha il compito di scattare ed inviare contestualmente alla partenza foto del contenitore di polistirolo dove sono contenuti i campioni.</w:t>
      </w:r>
    </w:p>
    <w:p w14:paraId="13946D7F" w14:textId="77777777" w:rsidR="00ED7426" w:rsidRPr="00852433" w:rsidRDefault="00ED7426" w:rsidP="00ED742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0396E03" w14:textId="77777777" w:rsidR="004121FB" w:rsidRPr="00852433" w:rsidRDefault="004121FB" w:rsidP="00CB2DE6">
      <w:pPr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>Se la cister</w:t>
      </w:r>
      <w:r w:rsidR="00CB2DE6" w:rsidRPr="00852433">
        <w:rPr>
          <w:rFonts w:asciiTheme="minorHAnsi" w:hAnsiTheme="minorHAnsi" w:cstheme="minorHAnsi"/>
          <w:sz w:val="22"/>
          <w:szCs w:val="22"/>
        </w:rPr>
        <w:t>na si dovesse presentare sporca, occorre mandarla alla stazione di lavaggio più vicina.</w:t>
      </w:r>
    </w:p>
    <w:p w14:paraId="763E50DD" w14:textId="1DF28590" w:rsidR="00761DB5" w:rsidRPr="00852433" w:rsidRDefault="00780CA0" w:rsidP="00761DB5">
      <w:pPr>
        <w:spacing w:after="240"/>
        <w:ind w:left="-709"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L’addetto al carico dovrà consegnare i campioni all’addetto al laboratorio. L’addetto al laboratorio provvederà ad archiviare in cella il campione </w:t>
      </w:r>
      <w:proofErr w:type="spellStart"/>
      <w:r w:rsidRPr="00852433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Pr="00852433">
        <w:rPr>
          <w:rFonts w:asciiTheme="minorHAnsi" w:hAnsiTheme="minorHAnsi" w:cstheme="minorHAnsi"/>
          <w:sz w:val="22"/>
          <w:szCs w:val="22"/>
        </w:rPr>
        <w:t xml:space="preserve"> ed il contro-campione. Nei mesi che vanno da </w:t>
      </w:r>
      <w:r w:rsidR="00852433" w:rsidRPr="00852433">
        <w:rPr>
          <w:rFonts w:asciiTheme="minorHAnsi" w:hAnsiTheme="minorHAnsi" w:cstheme="minorHAnsi"/>
          <w:sz w:val="22"/>
          <w:szCs w:val="22"/>
        </w:rPr>
        <w:t>settembre</w:t>
      </w:r>
      <w:r w:rsidRPr="00852433">
        <w:rPr>
          <w:rFonts w:asciiTheme="minorHAnsi" w:hAnsiTheme="minorHAnsi" w:cstheme="minorHAnsi"/>
          <w:sz w:val="22"/>
          <w:szCs w:val="22"/>
        </w:rPr>
        <w:t xml:space="preserve"> ad </w:t>
      </w:r>
      <w:r w:rsidR="00852433" w:rsidRPr="00852433">
        <w:rPr>
          <w:rFonts w:asciiTheme="minorHAnsi" w:hAnsiTheme="minorHAnsi" w:cstheme="minorHAnsi"/>
          <w:sz w:val="22"/>
          <w:szCs w:val="22"/>
        </w:rPr>
        <w:t>aprile</w:t>
      </w:r>
      <w:r w:rsidRPr="00852433">
        <w:rPr>
          <w:rFonts w:asciiTheme="minorHAnsi" w:hAnsiTheme="minorHAnsi" w:cstheme="minorHAnsi"/>
          <w:sz w:val="22"/>
          <w:szCs w:val="22"/>
        </w:rPr>
        <w:t xml:space="preserve"> i campioni destinati al cliente saranno imballati in confezioni di polistirolo dall’addetto al laboratorio ed inviati al cliente insieme alla cisterna dall’addetto alla spedizione. Nel resto dei mesi dell’anno, </w:t>
      </w:r>
      <w:r w:rsidRPr="00852433">
        <w:rPr>
          <w:rFonts w:asciiTheme="minorHAnsi" w:hAnsiTheme="minorHAnsi" w:cstheme="minorHAnsi"/>
          <w:sz w:val="22"/>
          <w:szCs w:val="22"/>
        </w:rPr>
        <w:lastRenderedPageBreak/>
        <w:t xml:space="preserve">o in caso di temperature molto alte, l’addetto al laboratorio provvederà a congelare i campioni destinati al cliente. L’addetto alla reception, preventivamente avvisato dall’addetto alle spedizioni tramite </w:t>
      </w:r>
      <w:r w:rsidRPr="00852433">
        <w:rPr>
          <w:rFonts w:asciiTheme="minorHAnsi" w:hAnsiTheme="minorHAnsi" w:cstheme="minorHAnsi"/>
          <w:i/>
          <w:sz w:val="22"/>
          <w:szCs w:val="22"/>
        </w:rPr>
        <w:t>M 01.03</w:t>
      </w:r>
      <w:r w:rsidR="009315E8" w:rsidRPr="00852433">
        <w:rPr>
          <w:rFonts w:asciiTheme="minorHAnsi" w:hAnsiTheme="minorHAnsi" w:cstheme="minorHAnsi"/>
          <w:i/>
          <w:sz w:val="22"/>
          <w:szCs w:val="22"/>
        </w:rPr>
        <w:t xml:space="preserve"> “Comunicazione interna”</w:t>
      </w:r>
      <w:r w:rsidRPr="00852433">
        <w:rPr>
          <w:rFonts w:asciiTheme="minorHAnsi" w:hAnsiTheme="minorHAnsi" w:cstheme="minorHAnsi"/>
          <w:sz w:val="22"/>
          <w:szCs w:val="22"/>
        </w:rPr>
        <w:t>, provvederà a prenotare il ritiro al corriere del campione per il giorno seguente al carico della cisterna. Il giorno seguente al carico della cisterna i campioni destinati al cliente saranno inviati al cliente, con spedizione 24 ore, mezzo corriere espresso.</w:t>
      </w:r>
    </w:p>
    <w:p w14:paraId="4FB11E14" w14:textId="77777777" w:rsidR="00761DB5" w:rsidRPr="00852433" w:rsidRDefault="00780CA0" w:rsidP="00761DB5">
      <w:pPr>
        <w:spacing w:after="240"/>
        <w:ind w:left="-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52433">
        <w:rPr>
          <w:rFonts w:asciiTheme="minorHAnsi" w:hAnsiTheme="minorHAnsi" w:cstheme="minorHAnsi"/>
          <w:b/>
          <w:sz w:val="22"/>
          <w:szCs w:val="22"/>
        </w:rPr>
        <w:t>DOCUMENTI DI RIFERIMENTO</w:t>
      </w:r>
    </w:p>
    <w:p w14:paraId="58DBBF67" w14:textId="77777777" w:rsidR="00780CA0" w:rsidRPr="00852433" w:rsidRDefault="00780CA0" w:rsidP="00761DB5">
      <w:pPr>
        <w:spacing w:after="240"/>
        <w:ind w:left="-567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52433">
        <w:rPr>
          <w:rFonts w:asciiTheme="minorHAnsi" w:hAnsiTheme="minorHAnsi" w:cstheme="minorHAnsi"/>
          <w:sz w:val="22"/>
          <w:szCs w:val="22"/>
        </w:rPr>
        <w:t xml:space="preserve">M 01.03, M 15.03 </w:t>
      </w:r>
      <w:r w:rsidR="009315E8" w:rsidRPr="00852433">
        <w:rPr>
          <w:rFonts w:asciiTheme="minorHAnsi" w:hAnsiTheme="minorHAnsi" w:cstheme="minorHAnsi"/>
          <w:sz w:val="22"/>
          <w:szCs w:val="22"/>
        </w:rPr>
        <w:t xml:space="preserve">C </w:t>
      </w:r>
      <w:r w:rsidRPr="00852433">
        <w:rPr>
          <w:rFonts w:asciiTheme="minorHAnsi" w:hAnsiTheme="minorHAnsi" w:cstheme="minorHAnsi"/>
          <w:sz w:val="22"/>
          <w:szCs w:val="22"/>
        </w:rPr>
        <w:t>nelle loro ultime revisioni.</w:t>
      </w:r>
    </w:p>
    <w:sectPr w:rsidR="00780CA0" w:rsidRPr="00852433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FFCC6" w14:textId="77777777" w:rsidR="003B07A6" w:rsidRDefault="003B07A6">
      <w:r>
        <w:separator/>
      </w:r>
    </w:p>
  </w:endnote>
  <w:endnote w:type="continuationSeparator" w:id="0">
    <w:p w14:paraId="3AF0FA7A" w14:textId="77777777" w:rsidR="003B07A6" w:rsidRDefault="003B0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B07A6" w14:paraId="3111E2E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EAFDEA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1BCEFB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E025E9" w14:textId="77777777" w:rsidR="003B07A6" w:rsidRPr="001B1240" w:rsidRDefault="003B07A6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21B345C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B489A9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B07A6" w14:paraId="24F29071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63973FC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5233E66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41D9D35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F24BF0A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C1B2BB" w14:textId="77777777" w:rsidR="003B07A6" w:rsidRPr="001B1240" w:rsidRDefault="003B07A6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089C1718" w14:textId="77777777" w:rsidR="003B07A6" w:rsidRDefault="003B07A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ABFF8" w14:textId="77777777" w:rsidR="003B07A6" w:rsidRDefault="003B07A6">
      <w:r>
        <w:separator/>
      </w:r>
    </w:p>
  </w:footnote>
  <w:footnote w:type="continuationSeparator" w:id="0">
    <w:p w14:paraId="14374FF1" w14:textId="77777777" w:rsidR="003B07A6" w:rsidRDefault="003B0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8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386"/>
      <w:gridCol w:w="2835"/>
    </w:tblGrid>
    <w:tr w:rsidR="003B07A6" w14:paraId="313F1473" w14:textId="77777777" w:rsidTr="00852433">
      <w:trPr>
        <w:trHeight w:val="838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EDA3E7" w14:textId="77777777" w:rsidR="003B07A6" w:rsidRPr="00852433" w:rsidRDefault="003B07A6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85243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85243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85243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8B5B4C0" w14:textId="77777777" w:rsidR="003B07A6" w:rsidRPr="00852433" w:rsidRDefault="003B07A6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852433">
            <w:rPr>
              <w:rFonts w:asciiTheme="minorHAnsi" w:hAnsiTheme="minorHAnsi" w:cstheme="minorHAnsi"/>
              <w:b/>
              <w:bCs/>
              <w:sz w:val="32"/>
              <w:szCs w:val="32"/>
            </w:rPr>
            <w:t>GESTIONE SPEDIZIONE SUCCO IN CISTERNA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BBBE93" w14:textId="6197B4EC" w:rsidR="00852433" w:rsidRDefault="00852433" w:rsidP="00852433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IL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2</w:t>
          </w:r>
        </w:p>
        <w:p w14:paraId="5A8AE4B1" w14:textId="0BA8AF5F" w:rsidR="00852433" w:rsidRDefault="00852433" w:rsidP="0085243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Rev.: 0</w:t>
          </w:r>
          <w:r>
            <w:rPr>
              <w:rFonts w:ascii="Calibri" w:hAnsi="Calibri" w:cs="Calibri"/>
              <w:noProof/>
              <w:sz w:val="18"/>
              <w:szCs w:val="18"/>
            </w:rPr>
            <w:t>9</w:t>
          </w:r>
        </w:p>
        <w:p w14:paraId="1D744B98" w14:textId="77777777" w:rsidR="00852433" w:rsidRDefault="00852433" w:rsidP="00852433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1184D246" w14:textId="77777777" w:rsidR="00852433" w:rsidRDefault="00852433" w:rsidP="00852433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F8388EB" w14:textId="77777777" w:rsidR="00852433" w:rsidRDefault="00852433" w:rsidP="0085243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4286FC4" w14:textId="77777777" w:rsidR="00852433" w:rsidRDefault="00852433" w:rsidP="00852433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7DE40FCD" w14:textId="7E54AE95" w:rsidR="00852433" w:rsidRPr="004A3161" w:rsidRDefault="00852433" w:rsidP="00852433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5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C0045AF" w14:textId="77777777" w:rsidR="003B07A6" w:rsidRDefault="003B07A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B07A6" w14:paraId="3F73A6D7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56EF8A8" w14:textId="77777777" w:rsidR="003B07A6" w:rsidRPr="004A3161" w:rsidRDefault="003B07A6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D462829" w14:textId="77777777" w:rsidR="003B07A6" w:rsidRPr="004A3161" w:rsidRDefault="003B07A6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7F92A6" w14:textId="77777777" w:rsidR="003B07A6" w:rsidRPr="004A3161" w:rsidRDefault="003B07A6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3429B78F" w14:textId="77777777" w:rsidR="003B07A6" w:rsidRPr="004A3161" w:rsidRDefault="003B07A6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52D4614B" w14:textId="77777777" w:rsidR="003B07A6" w:rsidRDefault="003B07A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F75CC2"/>
    <w:multiLevelType w:val="hybridMultilevel"/>
    <w:tmpl w:val="76564D1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0CBC4280"/>
    <w:multiLevelType w:val="hybridMultilevel"/>
    <w:tmpl w:val="EEA866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378A8"/>
    <w:multiLevelType w:val="hybridMultilevel"/>
    <w:tmpl w:val="1278E7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10555"/>
    <w:multiLevelType w:val="hybridMultilevel"/>
    <w:tmpl w:val="619C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B5BB2"/>
    <w:multiLevelType w:val="hybridMultilevel"/>
    <w:tmpl w:val="60AC1090"/>
    <w:lvl w:ilvl="0" w:tplc="AAB454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1B4FB9"/>
    <w:multiLevelType w:val="hybridMultilevel"/>
    <w:tmpl w:val="6E80A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20274"/>
    <w:multiLevelType w:val="hybridMultilevel"/>
    <w:tmpl w:val="B142E4D2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C6256"/>
    <w:multiLevelType w:val="hybridMultilevel"/>
    <w:tmpl w:val="39A838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1670B"/>
    <w:multiLevelType w:val="hybridMultilevel"/>
    <w:tmpl w:val="CB46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C525A"/>
    <w:multiLevelType w:val="hybridMultilevel"/>
    <w:tmpl w:val="2CAC1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C34D8"/>
    <w:multiLevelType w:val="hybridMultilevel"/>
    <w:tmpl w:val="DD3C012A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8" w15:restartNumberingAfterBreak="0">
    <w:nsid w:val="55AD19EC"/>
    <w:multiLevelType w:val="hybridMultilevel"/>
    <w:tmpl w:val="6E424A7E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9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82229A2"/>
    <w:multiLevelType w:val="hybridMultilevel"/>
    <w:tmpl w:val="FE9EC0C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D6FC4"/>
    <w:multiLevelType w:val="hybridMultilevel"/>
    <w:tmpl w:val="895C0FB6"/>
    <w:lvl w:ilvl="0" w:tplc="CC567FB4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3" w15:restartNumberingAfterBreak="0">
    <w:nsid w:val="69F23755"/>
    <w:multiLevelType w:val="hybridMultilevel"/>
    <w:tmpl w:val="04B26B2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66698145">
    <w:abstractNumId w:val="0"/>
  </w:num>
  <w:num w:numId="2" w16cid:durableId="1411196397">
    <w:abstractNumId w:val="1"/>
  </w:num>
  <w:num w:numId="3" w16cid:durableId="461457885">
    <w:abstractNumId w:val="2"/>
  </w:num>
  <w:num w:numId="4" w16cid:durableId="847863731">
    <w:abstractNumId w:val="3"/>
  </w:num>
  <w:num w:numId="5" w16cid:durableId="29766717">
    <w:abstractNumId w:val="12"/>
  </w:num>
  <w:num w:numId="6" w16cid:durableId="1820222400">
    <w:abstractNumId w:val="8"/>
  </w:num>
  <w:num w:numId="7" w16cid:durableId="1554199421">
    <w:abstractNumId w:val="20"/>
  </w:num>
  <w:num w:numId="8" w16cid:durableId="2039551291">
    <w:abstractNumId w:val="15"/>
  </w:num>
  <w:num w:numId="9" w16cid:durableId="1299413531">
    <w:abstractNumId w:val="19"/>
  </w:num>
  <w:num w:numId="10" w16cid:durableId="203955601">
    <w:abstractNumId w:val="9"/>
  </w:num>
  <w:num w:numId="11" w16cid:durableId="1822768003">
    <w:abstractNumId w:val="22"/>
  </w:num>
  <w:num w:numId="12" w16cid:durableId="1209486861">
    <w:abstractNumId w:val="23"/>
  </w:num>
  <w:num w:numId="13" w16cid:durableId="2032756379">
    <w:abstractNumId w:val="4"/>
  </w:num>
  <w:num w:numId="14" w16cid:durableId="1281379795">
    <w:abstractNumId w:val="18"/>
  </w:num>
  <w:num w:numId="15" w16cid:durableId="1416822821">
    <w:abstractNumId w:val="17"/>
  </w:num>
  <w:num w:numId="16" w16cid:durableId="1809546902">
    <w:abstractNumId w:val="11"/>
  </w:num>
  <w:num w:numId="17" w16cid:durableId="1137836324">
    <w:abstractNumId w:val="16"/>
  </w:num>
  <w:num w:numId="18" w16cid:durableId="1998412687">
    <w:abstractNumId w:val="10"/>
  </w:num>
  <w:num w:numId="19" w16cid:durableId="719092903">
    <w:abstractNumId w:val="7"/>
  </w:num>
  <w:num w:numId="20" w16cid:durableId="1944073263">
    <w:abstractNumId w:val="5"/>
  </w:num>
  <w:num w:numId="21" w16cid:durableId="2059549888">
    <w:abstractNumId w:val="14"/>
  </w:num>
  <w:num w:numId="22" w16cid:durableId="2002468179">
    <w:abstractNumId w:val="6"/>
  </w:num>
  <w:num w:numId="23" w16cid:durableId="1066607600">
    <w:abstractNumId w:val="13"/>
  </w:num>
  <w:num w:numId="24" w16cid:durableId="6890681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768F9"/>
    <w:rsid w:val="000814D0"/>
    <w:rsid w:val="0008295C"/>
    <w:rsid w:val="00092BE3"/>
    <w:rsid w:val="000E0D1F"/>
    <w:rsid w:val="00176BCD"/>
    <w:rsid w:val="001B1240"/>
    <w:rsid w:val="001C161C"/>
    <w:rsid w:val="001C5AB5"/>
    <w:rsid w:val="00207B8B"/>
    <w:rsid w:val="00253604"/>
    <w:rsid w:val="00271529"/>
    <w:rsid w:val="0029438A"/>
    <w:rsid w:val="002A7B05"/>
    <w:rsid w:val="002D688D"/>
    <w:rsid w:val="002E6BF0"/>
    <w:rsid w:val="002E72E7"/>
    <w:rsid w:val="0032333A"/>
    <w:rsid w:val="00346252"/>
    <w:rsid w:val="0039509E"/>
    <w:rsid w:val="003A2B72"/>
    <w:rsid w:val="003B07A6"/>
    <w:rsid w:val="003E16B4"/>
    <w:rsid w:val="003F2A03"/>
    <w:rsid w:val="003F3772"/>
    <w:rsid w:val="00400C42"/>
    <w:rsid w:val="004121FB"/>
    <w:rsid w:val="00455621"/>
    <w:rsid w:val="00457D66"/>
    <w:rsid w:val="00461A80"/>
    <w:rsid w:val="00492D5D"/>
    <w:rsid w:val="004A3161"/>
    <w:rsid w:val="004A4604"/>
    <w:rsid w:val="004B6F61"/>
    <w:rsid w:val="004D46BF"/>
    <w:rsid w:val="00512678"/>
    <w:rsid w:val="00577417"/>
    <w:rsid w:val="005857DF"/>
    <w:rsid w:val="0058741E"/>
    <w:rsid w:val="00591179"/>
    <w:rsid w:val="005A6320"/>
    <w:rsid w:val="005D1E55"/>
    <w:rsid w:val="00606B36"/>
    <w:rsid w:val="00617F68"/>
    <w:rsid w:val="006224B1"/>
    <w:rsid w:val="006322CF"/>
    <w:rsid w:val="006359A0"/>
    <w:rsid w:val="00646AC2"/>
    <w:rsid w:val="006574F5"/>
    <w:rsid w:val="00665C56"/>
    <w:rsid w:val="006850A8"/>
    <w:rsid w:val="00686D0B"/>
    <w:rsid w:val="006B1153"/>
    <w:rsid w:val="006C12D1"/>
    <w:rsid w:val="006C1847"/>
    <w:rsid w:val="006E17BB"/>
    <w:rsid w:val="00704194"/>
    <w:rsid w:val="0072245C"/>
    <w:rsid w:val="00723EFE"/>
    <w:rsid w:val="00723F07"/>
    <w:rsid w:val="00730CEA"/>
    <w:rsid w:val="007326DF"/>
    <w:rsid w:val="00733EC4"/>
    <w:rsid w:val="00734DF0"/>
    <w:rsid w:val="00741F01"/>
    <w:rsid w:val="0075689C"/>
    <w:rsid w:val="00761DB5"/>
    <w:rsid w:val="00775CF9"/>
    <w:rsid w:val="00780CA0"/>
    <w:rsid w:val="007A5AB0"/>
    <w:rsid w:val="007A5BC3"/>
    <w:rsid w:val="007B6CD3"/>
    <w:rsid w:val="007C6724"/>
    <w:rsid w:val="007F676A"/>
    <w:rsid w:val="0082741E"/>
    <w:rsid w:val="0083313B"/>
    <w:rsid w:val="00837F6C"/>
    <w:rsid w:val="00840713"/>
    <w:rsid w:val="00852433"/>
    <w:rsid w:val="00865EF3"/>
    <w:rsid w:val="008708A6"/>
    <w:rsid w:val="00871D57"/>
    <w:rsid w:val="008D0C10"/>
    <w:rsid w:val="009315E8"/>
    <w:rsid w:val="00933C9F"/>
    <w:rsid w:val="00934C43"/>
    <w:rsid w:val="009717DC"/>
    <w:rsid w:val="00984137"/>
    <w:rsid w:val="009D1B62"/>
    <w:rsid w:val="009D2041"/>
    <w:rsid w:val="009E114C"/>
    <w:rsid w:val="00A1266E"/>
    <w:rsid w:val="00A17A10"/>
    <w:rsid w:val="00A523C1"/>
    <w:rsid w:val="00A77F87"/>
    <w:rsid w:val="00A914F8"/>
    <w:rsid w:val="00A93EAE"/>
    <w:rsid w:val="00AB499C"/>
    <w:rsid w:val="00B04558"/>
    <w:rsid w:val="00B31DC7"/>
    <w:rsid w:val="00B41BA0"/>
    <w:rsid w:val="00B43100"/>
    <w:rsid w:val="00B444A6"/>
    <w:rsid w:val="00B54BAA"/>
    <w:rsid w:val="00B62C03"/>
    <w:rsid w:val="00B64CAA"/>
    <w:rsid w:val="00B7130C"/>
    <w:rsid w:val="00B74878"/>
    <w:rsid w:val="00B812E3"/>
    <w:rsid w:val="00B90B7B"/>
    <w:rsid w:val="00B9411A"/>
    <w:rsid w:val="00BA1A4D"/>
    <w:rsid w:val="00BF7D8F"/>
    <w:rsid w:val="00C07712"/>
    <w:rsid w:val="00C12848"/>
    <w:rsid w:val="00C26DBB"/>
    <w:rsid w:val="00C270D3"/>
    <w:rsid w:val="00C36C3A"/>
    <w:rsid w:val="00C71D21"/>
    <w:rsid w:val="00C7474A"/>
    <w:rsid w:val="00C7733F"/>
    <w:rsid w:val="00C84692"/>
    <w:rsid w:val="00C87BE0"/>
    <w:rsid w:val="00CB2DE6"/>
    <w:rsid w:val="00CB5761"/>
    <w:rsid w:val="00CF0393"/>
    <w:rsid w:val="00D05198"/>
    <w:rsid w:val="00D15873"/>
    <w:rsid w:val="00D976BF"/>
    <w:rsid w:val="00DA1F5C"/>
    <w:rsid w:val="00DC0A5B"/>
    <w:rsid w:val="00DC5451"/>
    <w:rsid w:val="00DE5C26"/>
    <w:rsid w:val="00DF79C2"/>
    <w:rsid w:val="00E20684"/>
    <w:rsid w:val="00E75A58"/>
    <w:rsid w:val="00E9691F"/>
    <w:rsid w:val="00EA4124"/>
    <w:rsid w:val="00ED7426"/>
    <w:rsid w:val="00F10A60"/>
    <w:rsid w:val="00F21B82"/>
    <w:rsid w:val="00F41F8E"/>
    <w:rsid w:val="00F50C07"/>
    <w:rsid w:val="00F55079"/>
    <w:rsid w:val="00F64F72"/>
    <w:rsid w:val="00FC7DA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5342BFC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1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15503-1D97-4306-9E88-53B98396C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Qualita</cp:lastModifiedBy>
  <cp:revision>14</cp:revision>
  <cp:lastPrinted>2015-06-30T11:07:00Z</cp:lastPrinted>
  <dcterms:created xsi:type="dcterms:W3CDTF">2015-08-10T10:17:00Z</dcterms:created>
  <dcterms:modified xsi:type="dcterms:W3CDTF">2023-06-19T10:49:00Z</dcterms:modified>
</cp:coreProperties>
</file>