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8548"/>
      </w:tblGrid>
      <w:tr w:rsidR="00C34B5A" w:rsidRPr="00145544" w14:paraId="678E8001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400F67AE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sz w:val="22"/>
                <w:szCs w:val="22"/>
              </w:rPr>
              <w:t>PUNTO CRITICO VERIFICATO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341C982" w14:textId="462A4CE5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bCs/>
                <w:sz w:val="22"/>
                <w:szCs w:val="22"/>
              </w:rPr>
              <w:t>CCP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AE40A5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(Fase della Pastorizzazione)</w:t>
            </w:r>
          </w:p>
          <w:p w14:paraId="403C6228" w14:textId="2DDC48AF" w:rsidR="00C34B5A" w:rsidRPr="00145544" w:rsidRDefault="00AE40A5" w:rsidP="00AE40A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Rischio: Proliferazione batterica</w:t>
            </w:r>
          </w:p>
        </w:tc>
      </w:tr>
      <w:tr w:rsidR="00C34B5A" w:rsidRPr="00145544" w14:paraId="2C7F2BED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60D1A0A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CORRETTEZZA DELLE REGISTRAZIONI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10CE9A84" w14:textId="4EB9B6F4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In data </w:t>
            </w:r>
            <w:r>
              <w:rPr>
                <w:rFonts w:ascii="Calibri" w:hAnsi="Calibri" w:cs="Calibri"/>
                <w:sz w:val="22"/>
                <w:szCs w:val="22"/>
              </w:rPr>
              <w:t>19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i membri del gruppo HACCP</w:t>
            </w:r>
            <w:r>
              <w:rPr>
                <w:rFonts w:ascii="Calibri" w:hAnsi="Calibri" w:cs="Calibri"/>
                <w:sz w:val="22"/>
                <w:szCs w:val="22"/>
              </w:rPr>
              <w:t>, Elsa Liga e Giovanni Giorgianni,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si sono recat</w:t>
            </w: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presso il reparto Prodotti Finiti allo scopo di verificare la correttezza delle registrazioni relative al CCP 1. </w:t>
            </w:r>
          </w:p>
          <w:p w14:paraId="736ECE88" w14:textId="77777777" w:rsid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prende visione delle registrazioni al PLC di bordo del Pastorizzatore a Piastre REDA in riferimento al lotto </w:t>
            </w:r>
            <w:r>
              <w:rPr>
                <w:rFonts w:ascii="Calibri" w:hAnsi="Calibri" w:cs="Calibri"/>
                <w:sz w:val="22"/>
                <w:szCs w:val="22"/>
              </w:rPr>
              <w:t>CLS 14/23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PF del prodotto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Succo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Concentrato di </w:t>
            </w:r>
            <w:r>
              <w:rPr>
                <w:rFonts w:ascii="Calibri" w:hAnsi="Calibri" w:cs="Calibri"/>
                <w:sz w:val="22"/>
                <w:szCs w:val="22"/>
              </w:rPr>
              <w:t>Limone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14:paraId="610A63D6" w14:textId="1F056CCE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verifica che l’operatore abbia registrato </w:t>
            </w:r>
            <w:r>
              <w:rPr>
                <w:rFonts w:ascii="Calibri" w:hAnsi="Calibri" w:cs="Calibri"/>
                <w:sz w:val="22"/>
                <w:szCs w:val="22"/>
              </w:rPr>
              <w:t>sul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modulo M 09.10 (Modulo rilevazione temperature Pastorizzatore) [Allegato n°1] le temperature di pastorizzazione ogni 30 minuti e che queste 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iano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sempre state poco superiori rispetto al limite fissato nel CCP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1. Si rileva inoltre che nel display la temperatura risulta essere coerente alle registrazioni effettuate </w:t>
            </w:r>
            <w:r>
              <w:rPr>
                <w:rFonts w:ascii="Calibri" w:hAnsi="Calibri" w:cs="Calibri"/>
                <w:sz w:val="22"/>
                <w:szCs w:val="22"/>
              </w:rPr>
              <w:t>nel modulo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M 09.10. Al termine della produzione si effettua la stampa del grafico di Pastorizzazione [Allegato n°2] e si rileva che la temperatura di pastorizzazione è poco superiore 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86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°C. </w:t>
            </w:r>
          </w:p>
          <w:p w14:paraId="155D046B" w14:textId="5D77BE20" w:rsidR="00C34B5A" w:rsidRPr="00145544" w:rsidRDefault="00AE40A5" w:rsidP="00AE40A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Il tempo di sosta non viene registrato ma i pastorizzatori sono progettati in maniera tale che questo </w:t>
            </w:r>
            <w:r w:rsidR="00F77B40">
              <w:rPr>
                <w:rFonts w:ascii="Calibri" w:hAnsi="Calibri" w:cs="Calibri"/>
                <w:sz w:val="22"/>
                <w:szCs w:val="22"/>
              </w:rPr>
              <w:t>sia sempre compreso tra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i</w:t>
            </w:r>
            <w:r w:rsidR="00F77B40">
              <w:rPr>
                <w:rFonts w:ascii="Calibri" w:hAnsi="Calibri" w:cs="Calibri"/>
                <w:sz w:val="22"/>
                <w:szCs w:val="22"/>
              </w:rPr>
              <w:t xml:space="preserve"> 6,5 e i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77B40">
              <w:rPr>
                <w:rFonts w:ascii="Calibri" w:hAnsi="Calibri" w:cs="Calibri"/>
                <w:sz w:val="22"/>
                <w:szCs w:val="22"/>
              </w:rPr>
              <w:t>7,5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secondi [Allegato n°3].</w:t>
            </w:r>
          </w:p>
        </w:tc>
      </w:tr>
      <w:tr w:rsidR="00C34B5A" w:rsidRPr="00145544" w14:paraId="292CF397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25C4FFA3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VALIDAZIONE DEI LIMITI CRITICI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584C706C" w14:textId="77777777" w:rsidR="00AE40A5" w:rsidRPr="00AE40A5" w:rsidRDefault="00AE40A5" w:rsidP="00C776F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allega il documento di validazione dell’impostazione delle temperature e del tempo di sosta [Allegato n° 4]. </w:t>
            </w:r>
          </w:p>
          <w:p w14:paraId="55333960" w14:textId="0781D0D4" w:rsidR="00C34B5A" w:rsidRPr="00145544" w:rsidRDefault="00AE40A5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registra inoltre che non sono mai stati rilevati problemi relativi a contaminazione da agenti patogeni sul prodotto finito.</w:t>
            </w:r>
          </w:p>
        </w:tc>
      </w:tr>
      <w:tr w:rsidR="00C34B5A" w:rsidRPr="00145544" w14:paraId="335B4E53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3C89A7EB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VERIFICA DELLE METODICHE E DEGLI STRUMENTI DI MONITORAGGIO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349A4C4B" w14:textId="77777777" w:rsidR="00AE40A5" w:rsidRPr="00AE40A5" w:rsidRDefault="00AE40A5" w:rsidP="00C776F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La metodica di registrazione è considerata validata dal controllo di correttezza delle registrazioni sopra registrato.</w:t>
            </w:r>
          </w:p>
          <w:p w14:paraId="612DC13E" w14:textId="18BCE86C" w:rsidR="00990CE6" w:rsidRPr="00145544" w:rsidRDefault="00AE40A5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prende visione di un certificato di taratura a campione relativamente al misuratore della temperatura di pastorizzazione T1T. Il certificato, emesso da </w:t>
            </w:r>
            <w:proofErr w:type="spellStart"/>
            <w:r w:rsidRPr="00AE40A5">
              <w:rPr>
                <w:rFonts w:ascii="Calibri" w:hAnsi="Calibri" w:cs="Calibri"/>
                <w:sz w:val="22"/>
                <w:szCs w:val="22"/>
              </w:rPr>
              <w:t>Endress</w:t>
            </w:r>
            <w:proofErr w:type="spellEnd"/>
            <w:r w:rsidR="00CF667E">
              <w:rPr>
                <w:rFonts w:ascii="Calibri" w:hAnsi="Calibri" w:cs="Calibri"/>
                <w:sz w:val="22"/>
                <w:szCs w:val="22"/>
              </w:rPr>
              <w:t>-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Hauser risulta essere in corso di validità [Allegato n° 5].</w:t>
            </w:r>
          </w:p>
        </w:tc>
      </w:tr>
      <w:tr w:rsidR="00C34B5A" w:rsidRPr="00145544" w14:paraId="183F5D7F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0D8A81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AZIONI CORRETTIVE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2B516FB" w14:textId="79F986AC" w:rsidR="00C34B5A" w:rsidRPr="00145544" w:rsidRDefault="00AE40A5" w:rsidP="00C776F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Nessuna azione intrapresa nel periodo.</w:t>
            </w:r>
          </w:p>
        </w:tc>
      </w:tr>
      <w:tr w:rsidR="00C34B5A" w:rsidRPr="00145544" w14:paraId="06B018BC" w14:textId="77777777" w:rsidTr="00CF667E">
        <w:trPr>
          <w:trHeight w:val="218"/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1F2A176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GIUDIZIO COMPLESSIVO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5BCDF92A" w14:textId="77777777" w:rsidR="00AE40A5" w:rsidRPr="00AE40A5" w:rsidRDefault="00AE40A5" w:rsidP="00C776F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ritiene che il monitoraggio eseguito nella fase di pastorizzazione è adeguato al fine di garantire la sicurezza del prodotto. </w:t>
            </w:r>
          </w:p>
          <w:p w14:paraId="132ED50D" w14:textId="07DCB30D" w:rsidR="00C34B5A" w:rsidRPr="00145544" w:rsidRDefault="00AE40A5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Inoltre si registra uno studio condotto dall’ NFPA i cui risultati mostrano che nel succo di frutta con valori di pH compreso tra 3,6 e 4,0 non proliferano batteri patogeni [Allegato n° 6].</w:t>
            </w:r>
          </w:p>
        </w:tc>
      </w:tr>
    </w:tbl>
    <w:p w14:paraId="362EF67D" w14:textId="52984338" w:rsidR="00C34B5A" w:rsidRDefault="00C34B5A">
      <w:pPr>
        <w:rPr>
          <w:rFonts w:ascii="Verdana" w:hAnsi="Verdana"/>
          <w:sz w:val="20"/>
          <w:szCs w:val="20"/>
        </w:rPr>
      </w:pPr>
    </w:p>
    <w:p w14:paraId="42B2D7D3" w14:textId="77777777" w:rsidR="00D4585E" w:rsidRDefault="00D4585E">
      <w:pPr>
        <w:rPr>
          <w:rFonts w:ascii="Verdana" w:hAnsi="Verdana"/>
          <w:sz w:val="20"/>
          <w:szCs w:val="20"/>
        </w:rPr>
      </w:pPr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6"/>
        <w:gridCol w:w="8265"/>
      </w:tblGrid>
      <w:tr w:rsidR="00AE40A5" w:rsidRPr="00145544" w14:paraId="70FF8F31" w14:textId="77777777" w:rsidTr="00601399">
        <w:tc>
          <w:tcPr>
            <w:tcW w:w="2226" w:type="dxa"/>
            <w:shd w:val="clear" w:color="auto" w:fill="auto"/>
            <w:vAlign w:val="center"/>
          </w:tcPr>
          <w:p w14:paraId="2A045CC7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sz w:val="22"/>
                <w:szCs w:val="22"/>
              </w:rPr>
              <w:t>PUNTO CRITICO VERIFICATO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66F85C98" w14:textId="4E45CBE2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7515CD">
              <w:rPr>
                <w:rFonts w:ascii="Calibri" w:hAnsi="Calibri" w:cs="Calibri"/>
                <w:b/>
                <w:bCs/>
                <w:sz w:val="22"/>
                <w:szCs w:val="22"/>
              </w:rPr>
              <w:t>CCP</w:t>
            </w:r>
            <w:r w:rsidR="007515C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7515CD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(Filtra</w:t>
            </w:r>
            <w:r w:rsidR="007515CD">
              <w:rPr>
                <w:rFonts w:ascii="Calibri" w:hAnsi="Calibri" w:cs="Calibri"/>
                <w:sz w:val="22"/>
                <w:szCs w:val="22"/>
              </w:rPr>
              <w:t>zione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515CD">
              <w:rPr>
                <w:rFonts w:ascii="Calibri" w:hAnsi="Calibri" w:cs="Calibri"/>
                <w:sz w:val="22"/>
                <w:szCs w:val="22"/>
              </w:rPr>
              <w:t>f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inale)</w:t>
            </w:r>
          </w:p>
          <w:p w14:paraId="23F7B5A0" w14:textId="61052149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Rischio: Presenza particelle fisiche</w:t>
            </w:r>
          </w:p>
        </w:tc>
      </w:tr>
      <w:tr w:rsidR="00AE40A5" w:rsidRPr="00145544" w14:paraId="5ECA7214" w14:textId="77777777" w:rsidTr="00601399">
        <w:tc>
          <w:tcPr>
            <w:tcW w:w="2226" w:type="dxa"/>
            <w:shd w:val="clear" w:color="auto" w:fill="auto"/>
            <w:vAlign w:val="center"/>
          </w:tcPr>
          <w:p w14:paraId="1725435D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CORRETTEZZA DELLE REGISTRAZIONI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5617E50A" w14:textId="6CD7DB68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In data </w:t>
            </w:r>
            <w:r w:rsidR="0044264B">
              <w:rPr>
                <w:rFonts w:ascii="Calibri" w:hAnsi="Calibri" w:cs="Calibri"/>
                <w:sz w:val="22"/>
                <w:szCs w:val="22"/>
              </w:rPr>
              <w:t>19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/0</w:t>
            </w:r>
            <w:r w:rsidR="0044264B">
              <w:rPr>
                <w:rFonts w:ascii="Calibri" w:hAnsi="Calibri" w:cs="Calibri"/>
                <w:sz w:val="22"/>
                <w:szCs w:val="22"/>
              </w:rPr>
              <w:t>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/202</w:t>
            </w:r>
            <w:r w:rsidR="0044264B">
              <w:rPr>
                <w:rFonts w:ascii="Calibri" w:hAnsi="Calibri" w:cs="Calibri"/>
                <w:sz w:val="22"/>
                <w:szCs w:val="22"/>
              </w:rPr>
              <w:t>3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i membri del gruppo HACCP</w:t>
            </w:r>
            <w:r w:rsidR="00187538">
              <w:rPr>
                <w:rFonts w:ascii="Calibri" w:hAnsi="Calibri" w:cs="Calibri"/>
                <w:sz w:val="22"/>
                <w:szCs w:val="22"/>
              </w:rPr>
              <w:t xml:space="preserve">, Elsa Liga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e </w:t>
            </w:r>
            <w:r w:rsidR="00187538">
              <w:rPr>
                <w:rFonts w:ascii="Calibri" w:hAnsi="Calibri" w:cs="Calibri"/>
                <w:sz w:val="22"/>
                <w:szCs w:val="22"/>
              </w:rPr>
              <w:t>Giovanni Giorgianni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si sono recati presso il reparto </w:t>
            </w:r>
            <w:r w:rsidR="00404CC8">
              <w:rPr>
                <w:rFonts w:ascii="Calibri" w:hAnsi="Calibri" w:cs="Calibri"/>
                <w:sz w:val="22"/>
                <w:szCs w:val="22"/>
              </w:rPr>
              <w:t>P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rodotti </w:t>
            </w:r>
            <w:r w:rsidR="00404CC8">
              <w:rPr>
                <w:rFonts w:ascii="Calibri" w:hAnsi="Calibri" w:cs="Calibri"/>
                <w:sz w:val="22"/>
                <w:szCs w:val="22"/>
              </w:rPr>
              <w:t>F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initi allo scopo di verificare la correttezza delle registrazioni relative al CCP</w:t>
            </w:r>
            <w:r w:rsidR="007515C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2. </w:t>
            </w:r>
          </w:p>
          <w:p w14:paraId="6DBA9662" w14:textId="04D97D1A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prende visione delle registrazioni in riferimento al lotto </w:t>
            </w:r>
            <w:r w:rsidR="00420E16">
              <w:rPr>
                <w:rFonts w:ascii="Calibri" w:hAnsi="Calibri" w:cs="Calibri"/>
                <w:sz w:val="22"/>
                <w:szCs w:val="22"/>
              </w:rPr>
              <w:t>CLS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20E16">
              <w:rPr>
                <w:rFonts w:ascii="Calibri" w:hAnsi="Calibri" w:cs="Calibri"/>
                <w:sz w:val="22"/>
                <w:szCs w:val="22"/>
              </w:rPr>
              <w:t>14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/2</w:t>
            </w:r>
            <w:r w:rsidR="00420E16">
              <w:rPr>
                <w:rFonts w:ascii="Calibri" w:hAnsi="Calibri" w:cs="Calibri"/>
                <w:sz w:val="22"/>
                <w:szCs w:val="22"/>
              </w:rPr>
              <w:t>3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PF del prodotto </w:t>
            </w:r>
            <w:r w:rsidR="00D508D6">
              <w:rPr>
                <w:rFonts w:ascii="Calibri" w:hAnsi="Calibri" w:cs="Calibri"/>
                <w:sz w:val="22"/>
                <w:szCs w:val="22"/>
              </w:rPr>
              <w:t xml:space="preserve">Succo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Concentrato di </w:t>
            </w:r>
            <w:r w:rsidR="00D508D6">
              <w:rPr>
                <w:rFonts w:ascii="Calibri" w:hAnsi="Calibri" w:cs="Calibri"/>
                <w:sz w:val="22"/>
                <w:szCs w:val="22"/>
              </w:rPr>
              <w:t>Limone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. Si verifica che l’operatore ha registrato in M 09.12</w:t>
            </w:r>
            <w:r w:rsidR="00D508D6">
              <w:rPr>
                <w:rFonts w:ascii="Calibri" w:hAnsi="Calibri" w:cs="Calibri"/>
                <w:sz w:val="22"/>
                <w:szCs w:val="22"/>
              </w:rPr>
              <w:t>.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03 (Modulo rilevamento costi e dati di produzione) le operazioni di controllo integrità e pulizia filtro ad inizio e fine della fase della filtrazione finale. I controlli sono positivi. [Allegato n°7]. </w:t>
            </w:r>
          </w:p>
          <w:p w14:paraId="6831EFD3" w14:textId="2A282111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rileva inoltre che nel modulo è riportato anche l’esito del controllo della pressione d’esercizio iniziale e finale. Quest’ultima, essendo maggiore della prima, prova l’integrità del filtro.</w:t>
            </w:r>
          </w:p>
        </w:tc>
      </w:tr>
      <w:tr w:rsidR="00AE40A5" w:rsidRPr="00145544" w14:paraId="3C2CE599" w14:textId="77777777" w:rsidTr="00601399">
        <w:tc>
          <w:tcPr>
            <w:tcW w:w="2226" w:type="dxa"/>
            <w:shd w:val="clear" w:color="auto" w:fill="auto"/>
            <w:vAlign w:val="center"/>
          </w:tcPr>
          <w:p w14:paraId="17874FD8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VALIDAZIONE DEI LIMITI CRITICI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5717E9B4" w14:textId="3C737439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Il diametro delle maglie dei filtri impiegati</w:t>
            </w:r>
            <w:r w:rsidR="00336BA2">
              <w:rPr>
                <w:rFonts w:ascii="Calibri" w:hAnsi="Calibri" w:cs="Calibri"/>
                <w:sz w:val="22"/>
                <w:szCs w:val="22"/>
              </w:rPr>
              <w:t>, va da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0,51 mm</w:t>
            </w:r>
            <w:r w:rsidR="00336BA2">
              <w:rPr>
                <w:rFonts w:ascii="Calibri" w:hAnsi="Calibri" w:cs="Calibri"/>
                <w:sz w:val="22"/>
                <w:szCs w:val="22"/>
              </w:rPr>
              <w:t xml:space="preserve"> a 3 mm, il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che scongiura che un corpo estraneo di dimensioni superiori possa introdursi nel succo. Il documento “Giustificazione all’impostazione dei limiti critici dei CCP”</w:t>
            </w:r>
          </w:p>
          <w:p w14:paraId="7E7A7D7B" w14:textId="2C8BDD1E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riscontra inoltre che non sono mai stati rilevati problemi relativi a contaminazione fisica sul prodotto finito.</w:t>
            </w:r>
          </w:p>
        </w:tc>
      </w:tr>
      <w:tr w:rsidR="00AE40A5" w:rsidRPr="00145544" w14:paraId="453F78F4" w14:textId="77777777" w:rsidTr="00601399">
        <w:tc>
          <w:tcPr>
            <w:tcW w:w="2226" w:type="dxa"/>
            <w:shd w:val="clear" w:color="auto" w:fill="auto"/>
            <w:vAlign w:val="center"/>
          </w:tcPr>
          <w:p w14:paraId="2170F99F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VERIFICA DELLE METODICHE E DEGLI STRUMENTI DI MONITORAGGIO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711F2A3A" w14:textId="77777777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La metodica di registrazione è considerata validata dal controllo di correttezza delle registrazioni sopra citate.</w:t>
            </w:r>
          </w:p>
          <w:p w14:paraId="53A3EE1A" w14:textId="77777777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riscontra che il diametro delle maglie dei filtri impiegati, così come indicato in tutti i diagrammi di flusso di produzione, è sempre superiore a 0,51 mm e contestualmente inferiore a 3 mm.</w:t>
            </w:r>
          </w:p>
          <w:p w14:paraId="57E9F3EC" w14:textId="5744BEF8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Il diametro delle maglie del filtro impiegato per il lotto </w:t>
            </w:r>
            <w:r w:rsidR="007515CD">
              <w:rPr>
                <w:rFonts w:ascii="Calibri" w:hAnsi="Calibri" w:cs="Calibri"/>
                <w:sz w:val="22"/>
                <w:szCs w:val="22"/>
              </w:rPr>
              <w:t>CLS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515CD">
              <w:rPr>
                <w:rFonts w:ascii="Calibri" w:hAnsi="Calibri" w:cs="Calibri"/>
                <w:sz w:val="22"/>
                <w:szCs w:val="22"/>
              </w:rPr>
              <w:t>14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/2</w:t>
            </w:r>
            <w:r w:rsidR="007515CD">
              <w:rPr>
                <w:rFonts w:ascii="Calibri" w:hAnsi="Calibri" w:cs="Calibri"/>
                <w:sz w:val="22"/>
                <w:szCs w:val="22"/>
              </w:rPr>
              <w:t>3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PF oggetto della verifica sopra relazionata, è di </w:t>
            </w:r>
            <w:r w:rsidR="007515CD">
              <w:rPr>
                <w:rFonts w:ascii="Calibri" w:hAnsi="Calibri" w:cs="Calibri"/>
                <w:sz w:val="22"/>
                <w:szCs w:val="22"/>
              </w:rPr>
              <w:t>1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,</w:t>
            </w:r>
            <w:r w:rsidR="007515CD">
              <w:rPr>
                <w:rFonts w:ascii="Calibri" w:hAnsi="Calibri" w:cs="Calibri"/>
                <w:sz w:val="22"/>
                <w:szCs w:val="22"/>
              </w:rPr>
              <w:t>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mm.</w:t>
            </w:r>
          </w:p>
        </w:tc>
      </w:tr>
      <w:tr w:rsidR="00AE40A5" w:rsidRPr="00145544" w14:paraId="0B1B0D44" w14:textId="77777777" w:rsidTr="00601399">
        <w:tc>
          <w:tcPr>
            <w:tcW w:w="2226" w:type="dxa"/>
            <w:shd w:val="clear" w:color="auto" w:fill="auto"/>
            <w:vAlign w:val="center"/>
          </w:tcPr>
          <w:p w14:paraId="2F1008C6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AZIONI CORRETTIVE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152D6F7F" w14:textId="53643575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Nessuna azione intrapresa nel periodo.</w:t>
            </w:r>
          </w:p>
        </w:tc>
      </w:tr>
      <w:tr w:rsidR="00AE40A5" w:rsidRPr="00145544" w14:paraId="771D433B" w14:textId="77777777" w:rsidTr="00601399">
        <w:trPr>
          <w:trHeight w:val="1102"/>
        </w:trPr>
        <w:tc>
          <w:tcPr>
            <w:tcW w:w="2226" w:type="dxa"/>
            <w:shd w:val="clear" w:color="auto" w:fill="auto"/>
            <w:vAlign w:val="center"/>
          </w:tcPr>
          <w:p w14:paraId="27D8B109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GIUDIZIO COMPLESSIVO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5D288904" w14:textId="1D97F855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ritiene che il monitoraggio eseguito sia adeguato al fine di tenere sotto controllo il pericolo di contaminazione da particelle fisiche superiori a 3 mm.</w:t>
            </w:r>
          </w:p>
        </w:tc>
      </w:tr>
    </w:tbl>
    <w:p w14:paraId="25D3EA6F" w14:textId="77777777" w:rsidR="00AE40A5" w:rsidRDefault="00AE40A5">
      <w:pPr>
        <w:rPr>
          <w:rFonts w:ascii="Verdana" w:hAnsi="Verdana"/>
          <w:sz w:val="20"/>
          <w:szCs w:val="20"/>
        </w:rPr>
      </w:pPr>
    </w:p>
    <w:p w14:paraId="0E5690F9" w14:textId="77777777" w:rsidR="00AE40A5" w:rsidRPr="00387999" w:rsidRDefault="00AE40A5">
      <w:pPr>
        <w:rPr>
          <w:rFonts w:ascii="Verdana" w:hAnsi="Verdana"/>
          <w:sz w:val="20"/>
          <w:szCs w:val="20"/>
        </w:rPr>
      </w:pPr>
    </w:p>
    <w:p w14:paraId="620E9F41" w14:textId="4D6BD52B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DATA: </w:t>
      </w:r>
    </w:p>
    <w:p w14:paraId="66006624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385B51A3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2257BCE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Hanno effettuato la verifica i seguenti membri del gruppo </w:t>
      </w:r>
      <w:r w:rsidR="00D4585E" w:rsidRPr="00145544">
        <w:rPr>
          <w:rFonts w:asciiTheme="minorHAnsi" w:hAnsiTheme="minorHAnsi" w:cstheme="minorHAnsi"/>
          <w:sz w:val="22"/>
          <w:szCs w:val="22"/>
        </w:rPr>
        <w:t>HACCP</w:t>
      </w:r>
      <w:r w:rsidRPr="00145544">
        <w:rPr>
          <w:rFonts w:asciiTheme="minorHAnsi" w:hAnsiTheme="minorHAnsi" w:cstheme="minorHAnsi"/>
          <w:sz w:val="22"/>
          <w:szCs w:val="22"/>
        </w:rPr>
        <w:t>:</w:t>
      </w:r>
    </w:p>
    <w:p w14:paraId="1AF67F80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7D8610F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1B45A7CD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5A4335D1" w14:textId="5AF9E9E0" w:rsidR="00D4585E" w:rsidRPr="00145544" w:rsidRDefault="001455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Elsa Liga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AE40A5">
        <w:rPr>
          <w:rFonts w:asciiTheme="minorHAnsi" w:hAnsiTheme="minorHAnsi" w:cstheme="minorHAnsi"/>
          <w:sz w:val="22"/>
          <w:szCs w:val="22"/>
        </w:rPr>
        <w:t>(SGQ)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D4585E" w:rsidRPr="00145544">
        <w:rPr>
          <w:rFonts w:asciiTheme="minorHAnsi" w:hAnsiTheme="minorHAnsi" w:cstheme="minorHAnsi"/>
          <w:sz w:val="22"/>
          <w:szCs w:val="22"/>
        </w:rPr>
        <w:t>_____</w:t>
      </w:r>
      <w:r w:rsidR="00C34B5A" w:rsidRPr="00145544">
        <w:rPr>
          <w:rFonts w:asciiTheme="minorHAnsi" w:hAnsiTheme="minorHAnsi" w:cstheme="minorHAnsi"/>
          <w:sz w:val="22"/>
          <w:szCs w:val="22"/>
        </w:rPr>
        <w:t>_____________</w:t>
      </w:r>
      <w:r w:rsidR="00C34B5A" w:rsidRPr="00145544">
        <w:rPr>
          <w:rFonts w:asciiTheme="minorHAnsi" w:hAnsiTheme="minorHAnsi" w:cstheme="minorHAnsi"/>
          <w:sz w:val="22"/>
          <w:szCs w:val="22"/>
        </w:rPr>
        <w:tab/>
      </w:r>
    </w:p>
    <w:p w14:paraId="5F7484AA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1412639F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208499E3" w14:textId="77777777" w:rsidR="00D4585E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1A106C1D" w14:textId="214D274D" w:rsidR="00C34B5A" w:rsidRPr="00145544" w:rsidRDefault="001455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Giovanni Giorgianni</w:t>
      </w:r>
      <w:r w:rsidR="00951F38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AE40A5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="00AE40A5">
        <w:rPr>
          <w:rFonts w:asciiTheme="minorHAnsi" w:hAnsiTheme="minorHAnsi" w:cstheme="minorHAnsi"/>
          <w:sz w:val="22"/>
          <w:szCs w:val="22"/>
        </w:rPr>
        <w:t>Laboratorio)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 </w:t>
      </w:r>
      <w:r w:rsidR="00C34B5A" w:rsidRPr="00145544">
        <w:rPr>
          <w:rFonts w:asciiTheme="minorHAnsi" w:hAnsiTheme="minorHAnsi" w:cstheme="minorHAnsi"/>
          <w:sz w:val="22"/>
          <w:szCs w:val="22"/>
        </w:rPr>
        <w:t>_</w:t>
      </w:r>
      <w:proofErr w:type="gramEnd"/>
      <w:r w:rsidR="00C34B5A" w:rsidRPr="00145544">
        <w:rPr>
          <w:rFonts w:asciiTheme="minorHAnsi" w:hAnsiTheme="minorHAnsi" w:cstheme="minorHAnsi"/>
          <w:sz w:val="22"/>
          <w:szCs w:val="22"/>
        </w:rPr>
        <w:t>_________________</w:t>
      </w:r>
    </w:p>
    <w:sectPr w:rsidR="00C34B5A" w:rsidRPr="00145544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15D7F" w14:textId="77777777" w:rsidR="00040F4D" w:rsidRDefault="00040F4D">
      <w:r>
        <w:separator/>
      </w:r>
    </w:p>
  </w:endnote>
  <w:endnote w:type="continuationSeparator" w:id="0">
    <w:p w14:paraId="04820A71" w14:textId="77777777" w:rsidR="00040F4D" w:rsidRDefault="0004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0556D" w14:textId="77777777" w:rsidR="00040F4D" w:rsidRDefault="00040F4D">
      <w:r>
        <w:separator/>
      </w:r>
    </w:p>
  </w:footnote>
  <w:footnote w:type="continuationSeparator" w:id="0">
    <w:p w14:paraId="274058AA" w14:textId="77777777" w:rsidR="00040F4D" w:rsidRDefault="00040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9"/>
      <w:gridCol w:w="5103"/>
      <w:gridCol w:w="3119"/>
    </w:tblGrid>
    <w:tr w:rsidR="00040F4D" w14:paraId="0C177483" w14:textId="77777777" w:rsidTr="00CF667E">
      <w:trPr>
        <w:trHeight w:val="693"/>
      </w:trPr>
      <w:tc>
        <w:tcPr>
          <w:tcW w:w="2269" w:type="dxa"/>
          <w:vAlign w:val="center"/>
        </w:tcPr>
        <w:p w14:paraId="59AC8066" w14:textId="77777777" w:rsidR="00040F4D" w:rsidRPr="00145544" w:rsidRDefault="00040F4D" w:rsidP="00387999">
          <w:pPr>
            <w:jc w:val="center"/>
            <w:rPr>
              <w:rFonts w:asciiTheme="minorHAnsi" w:hAnsiTheme="minorHAnsi" w:cstheme="minorHAnsi"/>
            </w:rPr>
          </w:pPr>
          <w:proofErr w:type="spellStart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Agrumi-gel</w:t>
          </w:r>
          <w:proofErr w:type="spellEnd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 </w:t>
          </w:r>
          <w:proofErr w:type="spellStart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5103" w:type="dxa"/>
          <w:vAlign w:val="center"/>
        </w:tcPr>
        <w:p w14:paraId="49C6AEA8" w14:textId="77777777" w:rsidR="00040F4D" w:rsidRPr="00145544" w:rsidRDefault="00040F4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45544">
            <w:rPr>
              <w:rFonts w:asciiTheme="minorHAnsi" w:hAnsiTheme="minorHAnsi" w:cstheme="minorHAnsi"/>
              <w:b/>
              <w:sz w:val="32"/>
              <w:szCs w:val="32"/>
            </w:rPr>
            <w:t>VERIFICA ANNUALE SUI CCP</w:t>
          </w:r>
        </w:p>
      </w:tc>
      <w:tc>
        <w:tcPr>
          <w:tcW w:w="3119" w:type="dxa"/>
          <w:vAlign w:val="center"/>
        </w:tcPr>
        <w:p w14:paraId="7F8FB694" w14:textId="443284A5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b/>
              <w:bCs/>
              <w:sz w:val="18"/>
            </w:rPr>
            <w:t>M 10.</w:t>
          </w:r>
          <w:r>
            <w:rPr>
              <w:rFonts w:ascii="Calibri" w:hAnsi="Calibri" w:cs="Calibri"/>
              <w:b/>
              <w:bCs/>
              <w:sz w:val="18"/>
            </w:rPr>
            <w:t>30</w:t>
          </w:r>
          <w:r w:rsidRPr="00320EC0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475C3B1C" w14:textId="03CC0042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Rev.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38547804" w14:textId="0A92E7B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Data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19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/0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5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/2023</w:t>
          </w:r>
        </w:p>
        <w:p w14:paraId="1B8CF8F0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Emesso da: Elsa Liga</w:t>
          </w:r>
        </w:p>
        <w:p w14:paraId="0A36CD9B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Approvato da: Salvatore Rizzo</w:t>
          </w:r>
        </w:p>
        <w:p w14:paraId="737A728C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627488F" w14:textId="3B894A63" w:rsidR="00145544" w:rsidRPr="00387999" w:rsidRDefault="00145544" w:rsidP="00145544">
          <w:pPr>
            <w:rPr>
              <w:rFonts w:ascii="Verdana" w:hAnsi="Verdana"/>
            </w:rPr>
          </w:pPr>
          <w:r w:rsidRPr="00320EC0">
            <w:rPr>
              <w:rFonts w:ascii="Calibri" w:hAnsi="Calibri" w:cs="Calibri"/>
              <w:sz w:val="18"/>
            </w:rPr>
            <w:t xml:space="preserve">Pag. 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ADD81E7" w14:textId="77777777" w:rsidR="00040F4D" w:rsidRDefault="00040F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87999"/>
    <w:rsid w:val="00006225"/>
    <w:rsid w:val="000219C8"/>
    <w:rsid w:val="0003768A"/>
    <w:rsid w:val="00040F4D"/>
    <w:rsid w:val="000A3139"/>
    <w:rsid w:val="000E2BE4"/>
    <w:rsid w:val="000F7E4B"/>
    <w:rsid w:val="00145544"/>
    <w:rsid w:val="00147FE0"/>
    <w:rsid w:val="00187538"/>
    <w:rsid w:val="001A0D46"/>
    <w:rsid w:val="001A60E5"/>
    <w:rsid w:val="001C3923"/>
    <w:rsid w:val="001C5487"/>
    <w:rsid w:val="001D1CB0"/>
    <w:rsid w:val="00204D80"/>
    <w:rsid w:val="0020566D"/>
    <w:rsid w:val="00234D96"/>
    <w:rsid w:val="00241528"/>
    <w:rsid w:val="00257F00"/>
    <w:rsid w:val="00272937"/>
    <w:rsid w:val="002864E8"/>
    <w:rsid w:val="00291073"/>
    <w:rsid w:val="00336BA2"/>
    <w:rsid w:val="00357EED"/>
    <w:rsid w:val="00387999"/>
    <w:rsid w:val="003F6B2C"/>
    <w:rsid w:val="00404CC8"/>
    <w:rsid w:val="00420E16"/>
    <w:rsid w:val="0044264B"/>
    <w:rsid w:val="0047239E"/>
    <w:rsid w:val="00493260"/>
    <w:rsid w:val="005172FE"/>
    <w:rsid w:val="005352B7"/>
    <w:rsid w:val="0055795B"/>
    <w:rsid w:val="00575FB0"/>
    <w:rsid w:val="005B556F"/>
    <w:rsid w:val="00601399"/>
    <w:rsid w:val="00676ACD"/>
    <w:rsid w:val="00684D96"/>
    <w:rsid w:val="006E7E0B"/>
    <w:rsid w:val="007515CD"/>
    <w:rsid w:val="007518FD"/>
    <w:rsid w:val="00792ECE"/>
    <w:rsid w:val="007A13B2"/>
    <w:rsid w:val="007B1A19"/>
    <w:rsid w:val="007C0F4C"/>
    <w:rsid w:val="007D1E1D"/>
    <w:rsid w:val="0089565B"/>
    <w:rsid w:val="008B1E80"/>
    <w:rsid w:val="009402EB"/>
    <w:rsid w:val="009474C1"/>
    <w:rsid w:val="00951F38"/>
    <w:rsid w:val="00990CE6"/>
    <w:rsid w:val="009A3786"/>
    <w:rsid w:val="009D3D06"/>
    <w:rsid w:val="00AE40A5"/>
    <w:rsid w:val="00B62766"/>
    <w:rsid w:val="00B72296"/>
    <w:rsid w:val="00BF0E2F"/>
    <w:rsid w:val="00C234FD"/>
    <w:rsid w:val="00C34B5A"/>
    <w:rsid w:val="00C776FD"/>
    <w:rsid w:val="00CF4C65"/>
    <w:rsid w:val="00CF667E"/>
    <w:rsid w:val="00D32074"/>
    <w:rsid w:val="00D4585E"/>
    <w:rsid w:val="00D508D6"/>
    <w:rsid w:val="00DB1E8A"/>
    <w:rsid w:val="00E364A3"/>
    <w:rsid w:val="00E37F03"/>
    <w:rsid w:val="00E73755"/>
    <w:rsid w:val="00F359DB"/>
    <w:rsid w:val="00F50707"/>
    <w:rsid w:val="00F77B40"/>
    <w:rsid w:val="00F8655F"/>
    <w:rsid w:val="00F93864"/>
    <w:rsid w:val="00FA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,"/>
  <w:listSeparator w:val=";"/>
  <w14:docId w14:val="179B27D1"/>
  <w15:docId w15:val="{98D9E140-D978-471E-AB3F-E638FF4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E40A5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rsid w:val="0014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DATA: 16/4/2010</vt:lpstr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DATA: 16/4/2010</dc:title>
  <dc:creator>Utente</dc:creator>
  <cp:lastModifiedBy>Qualita</cp:lastModifiedBy>
  <cp:revision>81</cp:revision>
  <cp:lastPrinted>2022-04-26T12:34:00Z</cp:lastPrinted>
  <dcterms:created xsi:type="dcterms:W3CDTF">2015-06-03T12:31:00Z</dcterms:created>
  <dcterms:modified xsi:type="dcterms:W3CDTF">2023-07-14T14:10:00Z</dcterms:modified>
</cp:coreProperties>
</file>