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1</w:t>
      </w:r>
      <w:r>
        <w:rPr>
          <w:rFonts w:ascii="Calibri" w:hAnsi="Calibri" w:cs="Calibri"/>
          <w:b/>
          <w:sz w:val="22"/>
          <w:szCs w:val="22"/>
        </w:rPr>
        <w:t xml:space="preserve">. </w:t>
      </w:r>
      <w:r>
        <w:rPr>
          <w:rFonts w:ascii="Calibri" w:hAnsi="Calibri" w:cs="Calibri"/>
          <w:b/>
          <w:sz w:val="22"/>
          <w:szCs w:val="22"/>
        </w:rPr>
        <w:t xml:space="preserve">Scopo</w:t>
      </w:r>
      <w:r>
        <w:rPr>
          <w:rFonts w:ascii="Calibri" w:hAnsi="Calibri" w:cs="Calibri"/>
          <w:b/>
          <w:sz w:val="22"/>
          <w:szCs w:val="22"/>
        </w:rPr>
      </w:r>
      <w:r>
        <w:rPr>
          <w:rFonts w:ascii="Calibri" w:hAnsi="Calibri" w:cs="Calibri"/>
          <w:b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Scopo della presente procedura è descrivere</w:t>
      </w:r>
      <w:r>
        <w:rPr>
          <w:rFonts w:asciiTheme="minorHAnsi" w:hAnsiTheme="minorHAnsi" w:cstheme="minorHAnsi"/>
          <w:sz w:val="22"/>
          <w:szCs w:val="22"/>
        </w:rPr>
        <w:t xml:space="preserve"> quanto segue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16"/>
        </w:numPr>
        <w:pBdr/>
        <w:tabs>
          <w:tab w:val="left" w:leader="none" w:pos="283"/>
        </w:tabs>
        <w:spacing/>
        <w:ind w:hanging="284" w:left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come vengono emesse le offerte ai clienti</w:t>
      </w:r>
      <w:r>
        <w:rPr>
          <w:rFonts w:asciiTheme="minorHAnsi" w:hAnsiTheme="minorHAnsi" w:cstheme="minorHAnsi"/>
          <w:sz w:val="22"/>
          <w:szCs w:val="22"/>
        </w:rPr>
        <w:t xml:space="preserve">,</w:t>
      </w:r>
      <w:r>
        <w:rPr>
          <w:rFonts w:asciiTheme="minorHAnsi" w:hAnsiTheme="minorHAnsi" w:cstheme="minorHAnsi"/>
          <w:sz w:val="22"/>
          <w:szCs w:val="22"/>
        </w:rPr>
        <w:t xml:space="preserve"> allo scopo di assicurare che i requisiti siano adeguatamente definiti e documentati;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16"/>
        </w:numPr>
        <w:pBdr/>
        <w:tabs>
          <w:tab w:val="left" w:leader="none" w:pos="283"/>
        </w:tabs>
        <w:spacing/>
        <w:ind w:hanging="284" w:left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come vengono riesaminati gli ordini provenienti dai clienti, prima della loro accettazione, allo scopo di assicurare che eventuali scostamenti fra i requisiti riportati nel contratto siano risolti;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16"/>
        </w:numPr>
        <w:pBdr/>
        <w:tabs>
          <w:tab w:val="left" w:leader="none" w:pos="283"/>
        </w:tabs>
        <w:spacing w:after="240"/>
        <w:ind w:hanging="284" w:left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come vengono concordati i requisiti dell’ordine in caso di ordine verbale o telefonico.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2.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Generalità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prodotti offerti dall’azienda sono: Succhi di agrumi, Oli essenziali, Distillati e Scorze essiccate.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Oltre ai prodotti presenti in </w:t>
      </w:r>
      <w:r>
        <w:rPr>
          <w:rFonts w:asciiTheme="minorHAnsi" w:hAnsiTheme="minorHAnsi" w:cstheme="minorHAnsi"/>
          <w:i/>
          <w:sz w:val="22"/>
          <w:szCs w:val="22"/>
        </w:rPr>
        <w:t xml:space="preserve">D 10.03 “Elenco schede tecniche”</w:t>
      </w:r>
      <w:r>
        <w:rPr>
          <w:rFonts w:asciiTheme="minorHAnsi" w:hAnsiTheme="minorHAnsi" w:cstheme="minorHAnsi"/>
          <w:sz w:val="22"/>
          <w:szCs w:val="22"/>
        </w:rPr>
        <w:t xml:space="preserve"> l’azienda, su richiesta ed indicazione del cliente, può produrre altri prodotti.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requisiti dei prodotti sono descritti in </w:t>
      </w:r>
      <w:r>
        <w:rPr>
          <w:rFonts w:asciiTheme="minorHAnsi" w:hAnsiTheme="minorHAnsi" w:cstheme="minorHAnsi"/>
          <w:i/>
          <w:sz w:val="22"/>
          <w:szCs w:val="22"/>
        </w:rPr>
        <w:t xml:space="preserve">D 10.03.XX “Schede tecniche”</w:t>
      </w:r>
      <w:r>
        <w:rPr>
          <w:rFonts w:asciiTheme="minorHAnsi" w:hAnsiTheme="minorHAnsi" w:cstheme="minorHAnsi"/>
          <w:sz w:val="22"/>
          <w:szCs w:val="22"/>
        </w:rPr>
        <w:t xml:space="preserve">. Fanno parte delle schede tecniche le seguenti informazioni: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Composizione;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Parametri fisici, organolettici, chimici e microbiologici;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Requisiti legali per la sicurezza alimentare del prodotto;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Metodi di trattamento;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Confezionamento;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Durata (Shelf-Life);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numPr>
          <w:ilvl w:val="0"/>
          <w:numId w:val="22"/>
        </w:numPr>
        <w:pBdr/>
        <w:spacing/>
        <w:ind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Condizioni di conservazione e metodo di trasporto e distribuzione.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1236"/>
        <w:pBdr/>
        <w:spacing/>
        <w:ind w:left="720"/>
        <w:contextualSpacing w:val="tru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3.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Flusso Operativo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fronte delle varie richieste di offerta pervenute in azienda, o su stessa iniziativa dell’azienda, l’ufficio commerciale predispone offerte scritte inviandole al cliente via </w:t>
      </w:r>
      <w:r>
        <w:rPr>
          <w:rFonts w:asciiTheme="minorHAnsi" w:hAnsiTheme="minorHAnsi" w:cstheme="minorHAnsi"/>
          <w:sz w:val="22"/>
          <w:szCs w:val="22"/>
        </w:rPr>
        <w:t xml:space="preserve">e</w:t>
      </w:r>
      <w:r>
        <w:rPr>
          <w:rFonts w:asciiTheme="minorHAnsi" w:hAnsiTheme="minorHAnsi" w:cstheme="minorHAnsi"/>
          <w:sz w:val="22"/>
          <w:szCs w:val="22"/>
        </w:rPr>
        <w:t xml:space="preserve">mail e richiedendo l’accettazione di ogni parte.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 cliente può rispondere confermando l’offerta o inviando direttamente un suo ordine. L’ufficio commerciale dovrà verificare eventuali scostamenti dall’offerta e comunicare all’</w:t>
      </w:r>
      <w:r>
        <w:rPr>
          <w:rFonts w:asciiTheme="minorHAnsi" w:hAnsiTheme="minorHAnsi" w:cstheme="minorHAnsi"/>
          <w:sz w:val="22"/>
          <w:szCs w:val="22"/>
        </w:rPr>
        <w:t xml:space="preserve">U</w:t>
      </w:r>
      <w:r>
        <w:rPr>
          <w:rFonts w:asciiTheme="minorHAnsi" w:hAnsiTheme="minorHAnsi" w:cstheme="minorHAnsi"/>
          <w:sz w:val="22"/>
          <w:szCs w:val="22"/>
        </w:rPr>
        <w:t xml:space="preserve">fficio </w:t>
      </w: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mministrativo, </w:t>
      </w:r>
      <w:r>
        <w:rPr>
          <w:rFonts w:asciiTheme="minorHAnsi" w:hAnsiTheme="minorHAnsi" w:cstheme="minorHAnsi"/>
          <w:sz w:val="22"/>
          <w:szCs w:val="22"/>
        </w:rPr>
        <w:t xml:space="preserve">tramite </w:t>
      </w:r>
      <w:r>
        <w:rPr>
          <w:rFonts w:asciiTheme="minorHAnsi" w:hAnsiTheme="minorHAnsi" w:cstheme="minorHAnsi"/>
          <w:i/>
          <w:sz w:val="22"/>
          <w:szCs w:val="22"/>
        </w:rPr>
        <w:t xml:space="preserve">M 01.03 “Comunicazione interna”</w:t>
      </w:r>
      <w:r>
        <w:rPr>
          <w:rFonts w:asciiTheme="minorHAnsi" w:hAnsiTheme="minorHAnsi" w:cstheme="minorHAnsi"/>
          <w:sz w:val="22"/>
          <w:szCs w:val="22"/>
        </w:rPr>
        <w:t xml:space="preserve">, tutti i dati necessari all’emissione di </w:t>
      </w:r>
      <w:r>
        <w:rPr>
          <w:rFonts w:asciiTheme="minorHAnsi" w:hAnsiTheme="minorHAnsi" w:cstheme="minorHAnsi"/>
          <w:i/>
          <w:sz w:val="22"/>
          <w:szCs w:val="22"/>
        </w:rPr>
        <w:t xml:space="preserve">M 03.01 “Conferma Vendita Prodotti Agroalimentari”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dati contenuti in </w:t>
      </w:r>
      <w:r>
        <w:rPr>
          <w:rFonts w:asciiTheme="minorHAnsi" w:hAnsiTheme="minorHAnsi" w:cstheme="minorHAnsi"/>
          <w:i/>
          <w:sz w:val="22"/>
          <w:szCs w:val="22"/>
        </w:rPr>
        <w:t xml:space="preserve">M 03.01 “Conferma Vendita Prodotti Agroalimentari”</w:t>
      </w:r>
      <w:r>
        <w:rPr>
          <w:rFonts w:asciiTheme="minorHAnsi" w:hAnsiTheme="minorHAnsi" w:cstheme="minorHAnsi"/>
          <w:i/>
          <w:sz w:val="22"/>
          <w:szCs w:val="22"/>
        </w:rPr>
        <w:t xml:space="preserve">,</w:t>
      </w:r>
      <w:r>
        <w:rPr>
          <w:rFonts w:asciiTheme="minorHAnsi" w:hAnsiTheme="minorHAnsi" w:cstheme="minorHAnsi"/>
          <w:sz w:val="22"/>
          <w:szCs w:val="22"/>
        </w:rPr>
        <w:t xml:space="preserve"> nonché le indicazioni riportate nella corrispondente </w:t>
      </w:r>
      <w:r>
        <w:rPr>
          <w:rFonts w:asciiTheme="minorHAnsi" w:hAnsiTheme="minorHAnsi" w:cstheme="minorHAnsi"/>
          <w:i/>
          <w:sz w:val="22"/>
          <w:szCs w:val="22"/>
        </w:rPr>
        <w:t xml:space="preserve">M 01.03 “Comunicazione interna”</w:t>
      </w:r>
      <w:r>
        <w:rPr>
          <w:rFonts w:asciiTheme="minorHAnsi" w:hAnsiTheme="minorHAnsi" w:cstheme="minorHAnsi"/>
          <w:sz w:val="22"/>
          <w:szCs w:val="22"/>
        </w:rPr>
        <w:t xml:space="preserve">, con cui vengono comunicati ai reparti interessati i dati del </w:t>
      </w:r>
      <w:r>
        <w:rPr>
          <w:rFonts w:asciiTheme="minorHAnsi" w:hAnsiTheme="minorHAnsi" w:cstheme="minorHAnsi"/>
          <w:sz w:val="22"/>
          <w:szCs w:val="22"/>
        </w:rPr>
        <w:t xml:space="preserve">c</w:t>
      </w:r>
      <w:r>
        <w:rPr>
          <w:rFonts w:asciiTheme="minorHAnsi" w:hAnsiTheme="minorHAnsi" w:cstheme="minorHAnsi"/>
          <w:sz w:val="22"/>
          <w:szCs w:val="22"/>
        </w:rPr>
        <w:t xml:space="preserve">ontratto, sono riportati in un foglio Excel i cui filtri permettono altresì l’elaborazione di statistiche per cliente, paese o tipologia di prodotto.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4. Modifiche al contratto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Eventuali modifiche al contratto devono essere concordate e approvate da entrambe le parti.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L’</w:t>
      </w:r>
      <w:r>
        <w:rPr>
          <w:rFonts w:asciiTheme="minorHAnsi" w:hAnsiTheme="minorHAnsi" w:cstheme="minorHAnsi"/>
          <w:sz w:val="22"/>
          <w:szCs w:val="22"/>
        </w:rPr>
        <w:t xml:space="preserve">U</w:t>
      </w:r>
      <w:r>
        <w:rPr>
          <w:rFonts w:asciiTheme="minorHAnsi" w:hAnsiTheme="minorHAnsi" w:cstheme="minorHAnsi"/>
          <w:sz w:val="22"/>
          <w:szCs w:val="22"/>
        </w:rPr>
        <w:t xml:space="preserve">fficio </w:t>
      </w:r>
      <w:r>
        <w:rPr>
          <w:rFonts w:asciiTheme="minorHAnsi" w:hAnsiTheme="minorHAnsi" w:cstheme="minorHAnsi"/>
          <w:sz w:val="22"/>
          <w:szCs w:val="22"/>
        </w:rPr>
        <w:t xml:space="preserve">C</w:t>
      </w:r>
      <w:r>
        <w:rPr>
          <w:rFonts w:asciiTheme="minorHAnsi" w:hAnsiTheme="minorHAnsi" w:cstheme="minorHAnsi"/>
          <w:sz w:val="22"/>
          <w:szCs w:val="22"/>
        </w:rPr>
        <w:t xml:space="preserve">ommerciale dovrà comunicare all’</w:t>
      </w:r>
      <w:r>
        <w:rPr>
          <w:rFonts w:asciiTheme="minorHAnsi" w:hAnsiTheme="minorHAnsi" w:cstheme="minorHAnsi"/>
          <w:sz w:val="22"/>
          <w:szCs w:val="22"/>
        </w:rPr>
        <w:t xml:space="preserve">U</w:t>
      </w:r>
      <w:r>
        <w:rPr>
          <w:rFonts w:asciiTheme="minorHAnsi" w:hAnsiTheme="minorHAnsi" w:cstheme="minorHAnsi"/>
          <w:sz w:val="22"/>
          <w:szCs w:val="22"/>
        </w:rPr>
        <w:t xml:space="preserve">fficio </w:t>
      </w: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mministrativo, </w:t>
      </w:r>
      <w:r>
        <w:rPr>
          <w:rFonts w:asciiTheme="minorHAnsi" w:hAnsiTheme="minorHAnsi" w:cstheme="minorHAnsi"/>
          <w:sz w:val="22"/>
          <w:szCs w:val="22"/>
        </w:rPr>
        <w:t xml:space="preserve">tramite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 xml:space="preserve">M 01.03 “Comunicazione interna”</w:t>
      </w:r>
      <w:r>
        <w:rPr>
          <w:rFonts w:asciiTheme="minorHAnsi" w:hAnsiTheme="minorHAnsi" w:cstheme="minorHAnsi"/>
          <w:sz w:val="22"/>
          <w:szCs w:val="22"/>
        </w:rPr>
        <w:t xml:space="preserve">, i dati necessari all’emissione di una revisione di </w:t>
      </w:r>
      <w:r>
        <w:rPr>
          <w:rFonts w:asciiTheme="minorHAnsi" w:hAnsiTheme="minorHAnsi" w:cstheme="minorHAnsi"/>
          <w:i/>
          <w:sz w:val="22"/>
          <w:szCs w:val="22"/>
        </w:rPr>
        <w:t xml:space="preserve">M 03.01 “Conferma Vendita Prodotti Agroalimentari”</w:t>
      </w:r>
      <w:r>
        <w:rPr>
          <w:rFonts w:asciiTheme="minorHAnsi" w:hAnsiTheme="minorHAnsi" w:cstheme="minorHAnsi"/>
          <w:sz w:val="22"/>
          <w:szCs w:val="22"/>
        </w:rPr>
        <w:t xml:space="preserve">. Il numero, la data ed il motivo della revisione devono essere indicati.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5. Archiviazione</w: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M 03.01 “Conferma Vendita Prodotti Agroalimentari”</w:t>
      </w:r>
      <w:r>
        <w:rPr>
          <w:rFonts w:asciiTheme="minorHAnsi" w:hAnsiTheme="minorHAnsi" w:cstheme="minorHAnsi"/>
          <w:sz w:val="22"/>
          <w:szCs w:val="22"/>
        </w:rPr>
        <w:t xml:space="preserve"> è considerato un documento di registrazione della </w:t>
      </w:r>
      <w:r>
        <w:rPr>
          <w:rFonts w:asciiTheme="minorHAnsi" w:hAnsiTheme="minorHAnsi" w:cstheme="minorHAnsi"/>
          <w:sz w:val="22"/>
          <w:szCs w:val="22"/>
        </w:rPr>
        <w:t xml:space="preserve">Q</w:t>
      </w:r>
      <w:r>
        <w:rPr>
          <w:rFonts w:asciiTheme="minorHAnsi" w:hAnsiTheme="minorHAnsi" w:cstheme="minorHAnsi"/>
          <w:sz w:val="22"/>
          <w:szCs w:val="22"/>
        </w:rPr>
        <w:t xml:space="preserve">ualità ed è conservato presso gli </w:t>
      </w:r>
      <w:r>
        <w:rPr>
          <w:rFonts w:asciiTheme="minorHAnsi" w:hAnsiTheme="minorHAnsi" w:cstheme="minorHAnsi"/>
          <w:sz w:val="22"/>
          <w:szCs w:val="22"/>
        </w:rPr>
        <w:t xml:space="preserve">U</w:t>
      </w:r>
      <w:r>
        <w:rPr>
          <w:rFonts w:asciiTheme="minorHAnsi" w:hAnsiTheme="minorHAnsi" w:cstheme="minorHAnsi"/>
          <w:sz w:val="22"/>
          <w:szCs w:val="22"/>
        </w:rPr>
        <w:t xml:space="preserve">ffici </w:t>
      </w: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mministrativi per almeno 4 anni.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È r</w:t>
      </w:r>
      <w:r>
        <w:rPr>
          <w:rFonts w:asciiTheme="minorHAnsi" w:hAnsiTheme="minorHAnsi" w:cstheme="minorHAnsi"/>
          <w:sz w:val="22"/>
          <w:szCs w:val="22"/>
        </w:rPr>
        <w:t xml:space="preserve">ichiesto </w:t>
      </w:r>
      <w:r>
        <w:rPr>
          <w:rFonts w:asciiTheme="minorHAnsi" w:hAnsiTheme="minorHAnsi" w:cstheme="minorHAnsi"/>
          <w:sz w:val="22"/>
          <w:szCs w:val="22"/>
        </w:rPr>
        <w:t xml:space="preserve">l’</w:t>
      </w:r>
      <w:r>
        <w:rPr>
          <w:rFonts w:asciiTheme="minorHAnsi" w:hAnsiTheme="minorHAnsi" w:cstheme="minorHAnsi"/>
          <w:sz w:val="22"/>
          <w:szCs w:val="22"/>
        </w:rPr>
        <w:t xml:space="preserve">aggiornamento </w:t>
      </w:r>
      <w:r>
        <w:rPr>
          <w:rFonts w:asciiTheme="minorHAnsi" w:hAnsiTheme="minorHAnsi" w:cstheme="minorHAnsi"/>
          <w:sz w:val="22"/>
          <w:szCs w:val="22"/>
        </w:rPr>
        <w:t xml:space="preserve">delle </w:t>
      </w:r>
      <w:r>
        <w:rPr>
          <w:rFonts w:asciiTheme="minorHAnsi" w:hAnsiTheme="minorHAnsi" w:cstheme="minorHAnsi"/>
          <w:sz w:val="22"/>
          <w:szCs w:val="22"/>
        </w:rPr>
        <w:t xml:space="preserve">schede </w:t>
      </w:r>
      <w:r>
        <w:rPr>
          <w:rFonts w:asciiTheme="minorHAnsi" w:hAnsiTheme="minorHAnsi" w:cstheme="minorHAnsi"/>
          <w:sz w:val="22"/>
          <w:szCs w:val="22"/>
        </w:rPr>
        <w:t xml:space="preserve">tecniche (e di sicurezza) </w:t>
      </w:r>
      <w:r>
        <w:rPr>
          <w:rFonts w:asciiTheme="minorHAnsi" w:hAnsiTheme="minorHAnsi" w:cstheme="minorHAnsi"/>
          <w:sz w:val="22"/>
          <w:szCs w:val="22"/>
        </w:rPr>
        <w:t xml:space="preserve">ogni 3 anni.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5660390</wp:posOffset>
                </wp:positionH>
                <wp:positionV relativeFrom="paragraph">
                  <wp:posOffset>3422015</wp:posOffset>
                </wp:positionV>
                <wp:extent cx="0" cy="533400"/>
                <wp:effectExtent l="0" t="0" r="0" b="0"/>
                <wp:wrapNone/>
                <wp:docPr id="2" name="_x0000_s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0" cy="53340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95104;o:allowoverlap:true;o:allowincell:true;mso-position-horizontal-relative:text;margin-left:445.70pt;mso-position-horizontal:absolute;mso-position-vertical-relative:text;margin-top:269.45pt;mso-position-vertical:absolute;width:0.00pt;height:42.00pt;mso-wrap-distance-left:9.00pt;mso-wrap-distance-top:0.00pt;mso-wrap-distance-right:9.00pt;mso-wrap-distance-bottom:0.00pt;flip:y;visibility:visible;" path="m0,0l100000,100000e" coordsize="100000,100000" filled="f" strokecolor="#000000">
                <v:path textboxrect="0,0,100000,100000"/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3049270</wp:posOffset>
                </wp:positionV>
                <wp:extent cx="1661160" cy="0"/>
                <wp:effectExtent l="0" t="0" r="0" b="0"/>
                <wp:wrapNone/>
                <wp:docPr id="3" name="_x0000_s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1661160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694080;o:allowoverlap:true;o:allowincell:true;mso-position-horizontal-relative:text;margin-left:260.40pt;mso-position-horizontal:absolute;mso-position-vertical-relative:text;margin-top:240.10pt;mso-position-vertical:absolute;width:130.80pt;height:0.00pt;mso-wrap-distance-left:9.00pt;mso-wrap-distance-top:0.00pt;mso-wrap-distance-right:9.00pt;mso-wrap-distance-bottom:0.00pt;flip:x;visibility:visible;" path="m0,0l100000,100000e" coordsize="100000,100000" filled="f" strokecolor="#000000">
                <v:path textboxrect="0,0,100000,100000"/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9305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4496435</wp:posOffset>
                </wp:positionV>
                <wp:extent cx="2099310" cy="786130"/>
                <wp:effectExtent l="0" t="0" r="0" b="0"/>
                <wp:wrapTopAndBottom/>
                <wp:docPr id="4" name="_x0000_s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99310" cy="786130"/>
                          <a:chOff x="3960" y="3664"/>
                          <a:chExt cx="1800" cy="144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960" y="3664"/>
                            <a:ext cx="1800" cy="144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4410" y="4024"/>
                            <a:ext cx="90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ACCET-TAZIONE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251693056;o:allowoverlap:true;o:allowincell:true;mso-position-horizontal-relative:text;margin-left:131.25pt;mso-position-horizontal:absolute;mso-position-vertical-relative:text;margin-top:354.05pt;mso-position-vertical:absolute;width:165.30pt;height:61.90pt;mso-wrap-distance-left:0.00pt;mso-wrap-distance-top:0.00pt;mso-wrap-distance-right:0.00pt;mso-wrap-distance-bottom:0.00pt;" coordorigin="39,36" coordsize="18,14">
                <v:shape id="shape 4" o:spid="_x0000_s4" style="position:absolute;left:39;top:36;width:18;height:14;visibility:visible;" path="m50000,0l0,50000l50000,100000l100000,50000xe" coordsize="100000,100000" fillcolor="#FFFFFF" strokecolor="#000000" strokeweight="0.74pt">
                  <v:path textboxrect="25000,25000,75000,75000"/>
                  <w10:wrap type="topAndBottom"/>
                </v:shape>
                <v:shape id="shape 5" o:spid="_x0000_s5" o:spt="202" type="#_x0000_t202" style="position:absolute;left:44;top:40;width:9;height:7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ACCET-TAZIONE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3348355</wp:posOffset>
                </wp:positionH>
                <wp:positionV relativeFrom="paragraph">
                  <wp:posOffset>200025</wp:posOffset>
                </wp:positionV>
                <wp:extent cx="989330" cy="3175"/>
                <wp:effectExtent l="0" t="0" r="0" b="0"/>
                <wp:wrapNone/>
                <wp:docPr id="5" name="_x0000_s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989330" cy="31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6" o:spid="_x0000_s6" style="position:absolute;left:0;text-align:left;z-index:251692032;mso-wrap-distance-left:9.00pt;mso-wrap-distance-top:0.00pt;mso-wrap-distance-right:9.00pt;mso-wrap-distance-bottom:0.00pt;flip:x;visibility:visible;" from="263.6pt,15.8pt" to="341.5pt,16.0pt" fillcolor="#FFFFFF" strokecolor="#000000" strokeweight="0.74pt"/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91008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2395855</wp:posOffset>
                </wp:positionV>
                <wp:extent cx="344805" cy="230505"/>
                <wp:effectExtent l="0" t="0" r="0" b="0"/>
                <wp:wrapNone/>
                <wp:docPr id="6" name="_x0000_s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80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SI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251691008;o:allowoverlap:true;o:allowincell:true;mso-position-horizontal-relative:text;margin-left:167.90pt;mso-position-horizontal:absolute;mso-position-vertical-relative:text;margin-top:188.65pt;mso-position-vertical:absolute;width:27.15pt;height:18.1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SI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89984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ragraph">
                  <wp:posOffset>2049145</wp:posOffset>
                </wp:positionV>
                <wp:extent cx="344805" cy="230505"/>
                <wp:effectExtent l="0" t="0" r="0" b="0"/>
                <wp:wrapNone/>
                <wp:docPr id="7" name="_x0000_s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80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NO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251689984;o:allowoverlap:true;o:allowincell:true;mso-position-horizontal-relative:text;margin-left:296.55pt;mso-position-horizontal:absolute;mso-position-vertical-relative:text;margin-top:161.35pt;mso-position-vertical:absolute;width:27.15pt;height:18.1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NO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3181985</wp:posOffset>
                </wp:positionH>
                <wp:positionV relativeFrom="paragraph">
                  <wp:posOffset>3955415</wp:posOffset>
                </wp:positionV>
                <wp:extent cx="2478405" cy="0"/>
                <wp:effectExtent l="0" t="0" r="0" b="0"/>
                <wp:wrapTopAndBottom/>
                <wp:docPr id="8" name="_x0000_s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247840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9" o:spid="_x0000_s9" style="position:absolute;left:0;text-align:left;z-index:251688960;mso-wrap-distance-left:9.00pt;mso-wrap-distance-top:0.00pt;mso-wrap-distance-right:9.00pt;mso-wrap-distance-bottom:0.00pt;flip:x;visibility:visible;" from="250.5pt,311.4pt" to="445.7pt,311.4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2707005</wp:posOffset>
                </wp:positionH>
                <wp:positionV relativeFrom="paragraph">
                  <wp:posOffset>5282565</wp:posOffset>
                </wp:positionV>
                <wp:extent cx="0" cy="455295"/>
                <wp:effectExtent l="0" t="0" r="0" b="0"/>
                <wp:wrapTopAndBottom/>
                <wp:docPr id="9" name="_x0000_s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4552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" o:spid="_x0000_s10" style="position:absolute;left:0;text-align:left;z-index:251687936;mso-wrap-distance-left:9.00pt;mso-wrap-distance-top:0.00pt;mso-wrap-distance-right:9.00pt;mso-wrap-distance-bottom:0.00pt;visibility:visible;" from="213.1pt,415.9pt" to="213.1pt,451.8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86912" behindDoc="0" locked="0" layoutInCell="1" allowOverlap="1">
                <wp:simplePos x="0" y="0"/>
                <wp:positionH relativeFrom="column">
                  <wp:posOffset>2192020</wp:posOffset>
                </wp:positionH>
                <wp:positionV relativeFrom="paragraph">
                  <wp:posOffset>5260340</wp:posOffset>
                </wp:positionV>
                <wp:extent cx="344805" cy="230505"/>
                <wp:effectExtent l="0" t="0" r="0" b="0"/>
                <wp:wrapNone/>
                <wp:docPr id="10" name="_x0000_s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80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SI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251686912;o:allowoverlap:true;o:allowincell:true;mso-position-horizontal-relative:text;margin-left:172.60pt;mso-position-horizontal:absolute;mso-position-vertical-relative:text;margin-top:414.20pt;mso-position-vertical:absolute;width:27.15pt;height:18.1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SI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5888" behindDoc="0" locked="0" layoutInCell="1" allowOverlap="1">
                <wp:simplePos x="0" y="0"/>
                <wp:positionH relativeFrom="column">
                  <wp:posOffset>1972945</wp:posOffset>
                </wp:positionH>
                <wp:positionV relativeFrom="paragraph">
                  <wp:posOffset>635</wp:posOffset>
                </wp:positionV>
                <wp:extent cx="1371600" cy="756920"/>
                <wp:effectExtent l="0" t="0" r="0" b="0"/>
                <wp:wrapTopAndBottom/>
                <wp:docPr id="11" name="_x0000_s1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756920"/>
                          <a:chOff x="3780" y="1324"/>
                          <a:chExt cx="2160" cy="9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780" y="1324"/>
                            <a:ext cx="2160" cy="90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3886" y="1456"/>
                            <a:ext cx="1948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bCs/>
                                </w:rPr>
                                <w:t xml:space="preserve">Richiesta / Proposta Offerta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/>
                                  <w:bCs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0000" style="position:absolute;z-index:251685888;o:allowoverlap:true;o:allowincell:true;mso-position-horizontal-relative:text;margin-left:155.35pt;mso-position-horizontal:absolute;mso-position-vertical-relative:text;margin-top:0.05pt;mso-position-vertical:absolute;width:108.00pt;height:59.60pt;mso-wrap-distance-left:0.00pt;mso-wrap-distance-top:0.00pt;mso-wrap-distance-right:0.00pt;mso-wrap-distance-bottom:0.00pt;" coordorigin="37,13" coordsize="21,9">
                <v:shape id="shape 13" o:spid="_x0000_s13" style="position:absolute;left:37;top:13;width:21;height:9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14" o:spid="_x0000_s14" o:spt="202" type="#_x0000_t202" style="position:absolute;left:38;top:14;width:19;height:6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</w:rPr>
                          <w:t xml:space="preserve">Richiesta / Proposta Offerta</w:t>
                        </w:r>
                        <w:r>
                          <w:rPr>
                            <w:rFonts w:ascii="Verdana" w:hAnsi="Verdana"/>
                            <w:b/>
                            <w:bCs/>
                          </w:rPr>
                        </w:r>
                        <w:r>
                          <w:rPr>
                            <w:rFonts w:ascii="Verdana" w:hAnsi="Verdana"/>
                            <w:b/>
                            <w:bCs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2726055</wp:posOffset>
                </wp:positionH>
                <wp:positionV relativeFrom="paragraph">
                  <wp:posOffset>7117080</wp:posOffset>
                </wp:positionV>
                <wp:extent cx="0" cy="318135"/>
                <wp:effectExtent l="0" t="0" r="0" b="0"/>
                <wp:wrapTopAndBottom/>
                <wp:docPr id="12" name="_x0000_s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181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5" o:spid="_x0000_s15" style="position:absolute;left:0;text-align:left;z-index:251684864;mso-wrap-distance-left:9.00pt;mso-wrap-distance-top:0.00pt;mso-wrap-distance-right:9.00pt;mso-wrap-distance-bottom:0.00pt;visibility:visible;" from="214.6pt,560.4pt" to="214.6pt,585.4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6429375</wp:posOffset>
                </wp:positionV>
                <wp:extent cx="0" cy="228600"/>
                <wp:effectExtent l="0" t="0" r="0" b="0"/>
                <wp:wrapTopAndBottom/>
                <wp:docPr id="13" name="_x0000_s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6" o:spid="_x0000_s16" style="position:absolute;left:0;text-align:left;z-index:251683840;mso-wrap-distance-left:9.00pt;mso-wrap-distance-top:0.00pt;mso-wrap-distance-right:9.00pt;mso-wrap-distance-bottom:0.00pt;visibility:visible;" from="215.4pt,506.2pt" to="215.4pt,524.2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2816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7435215</wp:posOffset>
                </wp:positionV>
                <wp:extent cx="1804035" cy="779780"/>
                <wp:effectExtent l="0" t="0" r="0" b="0"/>
                <wp:wrapTopAndBottom/>
                <wp:docPr id="14" name="_x0000_s1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804035" cy="779780"/>
                          <a:chOff x="6660" y="13084"/>
                          <a:chExt cx="1440" cy="7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6660" y="13084"/>
                            <a:ext cx="1440" cy="72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6730" y="13191"/>
                            <a:ext cx="1299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M 03.01 Conferma Vendita prodotti Agroalimentari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0000" style="position:absolute;z-index:251682816;o:allowoverlap:true;o:allowincell:true;mso-position-horizontal-relative:text;margin-left:143.25pt;mso-position-horizontal:absolute;mso-position-vertical-relative:text;margin-top:585.45pt;mso-position-vertical:absolute;width:142.05pt;height:61.40pt;mso-wrap-distance-left:0.00pt;mso-wrap-distance-top:0.00pt;mso-wrap-distance-right:0.00pt;mso-wrap-distance-bottom:0.00pt;" coordorigin="66,130" coordsize="14,7">
                <v:shape id="shape 18" o:spid="_x0000_s18" style="position:absolute;left:66;top:130;width:14;height:7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19" o:spid="_x0000_s19" o:spt="202" type="#_x0000_t202" style="position:absolute;left:67;top:131;width:12;height:5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M 03.01 Conferma Vendita prodotti Agroalimentari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81792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5737860</wp:posOffset>
                </wp:positionV>
                <wp:extent cx="1144905" cy="691515"/>
                <wp:effectExtent l="0" t="0" r="0" b="0"/>
                <wp:wrapTopAndBottom/>
                <wp:docPr id="15" name="_x0000_s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691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240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  <w:t xml:space="preserve">M 01.03 Comunica-zione dati contratto</w:t>
                            </w:r>
                            <w:r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</w:r>
                            <w:r>
                              <w:rPr>
                                <w:rFonts w:ascii="Verdana" w:hAnsi="Verdana"/>
                                <w:b w:val="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202" type="#_x0000_t202" style="position:absolute;z-index:251681792;o:allowoverlap:true;o:allowincell:true;mso-position-horizontal-relative:text;margin-left:167.90pt;mso-position-horizontal:absolute;mso-position-vertical-relative:text;margin-top:451.80pt;mso-position-vertical:absolute;width:90.15pt;height:54.4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1240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 w:val="0"/>
                          <w:szCs w:val="20"/>
                        </w:rPr>
                        <w:t xml:space="preserve">M 01.03 Comunica-zione dati contratto</w:t>
                      </w:r>
                      <w:r>
                        <w:rPr>
                          <w:rFonts w:ascii="Verdana" w:hAnsi="Verdana"/>
                          <w:b w:val="0"/>
                          <w:szCs w:val="20"/>
                        </w:rPr>
                      </w:r>
                      <w:r>
                        <w:rPr>
                          <w:rFonts w:ascii="Verdana" w:hAnsi="Verdana"/>
                          <w:b w:val="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80768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ragraph">
                  <wp:posOffset>4432300</wp:posOffset>
                </wp:positionV>
                <wp:extent cx="344805" cy="230505"/>
                <wp:effectExtent l="0" t="0" r="0" b="0"/>
                <wp:wrapNone/>
                <wp:docPr id="16" name="_x0000_s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80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NO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251680768;o:allowoverlap:true;o:allowincell:true;mso-position-horizontal-relative:text;margin-left:296.55pt;mso-position-horizontal:absolute;mso-position-vertical-relative:text;margin-top:349.00pt;mso-position-vertical:absolute;width:27.15pt;height:18.15pt;mso-wrap-distance-left:9.05pt;mso-wrap-distance-top:0.00pt;mso-wrap-distance-right:9.05pt;mso-wrap-distance-bottom:0.00pt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NO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79744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4664710</wp:posOffset>
                </wp:positionV>
                <wp:extent cx="1259205" cy="459105"/>
                <wp:effectExtent l="0" t="0" r="0" b="0"/>
                <wp:wrapTopAndBottom/>
                <wp:docPr id="17" name="_x0000_s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59205" cy="459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Archivio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 o da capo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202" type="#_x0000_t202" style="position:absolute;z-index:251679744;o:allowoverlap:true;o:allowincell:true;mso-position-horizontal-relative:text;margin-left:340.80pt;mso-position-horizontal:absolute;mso-position-vertical-relative:text;margin-top:367.30pt;mso-position-vertical:absolute;width:99.15pt;height:36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Archivio</w:t>
                      </w:r>
                      <w:r>
                        <w:rPr>
                          <w:rFonts w:ascii="Verdana" w:hAnsi="Verdana"/>
                          <w:bCs/>
                        </w:rPr>
                        <w:t xml:space="preserve"> o da capo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212725</wp:posOffset>
                </wp:positionV>
                <wp:extent cx="799465" cy="0"/>
                <wp:effectExtent l="0" t="0" r="0" b="0"/>
                <wp:wrapNone/>
                <wp:docPr id="18" name="_x0000_s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94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3" o:spid="_x0000_s23" style="position:absolute;left:0;text-align:left;z-index:251678720;mso-wrap-distance-left:9.00pt;mso-wrap-distance-top:0.00pt;mso-wrap-distance-right:9.00pt;mso-wrap-distance-bottom:0.00pt;visibility:visible;" from="92.4pt,16.8pt" to="155.3pt,16.8pt" fillcolor="#FFFFFF" strokecolor="#000000" strokeweight="0.74pt"/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4968240</wp:posOffset>
                </wp:positionH>
                <wp:positionV relativeFrom="paragraph">
                  <wp:posOffset>2263140</wp:posOffset>
                </wp:positionV>
                <wp:extent cx="0" cy="786130"/>
                <wp:effectExtent l="0" t="0" r="0" b="0"/>
                <wp:wrapTopAndBottom/>
                <wp:docPr id="19" name="_x0000_s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7861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4" o:spid="_x0000_s24" style="position:absolute;left:0;text-align:left;z-index:251677696;mso-wrap-distance-left:9.00pt;mso-wrap-distance-top:0.00pt;mso-wrap-distance-right:9.00pt;mso-wrap-distance-bottom:0.00pt;visibility:visible;" from="391.2pt,178.2pt" to="391.2pt,240.1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3324225</wp:posOffset>
                </wp:positionV>
                <wp:extent cx="1819910" cy="0"/>
                <wp:effectExtent l="0" t="0" r="0" b="0"/>
                <wp:wrapTopAndBottom/>
                <wp:docPr id="20" name="_x0000_s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19909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5" o:spid="_x0000_s25" style="position:absolute;left:0;text-align:left;z-index:251676672;mso-wrap-distance-left:9.00pt;mso-wrap-distance-top:0.00pt;mso-wrap-distance-right:9.00pt;mso-wrap-distance-bottom:0.00pt;visibility:visible;" from="260.4pt,261.8pt" to="403.7pt,261.8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5648" behindDoc="0" locked="0" layoutInCell="1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3787140</wp:posOffset>
                </wp:positionV>
                <wp:extent cx="914400" cy="356870"/>
                <wp:effectExtent l="0" t="0" r="0" b="0"/>
                <wp:wrapTopAndBottom/>
                <wp:docPr id="21" name="_x0000_s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14400" cy="356870"/>
                          <a:chOff x="6660" y="6184"/>
                          <a:chExt cx="1440" cy="9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6660" y="6184"/>
                            <a:ext cx="1440" cy="90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6730" y="6315"/>
                            <a:ext cx="1299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Offerta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0000" style="position:absolute;z-index:251675648;o:allowoverlap:true;o:allowincell:true;mso-position-horizontal-relative:text;margin-left:178.55pt;mso-position-horizontal:absolute;mso-position-vertical-relative:text;margin-top:298.20pt;mso-position-vertical:absolute;width:72.00pt;height:28.10pt;mso-wrap-distance-left:0.00pt;mso-wrap-distance-top:0.00pt;mso-wrap-distance-right:0.00pt;mso-wrap-distance-bottom:0.00pt;" coordorigin="66,61" coordsize="14,9">
                <v:shape id="shape 27" o:spid="_x0000_s27" style="position:absolute;left:66;top:61;width:14;height:9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28" o:spid="_x0000_s28" o:spt="202" type="#_x0000_t202" style="position:absolute;left:67;top:63;width:12;height:6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Offerta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3049270</wp:posOffset>
                </wp:positionV>
                <wp:extent cx="571500" cy="0"/>
                <wp:effectExtent l="0" t="0" r="0" b="0"/>
                <wp:wrapTopAndBottom/>
                <wp:docPr id="22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9" o:spid="_x0000_s29" style="position:absolute;left:0;text-align:left;z-index:251674624;mso-wrap-distance-left:9.00pt;mso-wrap-distance-top:0.00pt;mso-wrap-distance-right:9.00pt;mso-wrap-distance-bottom:0.00pt;visibility:visible;" from="124.6pt,240.1pt" to="169.6pt,240.1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3600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2634615</wp:posOffset>
                </wp:positionV>
                <wp:extent cx="1371600" cy="800100"/>
                <wp:effectExtent l="0" t="0" r="0" b="0"/>
                <wp:wrapTopAndBottom/>
                <wp:docPr id="23" name="_x0000_s1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800100"/>
                          <a:chOff x="900" y="5824"/>
                          <a:chExt cx="2160" cy="114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900" y="5824"/>
                            <a:ext cx="2160" cy="1141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75"/>
                              <a:gd name="gd2" fmla="val 0"/>
                              <a:gd name="gd3" fmla="+- 0 0 gd1"/>
                              <a:gd name="gd4" fmla="+- 10800 0 gd2"/>
                              <a:gd name="gd5" fmla="?: gd3 1 -1"/>
                              <a:gd name="gd6" fmla="?: gd4 1 -1"/>
                              <a:gd name="gd7" fmla="*/ gd5 gd6 1"/>
                              <a:gd name="gd8" fmla="?: gd4 16200000 5400000"/>
                              <a:gd name="gd9" fmla="?: gd7 5400000 -5400000"/>
                              <a:gd name="gd10" fmla="*/ gd3 -1 1"/>
                              <a:gd name="gd11" fmla="*/ gd4 -1 1"/>
                              <a:gd name="gd12" fmla="?: gd3 gd3 gd10"/>
                              <a:gd name="gd13" fmla="?: gd4 gd4 gd11"/>
                              <a:gd name="gd14" fmla="val 0"/>
                              <a:gd name="gd15" fmla="val 10800"/>
                              <a:gd name="gd16" fmla="+- 3475 0 gd14"/>
                              <a:gd name="gd17" fmla="+- 21600 0 gd15"/>
                              <a:gd name="gd18" fmla="?: gd16 1 -1"/>
                              <a:gd name="gd19" fmla="?: gd17 1 -1"/>
                              <a:gd name="gd20" fmla="*/ gd18 gd19 1"/>
                              <a:gd name="gd21" fmla="?: gd16 10800000 0"/>
                              <a:gd name="gd22" fmla="?: gd20 -5400000 5400000"/>
                              <a:gd name="gd23" fmla="*/ gd16 -1 1"/>
                              <a:gd name="gd24" fmla="*/ gd17 -1 1"/>
                              <a:gd name="gd25" fmla="?: gd16 gd16 gd23"/>
                              <a:gd name="gd26" fmla="?: gd17 gd17 gd24"/>
                              <a:gd name="gd27" fmla="val 3475"/>
                              <a:gd name="gd28" fmla="val 21600"/>
                              <a:gd name="gd29" fmla="val 18125"/>
                              <a:gd name="gd30" fmla="val 21600"/>
                              <a:gd name="gd31" fmla="+- 21600 0 gd29"/>
                              <a:gd name="gd32" fmla="+- 10800 0 gd30"/>
                              <a:gd name="gd33" fmla="?: gd31 1 -1"/>
                              <a:gd name="gd34" fmla="?: gd32 1 -1"/>
                              <a:gd name="gd35" fmla="*/ gd33 gd34 1"/>
                              <a:gd name="gd36" fmla="?: gd32 16200000 5400000"/>
                              <a:gd name="gd37" fmla="?: gd35 5400000 -5400000"/>
                              <a:gd name="gd38" fmla="*/ gd31 -1 1"/>
                              <a:gd name="gd39" fmla="*/ gd32 -1 1"/>
                              <a:gd name="gd40" fmla="?: gd31 gd31 gd38"/>
                              <a:gd name="gd41" fmla="?: gd32 gd32 gd39"/>
                              <a:gd name="gd42" fmla="val 21600"/>
                              <a:gd name="gd43" fmla="val 10800"/>
                              <a:gd name="gd44" fmla="+- 18125 0 gd42"/>
                              <a:gd name="gd45" fmla="+- 0 0 gd43"/>
                              <a:gd name="gd46" fmla="?: gd44 1 -1"/>
                              <a:gd name="gd47" fmla="?: gd45 1 -1"/>
                              <a:gd name="gd48" fmla="*/ gd46 gd47 1"/>
                              <a:gd name="gd49" fmla="?: gd44 10800000 0"/>
                              <a:gd name="gd50" fmla="?: gd48 -5400000 5400000"/>
                              <a:gd name="gd51" fmla="*/ gd44 -1 1"/>
                              <a:gd name="gd52" fmla="*/ gd45 -1 1"/>
                              <a:gd name="gd53" fmla="?: gd44 gd44 gd51"/>
                              <a:gd name="gd54" fmla="?: gd45 gd45 gd52"/>
                              <a:gd name="gd55" fmla="val 18125"/>
                              <a:gd name="gd56" fmla="val 0"/>
                              <a:gd name="gd57" fmla="*/ w 1018 21600"/>
                              <a:gd name="gd58" fmla="*/ h 3163 21600"/>
                              <a:gd name="gd59" fmla="*/ w 20582 21600"/>
                              <a:gd name="gd60" fmla="*/ h 18437 21600"/>
                            </a:gdLst>
                            <a:ahLst/>
                            <a:cxnLst/>
                            <a:rect l="gd57" t="gd58" r="gd59" b="gd60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arcTo wR="gd12" hR="gd13" stAng="gd8" swAng="gd9"/>
                                <a:arcTo wR="gd25" hR="gd26" stAng="gd21" swAng="gd22"/>
                                <a:lnTo>
                                  <a:pt x="gd29" y="gd30"/>
                                </a:lnTo>
                                <a:arcTo wR="gd40" hR="gd41" stAng="gd36" swAng="gd37"/>
                                <a:arcTo wR="gd53" hR="gd54" stAng="gd49" swAng="gd50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44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1006" y="5991"/>
                            <a:ext cx="1948" cy="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Specifica cliente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Normativa di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riferimento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0000" style="position:absolute;z-index:251673600;o:allowoverlap:true;o:allowincell:true;mso-position-horizontal-relative:text;margin-left:16.65pt;mso-position-horizontal:absolute;mso-position-vertical-relative:text;margin-top:207.45pt;mso-position-vertical:absolute;width:108.00pt;height:63.00pt;mso-wrap-distance-left:0.00pt;mso-wrap-distance-top:0.00pt;mso-wrap-distance-right:0.00pt;mso-wrap-distance-bottom:0.00pt;" coordorigin="9,58" coordsize="21,11">
                <v:shape id="shape 31" o:spid="_x0000_s31" style="position:absolute;left:9;top:58;width:21;height:11;visibility:visible;" path="m16088,0l16088,0c16088,0,16088,0,16088,0c7262,0,0,22571,0,50000l0,50000c0,50000,0,50000,0,50000c0,77429,7262,100000,16088,100000l83912,100000l83912,100000c83912,100000,83912,100000,83912,100000c92738,100000,100000,77429,100000,50000l100000,50000c100000,22571,92738,0,83912,0xe" coordsize="100000,100000" fillcolor="#FFFFFF" strokecolor="#000000" strokeweight="2.24pt">
                  <v:path textboxrect="4712,14643,95287,85356"/>
                  <w10:wrap type="topAndBottom"/>
                </v:shape>
                <v:shape id="shape 32" o:spid="_x0000_s32" o:spt="202" type="#_x0000_t202" style="position:absolute;left:10;top:59;width:19;height:8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Specifica cliente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Normativa di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riferimento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1407160</wp:posOffset>
                </wp:positionV>
                <wp:extent cx="0" cy="228600"/>
                <wp:effectExtent l="0" t="0" r="0" b="0"/>
                <wp:wrapTopAndBottom/>
                <wp:docPr id="24" name="_x0000_s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3" o:spid="_x0000_s33" style="position:absolute;left:0;text-align:left;z-index:251672576;mso-wrap-distance-left:9.00pt;mso-wrap-distance-top:0.00pt;mso-wrap-distance-right:9.00pt;mso-wrap-distance-bottom:0.00pt;visibility:visible;" from="213.9pt,110.8pt" to="213.9pt,128.8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3358515</wp:posOffset>
                </wp:positionV>
                <wp:extent cx="0" cy="428625"/>
                <wp:effectExtent l="0" t="0" r="0" b="0"/>
                <wp:wrapTopAndBottom/>
                <wp:docPr id="25" name="_x0000_s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4" o:spid="_x0000_s34" style="position:absolute;left:0;text-align:left;z-index:251671552;mso-wrap-distance-left:9.00pt;mso-wrap-distance-top:0.00pt;mso-wrap-distance-right:9.00pt;mso-wrap-distance-bottom:0.00pt;visibility:visible;" from="215.4pt,264.4pt" to="215.4pt,298.2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4144010</wp:posOffset>
                </wp:positionV>
                <wp:extent cx="0" cy="352425"/>
                <wp:effectExtent l="0" t="0" r="0" b="0"/>
                <wp:wrapTopAndBottom/>
                <wp:docPr id="26" name="_x0000_s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5" o:spid="_x0000_s35" style="position:absolute;left:0;text-align:left;z-index:251670528;mso-wrap-distance-left:9.00pt;mso-wrap-distance-top:0.00pt;mso-wrap-distance-right:9.00pt;mso-wrap-distance-bottom:0.00pt;visibility:visible;" from="215.4pt,326.3pt" to="215.4pt,354.1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ragraph">
                  <wp:posOffset>4898390</wp:posOffset>
                </wp:positionV>
                <wp:extent cx="571500" cy="0"/>
                <wp:effectExtent l="0" t="0" r="0" b="0"/>
                <wp:wrapTopAndBottom/>
                <wp:docPr id="27" name="_x0000_s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6" o:spid="_x0000_s36" style="position:absolute;left:0;text-align:left;z-index:251669504;mso-wrap-distance-left:9.00pt;mso-wrap-distance-top:0.00pt;mso-wrap-distance-right:9.00pt;mso-wrap-distance-bottom:0.00pt;visibility:visible;" from="296.6pt,385.7pt" to="341.6pt,385.7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8480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6657975</wp:posOffset>
                </wp:positionV>
                <wp:extent cx="1144905" cy="459105"/>
                <wp:effectExtent l="0" t="0" r="0" b="0"/>
                <wp:wrapTopAndBottom/>
                <wp:docPr id="28" name="_x0000_s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459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240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Riesame dell’ordine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202" type="#_x0000_t202" style="position:absolute;z-index:251668480;o:allowoverlap:true;o:allowincell:true;mso-position-horizontal-relative:text;margin-left:170.25pt;mso-position-horizontal:absolute;mso-position-vertical-relative:text;margin-top:524.25pt;mso-position-vertical:absolute;width:90.15pt;height:36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1240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</w:rPr>
                      </w:pPr>
                      <w:r>
                        <w:rPr>
                          <w:rFonts w:ascii="Verdana" w:hAnsi="Verdana"/>
                          <w:b w:val="0"/>
                        </w:rPr>
                        <w:t xml:space="preserve">Riesame dell’ordine</w:t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7456" behindDoc="0" locked="0" layoutInCell="1" allowOverlap="1">
                <wp:simplePos x="0" y="0"/>
                <wp:positionH relativeFrom="column">
                  <wp:posOffset>5126990</wp:posOffset>
                </wp:positionH>
                <wp:positionV relativeFrom="paragraph">
                  <wp:posOffset>2848610</wp:posOffset>
                </wp:positionV>
                <wp:extent cx="1144905" cy="573405"/>
                <wp:effectExtent l="0" t="0" r="0" b="0"/>
                <wp:wrapTopAndBottom/>
                <wp:docPr id="29" name="_x0000_s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Trattativa e risoluzione problemi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202" type="#_x0000_t202" style="position:absolute;z-index:251667456;o:allowoverlap:true;o:allowincell:true;mso-position-horizontal-relative:text;margin-left:403.70pt;mso-position-horizontal:absolute;mso-position-vertical-relative:text;margin-top:224.30pt;mso-position-vertical:absolute;width:90.15pt;height:45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Trattativa e risoluzione problemi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6432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2785110</wp:posOffset>
                </wp:positionV>
                <wp:extent cx="1144905" cy="573405"/>
                <wp:effectExtent l="0" t="0" r="0" b="0"/>
                <wp:wrapTopAndBottom/>
                <wp:docPr id="30" name="_x0000_s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Preparazione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  <w:p>
                            <w:pPr>
                              <w:pStyle w:val="1194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Offerta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202" type="#_x0000_t202" style="position:absolute;z-index:251666432;o:allowoverlap:true;o:allowincell:true;mso-position-horizontal-relative:text;margin-left:168.65pt;mso-position-horizontal:absolute;mso-position-vertical-relative:text;margin-top:219.30pt;mso-position-vertical:absolute;width:90.15pt;height:45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Preparazione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  <w:p>
                      <w:pPr>
                        <w:pStyle w:val="1194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</w:rPr>
                      </w:pPr>
                      <w:r>
                        <w:rPr>
                          <w:rFonts w:ascii="Verdana" w:hAnsi="Verdana"/>
                          <w:b w:val="0"/>
                        </w:rPr>
                        <w:t xml:space="preserve">Offerta</w:t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2726055</wp:posOffset>
                </wp:positionH>
                <wp:positionV relativeFrom="paragraph">
                  <wp:posOffset>2459990</wp:posOffset>
                </wp:positionV>
                <wp:extent cx="0" cy="334645"/>
                <wp:effectExtent l="0" t="0" r="0" b="0"/>
                <wp:wrapTopAndBottom/>
                <wp:docPr id="31" name="_x0000_s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346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0" o:spid="_x0000_s40" style="position:absolute;left:0;text-align:left;z-index:251665408;mso-wrap-distance-left:9.00pt;mso-wrap-distance-top:0.00pt;mso-wrap-distance-right:9.00pt;mso-wrap-distance-bottom:0.00pt;visibility:visible;" from="214.6pt,193.7pt" to="214.6pt,220.0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4384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ragraph">
                  <wp:posOffset>1804035</wp:posOffset>
                </wp:positionV>
                <wp:extent cx="1259205" cy="459105"/>
                <wp:effectExtent l="0" t="0" r="0" b="0"/>
                <wp:wrapTopAndBottom/>
                <wp:docPr id="32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59205" cy="459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194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Ordine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cliente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202" type="#_x0000_t202" style="position:absolute;z-index:251664384;o:allowoverlap:true;o:allowincell:true;mso-position-horizontal-relative:text;margin-left:341.55pt;mso-position-horizontal:absolute;mso-position-vertical-relative:text;margin-top:142.05pt;mso-position-vertical:absolute;width:99.15pt;height:36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1194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</w:rPr>
                      </w:pPr>
                      <w:r>
                        <w:rPr>
                          <w:rFonts w:ascii="Verdana" w:hAnsi="Verdana"/>
                          <w:b w:val="0"/>
                        </w:rPr>
                        <w:t xml:space="preserve">Ordine</w:t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cliente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3766185</wp:posOffset>
                </wp:positionH>
                <wp:positionV relativeFrom="paragraph">
                  <wp:posOffset>2050415</wp:posOffset>
                </wp:positionV>
                <wp:extent cx="571500" cy="0"/>
                <wp:effectExtent l="0" t="0" r="0" b="0"/>
                <wp:wrapTopAndBottom/>
                <wp:docPr id="33" name="_x0000_s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2" o:spid="_x0000_s42" style="position:absolute;left:0;text-align:left;z-index:251663360;mso-wrap-distance-left:9.00pt;mso-wrap-distance-top:0.00pt;mso-wrap-distance-right:9.00pt;mso-wrap-distance-bottom:0.00pt;visibility:visible;" from="296.6pt,161.4pt" to="341.6pt,161.4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2336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1645285</wp:posOffset>
                </wp:positionV>
                <wp:extent cx="2099310" cy="814705"/>
                <wp:effectExtent l="0" t="0" r="0" b="0"/>
                <wp:wrapTopAndBottom/>
                <wp:docPr id="34" name="_x0000_s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99310" cy="814705"/>
                          <a:chOff x="3960" y="3664"/>
                          <a:chExt cx="1800" cy="144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960" y="3664"/>
                            <a:ext cx="1800" cy="144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0800"/>
                              <a:gd name="gd2" fmla="val 0"/>
                              <a:gd name="gd3" fmla="val 0"/>
                              <a:gd name="gd4" fmla="val 10800"/>
                              <a:gd name="gd5" fmla="val 10800"/>
                              <a:gd name="gd6" fmla="val 21600"/>
                              <a:gd name="gd7" fmla="val 21600"/>
                              <a:gd name="gd8" fmla="val 10800"/>
                              <a:gd name="gd9" fmla="*/ w 5400 21600"/>
                              <a:gd name="gd10" fmla="*/ h 5400 21600"/>
                              <a:gd name="gd11" fmla="*/ w 16200 21600"/>
                              <a:gd name="gd12" fmla="*/ h 16200 21600"/>
                            </a:gdLst>
                            <a:ahLst/>
                            <a:cxnLst/>
                            <a:rect l="gd9" t="gd10" r="gd11" b="gd12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 txBox="1"/>
                        <wps:spPr bwMode="auto">
                          <a:xfrm>
                            <a:off x="4410" y="4024"/>
                            <a:ext cx="90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Verdana" w:hAnsi="Verdana"/>
                                  <w:bCs/>
                                </w:rPr>
                              </w:pPr>
                              <w:r>
                                <w:rPr>
                                  <w:rFonts w:ascii="Verdana" w:hAnsi="Verdana"/>
                                  <w:bCs/>
                                </w:rPr>
                                <w:t xml:space="preserve">ACCET-TAZIONE</w:t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  <w:r>
                                <w:rPr>
                                  <w:rFonts w:ascii="Verdana" w:hAnsi="Verdana"/>
                                  <w:bCs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0000" style="position:absolute;z-index:251662336;o:allowoverlap:true;o:allowincell:true;mso-position-horizontal-relative:text;margin-left:131.25pt;mso-position-horizontal:absolute;mso-position-vertical-relative:text;margin-top:129.55pt;mso-position-vertical:absolute;width:165.30pt;height:64.15pt;mso-wrap-distance-left:0.00pt;mso-wrap-distance-top:0.00pt;mso-wrap-distance-right:0.00pt;mso-wrap-distance-bottom:0.00pt;" coordorigin="39,36" coordsize="18,14">
                <v:shape id="shape 44" o:spid="_x0000_s44" style="position:absolute;left:39;top:36;width:18;height:14;visibility:visible;" path="m50000,0l0,50000l50000,100000l100000,50000xe" coordsize="100000,100000" fillcolor="#FFFFFF" strokecolor="#000000" strokeweight="0.74pt">
                  <v:path textboxrect="25000,25000,75000,75000"/>
                  <w10:wrap type="topAndBottom"/>
                </v:shape>
                <v:shape id="shape 45" o:spid="_x0000_s45" o:spt="202" type="#_x0000_t202" style="position:absolute;left:44;top:40;width:9;height:7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="Verdana" w:hAnsi="Verdana"/>
                            <w:bCs/>
                          </w:rPr>
                        </w:pPr>
                        <w:r>
                          <w:rPr>
                            <w:rFonts w:ascii="Verdana" w:hAnsi="Verdana"/>
                            <w:bCs/>
                          </w:rPr>
                          <w:t xml:space="preserve">ACCET-TAZIONE</w:t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  <w:r>
                          <w:rPr>
                            <w:rFonts w:ascii="Verdana" w:hAnsi="Verdana"/>
                            <w:bCs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768985</wp:posOffset>
                </wp:positionV>
                <wp:extent cx="0" cy="180975"/>
                <wp:effectExtent l="0" t="0" r="0" b="0"/>
                <wp:wrapTopAndBottom/>
                <wp:docPr id="35" name="_x0000_s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  <a:tailEnd type="triangl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6" o:spid="_x0000_s46" style="position:absolute;left:0;text-align:left;z-index:251661312;mso-wrap-distance-left:9.00pt;mso-wrap-distance-top:0.00pt;mso-wrap-distance-right:9.00pt;mso-wrap-distance-bottom:0.00pt;visibility:visible;" from="213.9pt,60.5pt" to="213.9pt,74.8pt" fillcolor="#FFFFFF" strokecolor="#000000" strokeweight="0.74pt">
                <w10:wrap type="topAndBottom"/>
              </v:lin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2143760</wp:posOffset>
                </wp:positionH>
                <wp:positionV relativeFrom="paragraph">
                  <wp:posOffset>948690</wp:posOffset>
                </wp:positionV>
                <wp:extent cx="1144905" cy="459105"/>
                <wp:effectExtent l="0" t="0" r="0" b="0"/>
                <wp:wrapTopAndBottom/>
                <wp:docPr id="36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459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Verifica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Preliminare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202" type="#_x0000_t202" style="position:absolute;z-index:251660288;o:allowoverlap:true;o:allowincell:true;mso-position-horizontal-relative:text;margin-left:168.80pt;mso-position-horizontal:absolute;mso-position-vertical-relative:text;margin-top:74.70pt;mso-position-vertical:absolute;width:90.15pt;height:36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Verifica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Preliminare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ragraph">
                  <wp:posOffset>148590</wp:posOffset>
                </wp:positionV>
                <wp:extent cx="1259205" cy="459105"/>
                <wp:effectExtent l="0" t="0" r="0" b="0"/>
                <wp:wrapTopAndBottom/>
                <wp:docPr id="37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59205" cy="459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1194"/>
                              <w:pBdr/>
                              <w:spacing/>
                              <w:ind/>
                              <w:rPr>
                                <w:rFonts w:ascii="Verdana" w:hAnsi="Verdana"/>
                                <w:b w:val="0"/>
                              </w:rPr>
                            </w:pPr>
                            <w:r>
                              <w:rPr>
                                <w:rFonts w:ascii="Verdana" w:hAnsi="Verdana"/>
                                <w:b w:val="0"/>
                              </w:rPr>
                              <w:t xml:space="preserve">Iniziativa Ufficio Commerciale</w:t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  <w:r>
                              <w:rPr>
                                <w:rFonts w:ascii="Verdana" w:hAnsi="Verdana"/>
                                <w:b w:val="0"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202" type="#_x0000_t202" style="position:absolute;z-index:251659264;o:allowoverlap:true;o:allowincell:true;mso-position-horizontal-relative:text;margin-left:341.55pt;mso-position-horizontal:absolute;mso-position-vertical-relative:text;margin-top:11.70pt;mso-position-vertical:absolute;width:99.15pt;height:36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Style w:val="1194"/>
                        <w:pBdr/>
                        <w:spacing/>
                        <w:ind/>
                        <w:rPr>
                          <w:rFonts w:ascii="Verdana" w:hAnsi="Verdana"/>
                          <w:b w:val="0"/>
                        </w:rPr>
                      </w:pPr>
                      <w:r>
                        <w:rPr>
                          <w:rFonts w:ascii="Verdana" w:hAnsi="Verdana"/>
                          <w:b w:val="0"/>
                        </w:rPr>
                        <w:t xml:space="preserve">Iniziativa Ufficio Commerciale</w:t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  <w:r>
                        <w:rPr>
                          <w:rFonts w:ascii="Verdana" w:hAnsi="Verdana"/>
                          <w:b w:val="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151130</wp:posOffset>
                </wp:positionV>
                <wp:extent cx="1144905" cy="459105"/>
                <wp:effectExtent l="0" t="0" r="0" b="0"/>
                <wp:wrapTopAndBottom/>
                <wp:docPr id="38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4905" cy="459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Verdana" w:hAnsi="Verdana"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</w:rPr>
                              <w:t xml:space="preserve">Cliente</w:t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  <w:r>
                              <w:rPr>
                                <w:rFonts w:ascii="Verdana" w:hAnsi="Verdana"/>
                                <w:bCs/>
                              </w:rPr>
                            </w:r>
                          </w:p>
                        </w:txbxContent>
                      </wps:txbx>
                      <wps:bodyPr wrap="square" lIns="94615" tIns="48895" rIns="94615" bIns="48895" upright="1"/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202" type="#_x0000_t202" style="position:absolute;z-index:251658240;o:allowoverlap:true;o:allowincell:true;mso-position-horizontal-relative:text;margin-left:0.05pt;mso-position-horizontal:absolute;mso-position-vertical-relative:text;margin-top:11.90pt;mso-position-vertical:absolute;width:90.15pt;height:36.15pt;mso-wrap-distance-left:9.05pt;mso-wrap-distance-top:0.00pt;mso-wrap-distance-right:9.05pt;mso-wrap-distance-bottom:0.00pt;visibility:visible;" fillcolor="#FFFFFF" strokecolor="#000000" strokeweight="0.50pt">
                <w10:wrap type="topAndBottom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Verdana" w:hAnsi="Verdana"/>
                          <w:bCs/>
                        </w:rPr>
                      </w:pPr>
                      <w:r>
                        <w:rPr>
                          <w:rFonts w:ascii="Verdana" w:hAnsi="Verdana"/>
                          <w:bCs/>
                        </w:rPr>
                        <w:t xml:space="preserve">Cliente</w:t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  <w:r>
                        <w:rPr>
                          <w:rFonts w:ascii="Verdana" w:hAnsi="Verdana"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sz w:val="22"/>
          <w:szCs w:val="22"/>
        </w:rPr>
      </w:r>
      <w:r>
        <w:rPr>
          <w:rFonts w:asciiTheme="minorHAnsi" w:hAnsiTheme="minorHAnsi" w:cstheme="minorHAnsi"/>
          <w:b/>
          <w:sz w:val="22"/>
          <w:szCs w:val="22"/>
        </w:rPr>
      </w:r>
    </w:p>
    <w:sectPr>
      <w:headerReference w:type="default" r:id="rId9"/>
      <w:headerReference w:type="first" r:id="rId10"/>
      <w:footerReference w:type="first" r:id="rId11"/>
      <w:footnotePr>
        <w:pos w:val="beneathText"/>
      </w:footnotePr>
      <w:endnotePr/>
      <w:type w:val="nextPage"/>
      <w:pgSz w:h="16837" w:orient="portrait" w:w="11905"/>
      <w:pgMar w:top="1673" w:right="1134" w:bottom="851" w:left="1701" w:header="56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9269" w:type="dxa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>
      <w:trPr/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  <w:t xml:space="preserve">1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15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09</w:t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t xml:space="preserve">2014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231"/>
            <w:pBdr/>
            <w:tabs>
              <w:tab w:val="left" w:leader="none" w:pos="1124"/>
              <w:tab w:val="clear" w:leader="none" w:pos="4819"/>
              <w:tab w:val="clear" w:leader="none" w:pos="9638"/>
            </w:tabs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 xml:space="preserve">campionamento prodotti biologici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  <w:tr>
      <w:trPr/>
      <w:tc>
        <w:tcPr>
          <w:tcBorders>
            <w:left w:val="single" w:color="000000" w:sz="4" w:space="0"/>
            <w:bottom w:val="single" w:color="000000" w:sz="4" w:space="0"/>
          </w:tcBorders>
          <w:tcW w:w="657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Rev.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8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Data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4111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Motivo della revisione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Emesso da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  <w:tcW w:w="1666" w:type="dxa"/>
          <w:vAlign w:val="center"/>
          <w:textDirection w:val="lrTb"/>
          <w:noWrap w:val="false"/>
        </w:tcPr>
        <w:p>
          <w:pPr>
            <w:pStyle w:val="1231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Approvato da</w:t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</w:tbl>
  <w:p>
    <w:pPr>
      <w:pStyle w:val="12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016"/>
    </w:tblPr>
    <w:tblGrid>
      <w:gridCol w:w="1808"/>
      <w:gridCol w:w="4961"/>
      <w:gridCol w:w="2517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1230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4961" w:type="dxa"/>
          <w:vAlign w:val="center"/>
          <w:textDirection w:val="lrTb"/>
          <w:noWrap w:val="false"/>
        </w:tcPr>
        <w:p>
          <w:pPr>
            <w:pStyle w:val="1230"/>
            <w:pBdr/>
            <w:spacing/>
            <w:ind/>
            <w:jc w:val="center"/>
            <w:rPr>
              <w:rFonts w:ascii="Verdana" w:hAnsi="Verdana" w:cs="Verdana"/>
              <w:b/>
              <w:bCs/>
            </w:rPr>
          </w:pPr>
          <w:r>
            <w:rPr>
              <w:rFonts w:ascii="Verdana" w:hAnsi="Verdana" w:eastAsia="Verdana" w:cs="Verdana"/>
              <w:b/>
              <w:bCs/>
              <w:sz w:val="24"/>
              <w:szCs w:val="24"/>
            </w:rPr>
            <w:t xml:space="preserve">RIESAME DELLE OFFERTE E DEGLI ORDINI CLIENTI</w:t>
          </w:r>
          <w:r>
            <w:rPr>
              <w:rFonts w:ascii="Verdana" w:hAnsi="Verdana" w:eastAsia="Verdana" w:cs="Verdana"/>
              <w:b/>
              <w:bCs/>
            </w:rPr>
          </w:r>
          <w:r>
            <w:rPr>
              <w:rFonts w:ascii="Verdana" w:hAnsi="Verdana" w:cs="Verdana"/>
              <w:b/>
              <w:bCs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7" w:type="dxa"/>
          <w:vAlign w:val="center"/>
          <w:textDirection w:val="lrTb"/>
          <w:noWrap w:val="false"/>
        </w:tcPr>
        <w:p>
          <w:pPr>
            <w:pStyle w:val="123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03.01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1230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09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/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123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123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0" w:type="dxa"/>
      <w:tblW w:w="0" w:type="auto"/>
      <w:tblCellMar>
        <w:left w:w="70" w:type="dxa"/>
        <w:right w:w="70" w:type="dxa"/>
      </w:tblCellMar>
      <w:tblBorders/>
      <w:tblLayout w:type="fixed"/>
      <w:tblLook w:val="0000" w:firstRow="0" w:lastRow="0" w:firstColumn="0" w:lastColumn="0" w:noHBand="0" w:noVBand="0"/>
    </w:tblPr>
    <w:tblGrid>
      <w:gridCol w:w="1896"/>
      <w:gridCol w:w="5545"/>
      <w:gridCol w:w="1741"/>
    </w:tblGrid>
    <w:tr>
      <w:trPr>
        <w:trHeight w:val="8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896" w:type="dxa"/>
          <w:vAlign w:val="center"/>
          <w:textDirection w:val="lrTb"/>
          <w:noWrap w:val="false"/>
        </w:tcPr>
        <w:p>
          <w:pPr>
            <w:pStyle w:val="123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s.r.l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.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  <w:r>
            <w:rPr>
              <w:rFonts w:ascii="Verdana" w:hAnsi="Verdana"/>
              <w:bCs/>
              <w:sz w:val="24"/>
              <w:szCs w:val="24"/>
              <w:lang w:val="de-DE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5545" w:type="dxa"/>
          <w:vAlign w:val="center"/>
          <w:textDirection w:val="lrTb"/>
          <w:noWrap w:val="false"/>
        </w:tcPr>
        <w:p>
          <w:pPr>
            <w:pStyle w:val="1230"/>
            <w:pBdr/>
            <w:spacing/>
            <w:ind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 xml:space="preserve">CONTROLLO DEL PROCESSO DI TRASFORMAZIONE AGRUMI</w:t>
          </w:r>
          <w:r>
            <w:rPr>
              <w:rFonts w:ascii="Verdana" w:hAnsi="Verdana"/>
              <w:b/>
              <w:bCs/>
              <w:sz w:val="28"/>
              <w:szCs w:val="28"/>
            </w:rPr>
          </w:r>
          <w:r>
            <w:rPr>
              <w:rFonts w:ascii="Verdana" w:hAnsi="Verdana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41" w:type="dxa"/>
          <w:vAlign w:val="center"/>
          <w:textDirection w:val="lrTb"/>
          <w:noWrap w:val="false"/>
        </w:tcPr>
        <w:p>
          <w:pPr>
            <w:pStyle w:val="123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</w:t>
          </w:r>
          <w:r>
            <w:rPr>
              <w:rFonts w:ascii="Verdana" w:hAnsi="Verdana"/>
              <w:bCs/>
              <w:sz w:val="24"/>
              <w:szCs w:val="24"/>
            </w:rPr>
            <w:t xml:space="preserve"> </w:t>
          </w:r>
          <w:r>
            <w:rPr>
              <w:rFonts w:ascii="Verdana" w:hAnsi="Verdana"/>
              <w:bCs/>
              <w:sz w:val="24"/>
              <w:szCs w:val="24"/>
            </w:rPr>
            <w:t xml:space="preserve">09.01</w:t>
          </w:r>
          <w:r>
            <w:rPr>
              <w:rFonts w:ascii="Verdana" w:hAnsi="Verdana"/>
              <w:bCs/>
              <w:sz w:val="24"/>
              <w:szCs w:val="24"/>
            </w:rPr>
          </w:r>
          <w:r>
            <w:rPr>
              <w:rFonts w:ascii="Verdana" w:hAnsi="Verdana"/>
              <w:bCs/>
              <w:sz w:val="24"/>
              <w:szCs w:val="24"/>
            </w:rPr>
          </w:r>
        </w:p>
        <w:p>
          <w:pPr>
            <w:pStyle w:val="1230"/>
            <w:pBdr/>
            <w:spacing/>
            <w:ind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 xml:space="preserve">Pag. </w:t>
          </w:r>
          <w:r>
            <w:rPr>
              <w:rFonts w:ascii="Verdana" w:hAnsi="Verdana"/>
              <w:bCs/>
              <w:sz w:val="24"/>
              <w:szCs w:val="24"/>
            </w:rPr>
            <w:fldChar w:fldCharType="begin"/>
          </w:r>
          <w:r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sz w:val="24"/>
              <w:szCs w:val="24"/>
            </w:rPr>
            <w:t xml:space="preserve">1</w:t>
          </w:r>
          <w:r>
            <w:rPr>
              <w:rFonts w:ascii="Verdana" w:hAnsi="Verdana"/>
              <w:bCs/>
              <w:sz w:val="24"/>
              <w:szCs w:val="24"/>
            </w:rPr>
            <w:fldChar w:fldCharType="end"/>
          </w:r>
          <w:r>
            <w:rPr>
              <w:rFonts w:ascii="Verdana" w:hAnsi="Verdana"/>
              <w:bCs/>
              <w:sz w:val="24"/>
              <w:szCs w:val="24"/>
            </w:rPr>
            <w:t xml:space="preserve">/6</w:t>
          </w:r>
          <w:r>
            <w:rPr>
              <w:rFonts w:ascii="Verdana" w:hAnsi="Verdana"/>
              <w:bCs/>
              <w:sz w:val="24"/>
              <w:szCs w:val="24"/>
            </w:rPr>
          </w:r>
          <w:r>
            <w:rPr>
              <w:rFonts w:ascii="Verdana" w:hAnsi="Verdana"/>
              <w:bCs/>
              <w:sz w:val="24"/>
              <w:szCs w:val="24"/>
            </w:rPr>
          </w:r>
        </w:p>
      </w:tc>
    </w:tr>
  </w:tbl>
  <w:p>
    <w:pPr>
      <w:pStyle w:val="123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/>
      </w:rPr>
      <w:start w:val="1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71"/>
        </w:tabs>
        <w:spacing/>
        <w:ind w:hanging="360" w:left="771"/>
      </w:pPr>
      <w:rPr>
        <w:rFonts w:ascii="Symbol" w:hAnsi="Symbol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7">
    <w:lvl w:ilvl="0">
      <w:isLgl w:val="false"/>
      <w:lvlJc w:val="left"/>
      <w:lvlText w:val="%1)"/>
      <w:numFmt w:val="upperLetter"/>
      <w:pPr>
        <w:pBdr/>
        <w:spacing/>
        <w:ind w:hanging="375" w:left="6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4"/>
  </w:num>
  <w:num w:numId="6">
    <w:abstractNumId w:val="13"/>
  </w:num>
  <w:num w:numId="7">
    <w:abstractNumId w:val="17"/>
  </w:num>
  <w:num w:numId="8">
    <w:abstractNumId w:val="15"/>
  </w:num>
  <w:num w:numId="9">
    <w:abstractNumId w:val="16"/>
  </w:num>
  <w:num w:numId="10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11">
    <w:abstractNumId w:val="2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8"/>
  </w:num>
  <w:num w:numId="14">
    <w:abstractNumId w:val="10"/>
  </w:num>
  <w:num w:numId="15">
    <w:abstractNumId w:val="20"/>
  </w:num>
  <w:num w:numId="16">
    <w:abstractNumId w:val="19"/>
  </w:num>
  <w:num w:numId="17">
    <w:abstractNumId w:val="18"/>
  </w:num>
  <w:num w:numId="18">
    <w:abstractNumId w:val="12"/>
  </w:num>
  <w:num w:numId="19">
    <w:abstractNumId w:val="11"/>
  </w:num>
  <w:num w:numId="20">
    <w:abstractNumId w:val="5"/>
  </w:num>
  <w:num w:numId="21">
    <w:abstractNumId w:val="6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16">
    <w:name w:val="Table Grid"/>
    <w:basedOn w:val="12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Table Grid Light"/>
    <w:basedOn w:val="12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Plain Table 1"/>
    <w:basedOn w:val="12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Plain Table 2"/>
    <w:basedOn w:val="12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Plain Table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Plain Table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Plain Table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1 Light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1 Light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1 Light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1 Light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1 Light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1 Light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1 Light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2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2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2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2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2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2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3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3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3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3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3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3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4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4 - Accent 1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4 - Accent 2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4 - Accent 3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4 - Accent 4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4 - Accent 5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4 - Accent 6"/>
    <w:basedOn w:val="12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5 Dark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5 Dark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5 Dark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5 Dark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5 Dark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5 Dark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5 Dark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6 Colorful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6 Colorful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6 Colorful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6 Colorful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6 Colorful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6 Colorful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6 Colorful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7 Colorful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7 Colorful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7 Colorful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7 Colorful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7 Colorful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7 Colorful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7 Colorful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1 Light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1 Light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1 Light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1 Light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1 Light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1 Light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1 Light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2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2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2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2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2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2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3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3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3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3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3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3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4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4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4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4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4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4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5 Dark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5 Dark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5 Dark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5 Dark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5 Dark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5 Dark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5 Dark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6 Colorful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6 Colorful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6 Colorful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6 Colorful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6 Colorful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6 Colorful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7 Colorful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7 Colorful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7 Colorful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7 Colorful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7 Colorful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7 Colorful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ned - Accent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ned - Accent 1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ned - Accent 2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ned - Accent 3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ned - Accent 4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ned - Accent 5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ned - Accent 6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&amp; Lined - Accent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&amp; Lined - Accent 1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&amp; Lined - Accent 2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&amp; Lined - Accent 3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Bordered &amp; Lined - Accent 4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Bordered &amp; Lined - Accent 5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Bordered &amp; Lined - Accent 6"/>
    <w:basedOn w:val="12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Bordered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Bordered - Accent 1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Bordered - Accent 2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Bordered - Accent 3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Bordered - Accent 4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Bordered - Accent 5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Bordered - Accent 6"/>
    <w:basedOn w:val="12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2">
    <w:name w:val="Heading 7"/>
    <w:basedOn w:val="1193"/>
    <w:next w:val="1193"/>
    <w:link w:val="11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43">
    <w:name w:val="Heading 8"/>
    <w:basedOn w:val="1193"/>
    <w:next w:val="1193"/>
    <w:link w:val="11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44">
    <w:name w:val="Heading 9"/>
    <w:basedOn w:val="1193"/>
    <w:next w:val="1193"/>
    <w:link w:val="11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45">
    <w:name w:val="Heading 1 Char"/>
    <w:basedOn w:val="1200"/>
    <w:link w:val="11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46">
    <w:name w:val="Heading 2 Char"/>
    <w:basedOn w:val="1200"/>
    <w:link w:val="11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47">
    <w:name w:val="Heading 3 Char"/>
    <w:basedOn w:val="1200"/>
    <w:link w:val="11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48">
    <w:name w:val="Heading 4 Char"/>
    <w:basedOn w:val="1200"/>
    <w:link w:val="11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9">
    <w:name w:val="Heading 5 Char"/>
    <w:basedOn w:val="1200"/>
    <w:link w:val="11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50">
    <w:name w:val="Heading 6 Char"/>
    <w:basedOn w:val="1200"/>
    <w:link w:val="11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51">
    <w:name w:val="Heading 7 Char"/>
    <w:basedOn w:val="1200"/>
    <w:link w:val="11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52">
    <w:name w:val="Heading 8 Char"/>
    <w:basedOn w:val="1200"/>
    <w:link w:val="11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53">
    <w:name w:val="Heading 9 Char"/>
    <w:basedOn w:val="1200"/>
    <w:link w:val="11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54">
    <w:name w:val="Title"/>
    <w:basedOn w:val="1193"/>
    <w:next w:val="1193"/>
    <w:link w:val="11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55">
    <w:name w:val="Title Char"/>
    <w:basedOn w:val="1200"/>
    <w:link w:val="11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56">
    <w:name w:val="Subtitle"/>
    <w:basedOn w:val="1193"/>
    <w:next w:val="1193"/>
    <w:link w:val="11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57">
    <w:name w:val="Subtitle Char"/>
    <w:basedOn w:val="1200"/>
    <w:link w:val="11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8">
    <w:name w:val="Quote"/>
    <w:basedOn w:val="1193"/>
    <w:next w:val="1193"/>
    <w:link w:val="11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9">
    <w:name w:val="Quote Char"/>
    <w:basedOn w:val="1200"/>
    <w:link w:val="11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60">
    <w:name w:val="Intense Emphasis"/>
    <w:basedOn w:val="12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61">
    <w:name w:val="Intense Quote"/>
    <w:basedOn w:val="1193"/>
    <w:next w:val="1193"/>
    <w:link w:val="11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62">
    <w:name w:val="Intense Quote Char"/>
    <w:basedOn w:val="1200"/>
    <w:link w:val="11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63">
    <w:name w:val="Intense Reference"/>
    <w:basedOn w:val="12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64">
    <w:name w:val="No Spacing"/>
    <w:basedOn w:val="1193"/>
    <w:uiPriority w:val="1"/>
    <w:qFormat/>
    <w:pPr>
      <w:pBdr/>
      <w:spacing w:after="0" w:line="240" w:lineRule="auto"/>
      <w:ind/>
    </w:pPr>
  </w:style>
  <w:style w:type="character" w:styleId="1165">
    <w:name w:val="Subtle Emphasis"/>
    <w:basedOn w:val="12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6">
    <w:name w:val="Emphasis"/>
    <w:basedOn w:val="1200"/>
    <w:uiPriority w:val="20"/>
    <w:qFormat/>
    <w:pPr>
      <w:pBdr/>
      <w:spacing/>
      <w:ind/>
    </w:pPr>
    <w:rPr>
      <w:i/>
      <w:iCs/>
    </w:rPr>
  </w:style>
  <w:style w:type="character" w:styleId="1167">
    <w:name w:val="Strong"/>
    <w:basedOn w:val="1200"/>
    <w:uiPriority w:val="22"/>
    <w:qFormat/>
    <w:pPr>
      <w:pBdr/>
      <w:spacing/>
      <w:ind/>
    </w:pPr>
    <w:rPr>
      <w:b/>
      <w:bCs/>
    </w:rPr>
  </w:style>
  <w:style w:type="character" w:styleId="1168">
    <w:name w:val="Subtle Reference"/>
    <w:basedOn w:val="12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9">
    <w:name w:val="Book Title"/>
    <w:basedOn w:val="12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70">
    <w:name w:val="Header Char"/>
    <w:basedOn w:val="1200"/>
    <w:link w:val="1230"/>
    <w:uiPriority w:val="99"/>
    <w:pPr>
      <w:pBdr/>
      <w:spacing/>
      <w:ind/>
    </w:pPr>
  </w:style>
  <w:style w:type="character" w:styleId="1171">
    <w:name w:val="Footer Char"/>
    <w:basedOn w:val="1200"/>
    <w:link w:val="1231"/>
    <w:uiPriority w:val="99"/>
    <w:pPr>
      <w:pBdr/>
      <w:spacing/>
      <w:ind/>
    </w:pPr>
  </w:style>
  <w:style w:type="paragraph" w:styleId="1172">
    <w:name w:val="Caption"/>
    <w:basedOn w:val="1193"/>
    <w:next w:val="11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73">
    <w:name w:val="footnote text"/>
    <w:basedOn w:val="1193"/>
    <w:link w:val="11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4">
    <w:name w:val="Footnote Text Char"/>
    <w:basedOn w:val="1200"/>
    <w:link w:val="1173"/>
    <w:uiPriority w:val="99"/>
    <w:semiHidden/>
    <w:pPr>
      <w:pBdr/>
      <w:spacing/>
      <w:ind/>
    </w:pPr>
    <w:rPr>
      <w:sz w:val="20"/>
      <w:szCs w:val="20"/>
    </w:rPr>
  </w:style>
  <w:style w:type="character" w:styleId="1175">
    <w:name w:val="footnote reference"/>
    <w:basedOn w:val="1200"/>
    <w:uiPriority w:val="99"/>
    <w:semiHidden/>
    <w:unhideWhenUsed/>
    <w:pPr>
      <w:pBdr/>
      <w:spacing/>
      <w:ind/>
    </w:pPr>
    <w:rPr>
      <w:vertAlign w:val="superscript"/>
    </w:rPr>
  </w:style>
  <w:style w:type="paragraph" w:styleId="1176">
    <w:name w:val="endnote text"/>
    <w:basedOn w:val="1193"/>
    <w:link w:val="11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77">
    <w:name w:val="Endnote Text Char"/>
    <w:basedOn w:val="1200"/>
    <w:link w:val="1176"/>
    <w:uiPriority w:val="99"/>
    <w:semiHidden/>
    <w:pPr>
      <w:pBdr/>
      <w:spacing/>
      <w:ind/>
    </w:pPr>
    <w:rPr>
      <w:sz w:val="20"/>
      <w:szCs w:val="20"/>
    </w:rPr>
  </w:style>
  <w:style w:type="character" w:styleId="1178">
    <w:name w:val="endnote reference"/>
    <w:basedOn w:val="1200"/>
    <w:uiPriority w:val="99"/>
    <w:semiHidden/>
    <w:unhideWhenUsed/>
    <w:pPr>
      <w:pBdr/>
      <w:spacing/>
      <w:ind/>
    </w:pPr>
    <w:rPr>
      <w:vertAlign w:val="superscript"/>
    </w:rPr>
  </w:style>
  <w:style w:type="character" w:styleId="1179">
    <w:name w:val="Hyperlink"/>
    <w:basedOn w:val="12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80">
    <w:name w:val="FollowedHyperlink"/>
    <w:basedOn w:val="12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81">
    <w:name w:val="toc 1"/>
    <w:basedOn w:val="1193"/>
    <w:next w:val="1193"/>
    <w:uiPriority w:val="39"/>
    <w:unhideWhenUsed/>
    <w:pPr>
      <w:pBdr/>
      <w:spacing w:after="100"/>
      <w:ind/>
    </w:pPr>
  </w:style>
  <w:style w:type="paragraph" w:styleId="1182">
    <w:name w:val="toc 2"/>
    <w:basedOn w:val="1193"/>
    <w:next w:val="1193"/>
    <w:uiPriority w:val="39"/>
    <w:unhideWhenUsed/>
    <w:pPr>
      <w:pBdr/>
      <w:spacing w:after="100"/>
      <w:ind w:left="220"/>
    </w:pPr>
  </w:style>
  <w:style w:type="paragraph" w:styleId="1183">
    <w:name w:val="toc 3"/>
    <w:basedOn w:val="1193"/>
    <w:next w:val="1193"/>
    <w:uiPriority w:val="39"/>
    <w:unhideWhenUsed/>
    <w:pPr>
      <w:pBdr/>
      <w:spacing w:after="100"/>
      <w:ind w:left="440"/>
    </w:pPr>
  </w:style>
  <w:style w:type="paragraph" w:styleId="1184">
    <w:name w:val="toc 4"/>
    <w:basedOn w:val="1193"/>
    <w:next w:val="1193"/>
    <w:uiPriority w:val="39"/>
    <w:unhideWhenUsed/>
    <w:pPr>
      <w:pBdr/>
      <w:spacing w:after="100"/>
      <w:ind w:left="660"/>
    </w:pPr>
  </w:style>
  <w:style w:type="paragraph" w:styleId="1185">
    <w:name w:val="toc 5"/>
    <w:basedOn w:val="1193"/>
    <w:next w:val="1193"/>
    <w:uiPriority w:val="39"/>
    <w:unhideWhenUsed/>
    <w:pPr>
      <w:pBdr/>
      <w:spacing w:after="100"/>
      <w:ind w:left="880"/>
    </w:pPr>
  </w:style>
  <w:style w:type="paragraph" w:styleId="1186">
    <w:name w:val="toc 6"/>
    <w:basedOn w:val="1193"/>
    <w:next w:val="1193"/>
    <w:uiPriority w:val="39"/>
    <w:unhideWhenUsed/>
    <w:pPr>
      <w:pBdr/>
      <w:spacing w:after="100"/>
      <w:ind w:left="1100"/>
    </w:pPr>
  </w:style>
  <w:style w:type="paragraph" w:styleId="1187">
    <w:name w:val="toc 7"/>
    <w:basedOn w:val="1193"/>
    <w:next w:val="1193"/>
    <w:uiPriority w:val="39"/>
    <w:unhideWhenUsed/>
    <w:pPr>
      <w:pBdr/>
      <w:spacing w:after="100"/>
      <w:ind w:left="1320"/>
    </w:pPr>
  </w:style>
  <w:style w:type="paragraph" w:styleId="1188">
    <w:name w:val="toc 8"/>
    <w:basedOn w:val="1193"/>
    <w:next w:val="1193"/>
    <w:uiPriority w:val="39"/>
    <w:unhideWhenUsed/>
    <w:pPr>
      <w:pBdr/>
      <w:spacing w:after="100"/>
      <w:ind w:left="1540"/>
    </w:pPr>
  </w:style>
  <w:style w:type="paragraph" w:styleId="1189">
    <w:name w:val="toc 9"/>
    <w:basedOn w:val="1193"/>
    <w:next w:val="1193"/>
    <w:uiPriority w:val="39"/>
    <w:unhideWhenUsed/>
    <w:pPr>
      <w:pBdr/>
      <w:spacing w:after="100"/>
      <w:ind w:left="1760"/>
    </w:pPr>
  </w:style>
  <w:style w:type="character" w:styleId="1190">
    <w:name w:val="Placeholder Text"/>
    <w:basedOn w:val="1200"/>
    <w:uiPriority w:val="99"/>
    <w:semiHidden/>
    <w:pPr>
      <w:pBdr/>
      <w:spacing/>
      <w:ind/>
    </w:pPr>
    <w:rPr>
      <w:color w:val="666666"/>
    </w:rPr>
  </w:style>
  <w:style w:type="paragraph" w:styleId="1191">
    <w:name w:val="TOC Heading"/>
    <w:uiPriority w:val="39"/>
    <w:unhideWhenUsed/>
    <w:pPr>
      <w:pBdr/>
      <w:spacing/>
      <w:ind/>
    </w:pPr>
  </w:style>
  <w:style w:type="paragraph" w:styleId="1192">
    <w:name w:val="table of figures"/>
    <w:basedOn w:val="1193"/>
    <w:next w:val="1193"/>
    <w:uiPriority w:val="99"/>
    <w:unhideWhenUsed/>
    <w:pPr>
      <w:pBdr/>
      <w:spacing w:after="0" w:afterAutospacing="0"/>
      <w:ind/>
    </w:pPr>
  </w:style>
  <w:style w:type="paragraph" w:styleId="1193" w:default="1">
    <w:name w:val="Normal"/>
    <w:qFormat/>
    <w:pPr>
      <w:pBdr/>
      <w:spacing/>
      <w:ind/>
    </w:pPr>
    <w:rPr>
      <w:lang w:eastAsia="ar-SA"/>
    </w:rPr>
  </w:style>
  <w:style w:type="paragraph" w:styleId="1194">
    <w:name w:val="Heading 1"/>
    <w:basedOn w:val="1193"/>
    <w:next w:val="1193"/>
    <w:link w:val="1239"/>
    <w:qFormat/>
    <w:pPr>
      <w:keepNext w:val="true"/>
      <w:widowControl w:val="false"/>
      <w:pBdr/>
      <w:spacing/>
      <w:ind/>
      <w:outlineLvl w:val="0"/>
    </w:pPr>
    <w:rPr>
      <w:b/>
      <w:bCs/>
    </w:rPr>
  </w:style>
  <w:style w:type="paragraph" w:styleId="1195">
    <w:name w:val="Heading 2"/>
    <w:basedOn w:val="1193"/>
    <w:next w:val="1193"/>
    <w:qFormat/>
    <w:pPr>
      <w:keepNext w:val="true"/>
      <w:widowControl w:val="false"/>
      <w:pBdr/>
      <w:spacing/>
      <w:ind/>
      <w:jc w:val="center"/>
      <w:outlineLvl w:val="1"/>
    </w:pPr>
    <w:rPr>
      <w:b/>
      <w:bCs/>
      <w:sz w:val="24"/>
      <w:szCs w:val="24"/>
    </w:rPr>
  </w:style>
  <w:style w:type="paragraph" w:styleId="1196">
    <w:name w:val="Heading 3"/>
    <w:basedOn w:val="1193"/>
    <w:next w:val="1193"/>
    <w:qFormat/>
    <w:pPr>
      <w:keepNext w:val="true"/>
      <w:pBdr/>
      <w:spacing/>
      <w:ind/>
      <w:jc w:val="both"/>
      <w:outlineLvl w:val="2"/>
    </w:pPr>
    <w:rPr>
      <w:b/>
      <w:bCs/>
    </w:rPr>
  </w:style>
  <w:style w:type="paragraph" w:styleId="1197">
    <w:name w:val="Heading 4"/>
    <w:basedOn w:val="1193"/>
    <w:next w:val="1193"/>
    <w:qFormat/>
    <w:pPr>
      <w:keepNext w:val="true"/>
      <w:pBdr/>
      <w:spacing/>
      <w:ind/>
      <w:jc w:val="both"/>
      <w:outlineLvl w:val="3"/>
    </w:pPr>
    <w:rPr>
      <w:b/>
      <w:bCs/>
      <w:sz w:val="24"/>
      <w:szCs w:val="24"/>
    </w:rPr>
  </w:style>
  <w:style w:type="paragraph" w:styleId="1198">
    <w:name w:val="Heading 5"/>
    <w:basedOn w:val="1193"/>
    <w:next w:val="1193"/>
    <w:qFormat/>
    <w:pPr>
      <w:keepNext w:val="true"/>
      <w:pBdr/>
      <w:spacing/>
      <w:ind/>
      <w:jc w:val="both"/>
      <w:outlineLvl w:val="4"/>
    </w:pPr>
    <w:rPr>
      <w:i/>
      <w:iCs/>
    </w:rPr>
  </w:style>
  <w:style w:type="paragraph" w:styleId="1199">
    <w:name w:val="Heading 6"/>
    <w:basedOn w:val="1193"/>
    <w:next w:val="1193"/>
    <w:qFormat/>
    <w:pPr>
      <w:keepNext w:val="true"/>
      <w:suppressLineNumbers w:val="true"/>
      <w:pBdr/>
      <w:spacing/>
      <w:ind/>
      <w:jc w:val="center"/>
      <w:outlineLvl w:val="5"/>
    </w:pPr>
    <w:rPr>
      <w:b/>
      <w:bCs/>
    </w:rPr>
  </w:style>
  <w:style w:type="character" w:styleId="1200" w:default="1">
    <w:name w:val="Default Paragraph Font"/>
    <w:uiPriority w:val="1"/>
    <w:semiHidden/>
    <w:unhideWhenUsed/>
    <w:pPr>
      <w:pBdr/>
      <w:spacing/>
      <w:ind/>
    </w:pPr>
  </w:style>
  <w:style w:type="table" w:styleId="12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02" w:default="1">
    <w:name w:val="No List"/>
    <w:uiPriority w:val="99"/>
    <w:semiHidden/>
    <w:unhideWhenUsed/>
    <w:pPr>
      <w:pBdr/>
      <w:spacing/>
      <w:ind/>
    </w:pPr>
  </w:style>
  <w:style w:type="character" w:styleId="1203" w:customStyle="1">
    <w:name w:val="WW8Num1z0"/>
    <w:pPr>
      <w:pBdr/>
      <w:spacing/>
      <w:ind/>
    </w:pPr>
    <w:rPr>
      <w:rFonts w:ascii="Times New Roman" w:hAnsi="Times New Roman" w:cs="Times New Roman"/>
    </w:rPr>
  </w:style>
  <w:style w:type="character" w:styleId="1204" w:customStyle="1">
    <w:name w:val="WW8Num2z0"/>
    <w:pPr>
      <w:pBdr/>
      <w:spacing/>
      <w:ind/>
    </w:pPr>
    <w:rPr>
      <w:rFonts w:ascii="Symbol" w:hAnsi="Symbol" w:cs="Times New Roman"/>
    </w:rPr>
  </w:style>
  <w:style w:type="character" w:styleId="1205" w:customStyle="1">
    <w:name w:val="Absatz-Standardschriftart"/>
    <w:pPr>
      <w:pBdr/>
      <w:spacing/>
      <w:ind/>
    </w:pPr>
  </w:style>
  <w:style w:type="character" w:styleId="1206" w:customStyle="1">
    <w:name w:val="WW-Absatz-Standardschriftart"/>
    <w:pPr>
      <w:pBdr/>
      <w:spacing/>
      <w:ind/>
    </w:pPr>
  </w:style>
  <w:style w:type="character" w:styleId="1207" w:customStyle="1">
    <w:name w:val="Car. predefinito paragrafo1"/>
    <w:pPr>
      <w:pBdr/>
      <w:spacing/>
      <w:ind/>
    </w:pPr>
  </w:style>
  <w:style w:type="character" w:styleId="1208" w:customStyle="1">
    <w:name w:val="WW8Num2z1"/>
    <w:pPr>
      <w:pBdr/>
      <w:spacing/>
      <w:ind/>
    </w:pPr>
    <w:rPr>
      <w:rFonts w:ascii="Courier New" w:hAnsi="Courier New" w:cs="Courier New"/>
    </w:rPr>
  </w:style>
  <w:style w:type="character" w:styleId="1209" w:customStyle="1">
    <w:name w:val="WW8Num2z2"/>
    <w:pPr>
      <w:pBdr/>
      <w:spacing/>
      <w:ind/>
    </w:pPr>
    <w:rPr>
      <w:rFonts w:ascii="Wingdings" w:hAnsi="Wingdings" w:cs="Times New Roman"/>
    </w:rPr>
  </w:style>
  <w:style w:type="character" w:styleId="1210" w:customStyle="1">
    <w:name w:val="WW8Num4z0"/>
    <w:pPr>
      <w:pBdr/>
      <w:spacing/>
      <w:ind/>
    </w:pPr>
    <w:rPr>
      <w:rFonts w:ascii="Symbol" w:hAnsi="Symbol" w:cs="Times New Roman"/>
    </w:rPr>
  </w:style>
  <w:style w:type="character" w:styleId="1211" w:customStyle="1">
    <w:name w:val="WW8Num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212" w:customStyle="1">
    <w:name w:val="WW8Num6z1"/>
    <w:pPr>
      <w:pBdr/>
      <w:spacing/>
      <w:ind/>
    </w:pPr>
    <w:rPr>
      <w:rFonts w:ascii="Courier New" w:hAnsi="Courier New"/>
    </w:rPr>
  </w:style>
  <w:style w:type="character" w:styleId="1213" w:customStyle="1">
    <w:name w:val="WW8Num6z2"/>
    <w:pPr>
      <w:pBdr/>
      <w:spacing/>
      <w:ind/>
    </w:pPr>
    <w:rPr>
      <w:rFonts w:ascii="Wingdings" w:hAnsi="Wingdings"/>
    </w:rPr>
  </w:style>
  <w:style w:type="character" w:styleId="1214" w:customStyle="1">
    <w:name w:val="WW8Num6z3"/>
    <w:pPr>
      <w:pBdr/>
      <w:spacing/>
      <w:ind/>
    </w:pPr>
    <w:rPr>
      <w:rFonts w:ascii="Symbol" w:hAnsi="Symbol"/>
    </w:rPr>
  </w:style>
  <w:style w:type="character" w:styleId="1215" w:customStyle="1">
    <w:name w:val="WW8Num7z0"/>
    <w:pPr>
      <w:pBdr/>
      <w:spacing/>
      <w:ind/>
    </w:pPr>
    <w:rPr>
      <w:rFonts w:ascii="Symbol" w:hAnsi="Symbol" w:cs="Times New Roman"/>
    </w:rPr>
  </w:style>
  <w:style w:type="character" w:styleId="1216" w:customStyle="1">
    <w:name w:val="WW8Num8z0"/>
    <w:pPr>
      <w:pBdr/>
      <w:spacing/>
      <w:ind/>
    </w:pPr>
    <w:rPr>
      <w:rFonts w:ascii="Symbol" w:hAnsi="Symbol" w:cs="Times New Roman"/>
    </w:rPr>
  </w:style>
  <w:style w:type="character" w:styleId="1217" w:customStyle="1">
    <w:name w:val="WW8Num8z1"/>
    <w:pPr>
      <w:pBdr/>
      <w:spacing/>
      <w:ind/>
    </w:pPr>
    <w:rPr>
      <w:rFonts w:ascii="Courier New" w:hAnsi="Courier New" w:cs="Courier New"/>
    </w:rPr>
  </w:style>
  <w:style w:type="character" w:styleId="1218" w:customStyle="1">
    <w:name w:val="WW8Num8z2"/>
    <w:pPr>
      <w:pBdr/>
      <w:spacing/>
      <w:ind/>
    </w:pPr>
    <w:rPr>
      <w:rFonts w:ascii="Wingdings" w:hAnsi="Wingdings" w:cs="Times New Roman"/>
    </w:rPr>
  </w:style>
  <w:style w:type="character" w:styleId="1219" w:customStyle="1">
    <w:name w:val="WW8Num11z0"/>
    <w:pPr>
      <w:pBdr/>
      <w:spacing/>
      <w:ind/>
    </w:pPr>
    <w:rPr>
      <w:rFonts w:ascii="Symbol" w:hAnsi="Symbol" w:cs="Times New Roman"/>
    </w:rPr>
  </w:style>
  <w:style w:type="character" w:styleId="1220" w:customStyle="1">
    <w:name w:val="WW8Num12z0"/>
    <w:pPr>
      <w:pBdr/>
      <w:spacing/>
      <w:ind/>
    </w:pPr>
    <w:rPr>
      <w:rFonts w:ascii="Symbol" w:hAnsi="Symbol" w:cs="Times New Roman"/>
    </w:rPr>
  </w:style>
  <w:style w:type="character" w:styleId="1221" w:customStyle="1">
    <w:name w:val="WW8NumSt1z0"/>
    <w:pPr>
      <w:pBdr/>
      <w:spacing/>
      <w:ind/>
    </w:pPr>
    <w:rPr>
      <w:rFonts w:ascii="Symbol" w:hAnsi="Symbol" w:cs="Times New Roman"/>
    </w:rPr>
  </w:style>
  <w:style w:type="character" w:styleId="1222" w:customStyle="1">
    <w:name w:val="Carattere predefinito paragrafo"/>
    <w:pPr>
      <w:pBdr/>
      <w:spacing/>
      <w:ind/>
    </w:pPr>
  </w:style>
  <w:style w:type="character" w:styleId="1223">
    <w:name w:val="page number"/>
    <w:basedOn w:val="1222"/>
    <w:pPr>
      <w:pBdr/>
      <w:spacing/>
      <w:ind/>
    </w:pPr>
  </w:style>
  <w:style w:type="paragraph" w:styleId="1224">
    <w:name w:val="Body Text"/>
    <w:basedOn w:val="1193"/>
    <w:pPr>
      <w:pBdr/>
      <w:spacing/>
      <w:ind/>
      <w:jc w:val="both"/>
    </w:pPr>
  </w:style>
  <w:style w:type="paragraph" w:styleId="1225">
    <w:name w:val="List"/>
    <w:basedOn w:val="1224"/>
    <w:pPr>
      <w:pBdr/>
      <w:spacing/>
      <w:ind/>
    </w:pPr>
    <w:rPr>
      <w:rFonts w:cs="Tahoma"/>
    </w:rPr>
  </w:style>
  <w:style w:type="paragraph" w:styleId="1226" w:customStyle="1">
    <w:name w:val="Dicitura"/>
    <w:basedOn w:val="1193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227" w:customStyle="1">
    <w:name w:val="Indice"/>
    <w:basedOn w:val="1193"/>
    <w:pPr>
      <w:suppressLineNumbers w:val="true"/>
      <w:pBdr/>
      <w:spacing/>
      <w:ind/>
    </w:pPr>
    <w:rPr>
      <w:rFonts w:cs="Tahoma"/>
    </w:rPr>
  </w:style>
  <w:style w:type="paragraph" w:styleId="1228" w:customStyle="1">
    <w:name w:val="Intestazione2"/>
    <w:basedOn w:val="1193"/>
    <w:next w:val="122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229" w:customStyle="1">
    <w:name w:val="Intestazione1"/>
    <w:basedOn w:val="1193"/>
    <w:next w:val="122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230">
    <w:name w:val="Header"/>
    <w:basedOn w:val="119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231">
    <w:name w:val="Footer"/>
    <w:basedOn w:val="1193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232" w:customStyle="1">
    <w:name w:val="Didascalia1"/>
    <w:basedOn w:val="1193"/>
    <w:next w:val="1193"/>
    <w:pPr>
      <w:pBdr/>
      <w:spacing/>
      <w:ind/>
    </w:pPr>
    <w:rPr>
      <w:b/>
      <w:bCs/>
    </w:rPr>
  </w:style>
  <w:style w:type="paragraph" w:styleId="1233">
    <w:name w:val="Body Text Indent"/>
    <w:basedOn w:val="1193"/>
    <w:pPr>
      <w:pBdr/>
      <w:spacing/>
      <w:ind/>
      <w:jc w:val="both"/>
    </w:pPr>
    <w:rPr>
      <w:i/>
      <w:iCs/>
    </w:rPr>
  </w:style>
  <w:style w:type="paragraph" w:styleId="1234" w:customStyle="1">
    <w:name w:val="Contenuto tabella"/>
    <w:basedOn w:val="1193"/>
    <w:pPr>
      <w:suppressLineNumbers w:val="true"/>
      <w:pBdr/>
      <w:spacing/>
      <w:ind/>
    </w:pPr>
  </w:style>
  <w:style w:type="paragraph" w:styleId="1235" w:customStyle="1">
    <w:name w:val="Intestazione tabella"/>
    <w:basedOn w:val="1234"/>
    <w:pPr>
      <w:pBdr/>
      <w:spacing/>
      <w:ind/>
      <w:jc w:val="center"/>
    </w:pPr>
    <w:rPr>
      <w:b/>
      <w:bCs/>
      <w:i/>
      <w:iCs/>
    </w:rPr>
  </w:style>
  <w:style w:type="paragraph" w:styleId="1236">
    <w:name w:val="List Paragraph"/>
    <w:basedOn w:val="1193"/>
    <w:uiPriority w:val="34"/>
    <w:qFormat/>
    <w:pPr>
      <w:pBdr/>
      <w:spacing/>
      <w:ind w:left="708"/>
    </w:pPr>
  </w:style>
  <w:style w:type="paragraph" w:styleId="1237">
    <w:name w:val="Balloon Text"/>
    <w:basedOn w:val="1193"/>
    <w:link w:val="1238"/>
    <w:pPr>
      <w:pBdr/>
      <w:spacing/>
      <w:ind/>
    </w:pPr>
    <w:rPr>
      <w:rFonts w:ascii="Tahoma" w:hAnsi="Tahoma" w:cs="Tahoma"/>
      <w:sz w:val="16"/>
      <w:szCs w:val="16"/>
    </w:rPr>
  </w:style>
  <w:style w:type="character" w:styleId="1238" w:customStyle="1">
    <w:name w:val="Testo fumetto Carattere"/>
    <w:link w:val="1237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character" w:styleId="1239" w:customStyle="1">
    <w:name w:val="Titolo 1 Carattere"/>
    <w:link w:val="1194"/>
    <w:pPr>
      <w:pBdr/>
      <w:spacing/>
      <w:ind/>
    </w:pPr>
    <w:rPr>
      <w:b/>
      <w:bCs/>
      <w:lang w:eastAsia="ar-SA"/>
    </w:rPr>
  </w:style>
  <w:style w:type="paragraph" w:styleId="1240" w:customStyle="1">
    <w:name w:val="Corpo del testo 21"/>
    <w:basedOn w:val="1193"/>
    <w:pPr>
      <w:pBdr/>
      <w:spacing/>
      <w:ind/>
      <w:jc w:val="center"/>
    </w:pPr>
    <w:rPr>
      <w:b/>
      <w:bCs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6762C-89B8-42A1-8736-368434295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Agrumigel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Francesco Scavello</cp:lastModifiedBy>
  <cp:revision>32</cp:revision>
  <dcterms:created xsi:type="dcterms:W3CDTF">2015-06-19T14:58:00Z</dcterms:created>
  <dcterms:modified xsi:type="dcterms:W3CDTF">2025-11-10T11:08:38Z</dcterms:modified>
  <cp:category>Ufficio Qualità</cp:category>
  <cp:contentStatus>Rev. 2</cp:contentStatus>
</cp:coreProperties>
</file>