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D1DEA5E" w14:textId="2358CDB4" w:rsidR="006E70A5" w:rsidRPr="00FB7515" w:rsidRDefault="008D1EF1" w:rsidP="00FB7515">
      <w:pPr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B7515">
        <w:rPr>
          <w:rFonts w:asciiTheme="minorHAnsi" w:hAnsiTheme="minorHAnsi" w:cstheme="minorHAnsi"/>
          <w:b/>
          <w:sz w:val="22"/>
          <w:szCs w:val="22"/>
        </w:rPr>
        <w:t>SCOPO</w:t>
      </w:r>
    </w:p>
    <w:p w14:paraId="7FB5064A" w14:textId="66C6AC92" w:rsidR="007D7A1F" w:rsidRPr="00FB7515" w:rsidRDefault="007D7A1F" w:rsidP="00FB7515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515">
        <w:rPr>
          <w:rFonts w:asciiTheme="minorHAnsi" w:hAnsiTheme="minorHAnsi" w:cstheme="minorHAnsi"/>
          <w:sz w:val="22"/>
          <w:szCs w:val="22"/>
        </w:rPr>
        <w:t>Scopo della presente procedura è descrivere le modalità con cui sono effettuati i controlli sui materiali di acquisto, al fine di assicurare che il materiale acquistato soddisfi i requisiti specificati.</w:t>
      </w:r>
    </w:p>
    <w:p w14:paraId="5EBF45AF" w14:textId="77777777" w:rsidR="003C231D" w:rsidRPr="00FB7515" w:rsidRDefault="007D7A1F" w:rsidP="00FB7515">
      <w:pPr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515">
        <w:rPr>
          <w:rFonts w:asciiTheme="minorHAnsi" w:hAnsiTheme="minorHAnsi" w:cstheme="minorHAnsi"/>
          <w:sz w:val="22"/>
          <w:szCs w:val="22"/>
        </w:rPr>
        <w:t>La procedura copre le attività svolte a partire dal ricevimento del materiale in Azienda fino al momento in cui il materiale, dopo essere stato controllato con esito positivo, viene immagazzinato.</w:t>
      </w:r>
    </w:p>
    <w:p w14:paraId="6AE12DB4" w14:textId="216AADB7" w:rsidR="003C231D" w:rsidRPr="00FB7515" w:rsidRDefault="008D1EF1" w:rsidP="00FB7515">
      <w:pPr>
        <w:numPr>
          <w:ilvl w:val="0"/>
          <w:numId w:val="2"/>
        </w:numPr>
        <w:suppressAutoHyphens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B7515">
        <w:rPr>
          <w:rFonts w:asciiTheme="minorHAnsi" w:hAnsiTheme="minorHAnsi" w:cstheme="minorHAnsi"/>
          <w:b/>
          <w:sz w:val="22"/>
          <w:szCs w:val="22"/>
        </w:rPr>
        <w:t>CAMPO DI APPLICAZIONE</w:t>
      </w:r>
    </w:p>
    <w:p w14:paraId="5BA33824" w14:textId="4AF937C4" w:rsidR="007D7A1F" w:rsidRPr="00FB7515" w:rsidRDefault="007D7A1F" w:rsidP="00FB7515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515">
        <w:rPr>
          <w:rFonts w:asciiTheme="minorHAnsi" w:hAnsiTheme="minorHAnsi" w:cstheme="minorHAnsi"/>
          <w:sz w:val="22"/>
          <w:szCs w:val="22"/>
        </w:rPr>
        <w:t xml:space="preserve">La procedura si applica a tutti i prodotti destinati a essere incorporati nel prodotto finito e a tutti i prodotti o servizi aventi attinenza con la </w:t>
      </w:r>
      <w:r w:rsidR="008D1EF1">
        <w:rPr>
          <w:rFonts w:asciiTheme="minorHAnsi" w:hAnsiTheme="minorHAnsi" w:cstheme="minorHAnsi"/>
          <w:sz w:val="22"/>
          <w:szCs w:val="22"/>
        </w:rPr>
        <w:t>Q</w:t>
      </w:r>
      <w:r w:rsidRPr="00FB7515">
        <w:rPr>
          <w:rFonts w:asciiTheme="minorHAnsi" w:hAnsiTheme="minorHAnsi" w:cstheme="minorHAnsi"/>
          <w:sz w:val="22"/>
          <w:szCs w:val="22"/>
        </w:rPr>
        <w:t>ualità.</w:t>
      </w:r>
    </w:p>
    <w:p w14:paraId="1FADB0B2" w14:textId="77777777" w:rsidR="007D7A1F" w:rsidRPr="00FB7515" w:rsidRDefault="007D7A1F" w:rsidP="00FB7515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515">
        <w:rPr>
          <w:rFonts w:asciiTheme="minorHAnsi" w:hAnsiTheme="minorHAnsi" w:cstheme="minorHAnsi"/>
          <w:sz w:val="22"/>
          <w:szCs w:val="22"/>
        </w:rPr>
        <w:t>La responsabilità per l’applicazione della procedura è del Responsabile Acquisti con la collaborazione dell’Ufficio Accettazione merce in entrata e del Responsabile del Magazzino.</w:t>
      </w:r>
    </w:p>
    <w:p w14:paraId="65605A8E" w14:textId="1B41CB02" w:rsidR="002C1813" w:rsidRPr="00FB7515" w:rsidRDefault="008D1EF1" w:rsidP="00FB7515">
      <w:pPr>
        <w:numPr>
          <w:ilvl w:val="0"/>
          <w:numId w:val="2"/>
        </w:numPr>
        <w:suppressAutoHyphens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B7515">
        <w:rPr>
          <w:rFonts w:asciiTheme="minorHAnsi" w:hAnsiTheme="minorHAnsi" w:cstheme="minorHAnsi"/>
          <w:b/>
          <w:sz w:val="22"/>
          <w:szCs w:val="22"/>
        </w:rPr>
        <w:t>FLUSSO OPERATIVO</w:t>
      </w:r>
    </w:p>
    <w:p w14:paraId="3C7ED4C6" w14:textId="77777777" w:rsidR="00FC2C0C" w:rsidRPr="00FB7515" w:rsidRDefault="007D7A1F" w:rsidP="00FB7515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515">
        <w:rPr>
          <w:rFonts w:asciiTheme="minorHAnsi" w:hAnsiTheme="minorHAnsi" w:cstheme="minorHAnsi"/>
          <w:sz w:val="22"/>
          <w:szCs w:val="22"/>
        </w:rPr>
        <w:t xml:space="preserve">La merce acquistata giunge in azienda con automezzo. L’ufficio accettazione, che risponde al citofono posto al primo dei due cancelli in ingresso, verifica i documenti di acquisto della merce in arrivo. Nel caso di acquisto di frutta, o di altro materiale di cui egli è responsabile, fa attendere al mezzo l’ordine di ingresso secondo </w:t>
      </w:r>
      <w:r w:rsidRPr="00FB7515">
        <w:rPr>
          <w:rFonts w:asciiTheme="minorHAnsi" w:hAnsiTheme="minorHAnsi" w:cstheme="minorHAnsi"/>
          <w:i/>
          <w:sz w:val="22"/>
          <w:szCs w:val="22"/>
        </w:rPr>
        <w:t>M 06.02 “Programma di massima conferimento agrumi</w:t>
      </w:r>
      <w:r w:rsidRPr="00FB7515">
        <w:rPr>
          <w:rFonts w:asciiTheme="minorHAnsi" w:hAnsiTheme="minorHAnsi" w:cstheme="minorHAnsi"/>
          <w:sz w:val="22"/>
          <w:szCs w:val="22"/>
        </w:rPr>
        <w:t>”</w:t>
      </w:r>
      <w:r w:rsidR="007E0EA2" w:rsidRPr="00FB7515">
        <w:rPr>
          <w:rFonts w:asciiTheme="minorHAnsi" w:hAnsiTheme="minorHAnsi" w:cstheme="minorHAnsi"/>
          <w:sz w:val="22"/>
          <w:szCs w:val="22"/>
        </w:rPr>
        <w:t xml:space="preserve"> e </w:t>
      </w:r>
      <w:r w:rsidR="007E0EA2" w:rsidRPr="00FB7515">
        <w:rPr>
          <w:rFonts w:asciiTheme="minorHAnsi" w:hAnsiTheme="minorHAnsi" w:cstheme="minorHAnsi"/>
          <w:i/>
          <w:sz w:val="22"/>
          <w:szCs w:val="22"/>
        </w:rPr>
        <w:t>M 06.03 “Programma di massima conferimento melograno”</w:t>
      </w:r>
      <w:r w:rsidRPr="00FB7515">
        <w:rPr>
          <w:rFonts w:asciiTheme="minorHAnsi" w:hAnsiTheme="minorHAnsi" w:cstheme="minorHAnsi"/>
          <w:sz w:val="22"/>
          <w:szCs w:val="22"/>
        </w:rPr>
        <w:t>, diversamente, comunica al responsabile magazzino il carico in arrivo</w:t>
      </w:r>
      <w:r w:rsidR="00FC2C0C" w:rsidRPr="00FB7515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8B58BF1" w14:textId="6BEFEF3E" w:rsidR="007D7A1F" w:rsidRPr="00FB7515" w:rsidRDefault="00FC2C0C" w:rsidP="00FB7515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515">
        <w:rPr>
          <w:rFonts w:asciiTheme="minorHAnsi" w:hAnsiTheme="minorHAnsi" w:cstheme="minorHAnsi"/>
          <w:sz w:val="22"/>
          <w:szCs w:val="22"/>
        </w:rPr>
        <w:t xml:space="preserve">Chi riceve la merce </w:t>
      </w:r>
      <w:r w:rsidR="007D7A1F" w:rsidRPr="00FB7515">
        <w:rPr>
          <w:rFonts w:asciiTheme="minorHAnsi" w:hAnsiTheme="minorHAnsi" w:cstheme="minorHAnsi"/>
          <w:sz w:val="22"/>
          <w:szCs w:val="22"/>
        </w:rPr>
        <w:t xml:space="preserve">effettua i controlli previsti </w:t>
      </w:r>
      <w:r w:rsidR="009D4FC1">
        <w:rPr>
          <w:rFonts w:asciiTheme="minorHAnsi" w:hAnsiTheme="minorHAnsi" w:cstheme="minorHAnsi"/>
          <w:sz w:val="22"/>
          <w:szCs w:val="22"/>
        </w:rPr>
        <w:t xml:space="preserve">dettagliati nel documento </w:t>
      </w:r>
      <w:r w:rsidRPr="00FB7515">
        <w:rPr>
          <w:rFonts w:asciiTheme="minorHAnsi" w:hAnsiTheme="minorHAnsi" w:cstheme="minorHAnsi"/>
          <w:i/>
          <w:sz w:val="22"/>
          <w:szCs w:val="22"/>
        </w:rPr>
        <w:t>D 10.01 “</w:t>
      </w:r>
      <w:r w:rsidR="007D7A1F" w:rsidRPr="00FB7515">
        <w:rPr>
          <w:rFonts w:asciiTheme="minorHAnsi" w:hAnsiTheme="minorHAnsi" w:cstheme="minorHAnsi"/>
          <w:i/>
          <w:sz w:val="22"/>
          <w:szCs w:val="22"/>
        </w:rPr>
        <w:t xml:space="preserve">Piano </w:t>
      </w:r>
      <w:r w:rsidRPr="00FB7515">
        <w:rPr>
          <w:rFonts w:asciiTheme="minorHAnsi" w:hAnsiTheme="minorHAnsi" w:cstheme="minorHAnsi"/>
          <w:i/>
          <w:sz w:val="22"/>
          <w:szCs w:val="22"/>
        </w:rPr>
        <w:t xml:space="preserve">dei </w:t>
      </w:r>
      <w:r w:rsidR="007D7A1F" w:rsidRPr="00FB7515">
        <w:rPr>
          <w:rFonts w:asciiTheme="minorHAnsi" w:hAnsiTheme="minorHAnsi" w:cstheme="minorHAnsi"/>
          <w:i/>
          <w:sz w:val="22"/>
          <w:szCs w:val="22"/>
        </w:rPr>
        <w:t>controll</w:t>
      </w:r>
      <w:r w:rsidRPr="00FB7515">
        <w:rPr>
          <w:rFonts w:asciiTheme="minorHAnsi" w:hAnsiTheme="minorHAnsi" w:cstheme="minorHAnsi"/>
          <w:i/>
          <w:sz w:val="22"/>
          <w:szCs w:val="22"/>
        </w:rPr>
        <w:t>i di</w:t>
      </w:r>
      <w:r w:rsidR="007D7A1F" w:rsidRPr="00FB7515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FB7515">
        <w:rPr>
          <w:rFonts w:asciiTheme="minorHAnsi" w:hAnsiTheme="minorHAnsi" w:cstheme="minorHAnsi"/>
          <w:i/>
          <w:sz w:val="22"/>
          <w:szCs w:val="22"/>
        </w:rPr>
        <w:t>qualità dei prodotti in entrata”</w:t>
      </w:r>
      <w:r w:rsidRPr="00FB7515">
        <w:rPr>
          <w:rFonts w:asciiTheme="minorHAnsi" w:hAnsiTheme="minorHAnsi" w:cstheme="minorHAnsi"/>
          <w:sz w:val="22"/>
          <w:szCs w:val="22"/>
        </w:rPr>
        <w:t xml:space="preserve">. Questo documento indica: </w:t>
      </w:r>
    </w:p>
    <w:p w14:paraId="17C6787E" w14:textId="73726D24" w:rsidR="007D7A1F" w:rsidRPr="00FB7515" w:rsidRDefault="007D7A1F" w:rsidP="009D4FC1">
      <w:pPr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515">
        <w:rPr>
          <w:rFonts w:asciiTheme="minorHAnsi" w:hAnsiTheme="minorHAnsi" w:cstheme="minorHAnsi"/>
          <w:sz w:val="22"/>
          <w:szCs w:val="22"/>
        </w:rPr>
        <w:t>i parametri da controllare</w:t>
      </w:r>
      <w:r w:rsidR="00FC2C0C" w:rsidRPr="00FB7515">
        <w:rPr>
          <w:rFonts w:asciiTheme="minorHAnsi" w:hAnsiTheme="minorHAnsi" w:cstheme="minorHAnsi"/>
          <w:sz w:val="22"/>
          <w:szCs w:val="22"/>
        </w:rPr>
        <w:t>;</w:t>
      </w:r>
    </w:p>
    <w:p w14:paraId="34092861" w14:textId="1DAD6690" w:rsidR="007D7A1F" w:rsidRPr="00FB7515" w:rsidRDefault="007D7A1F" w:rsidP="009D4FC1">
      <w:pPr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515">
        <w:rPr>
          <w:rFonts w:asciiTheme="minorHAnsi" w:hAnsiTheme="minorHAnsi" w:cstheme="minorHAnsi"/>
          <w:sz w:val="22"/>
          <w:szCs w:val="22"/>
        </w:rPr>
        <w:t>la frequenza di controllo</w:t>
      </w:r>
      <w:r w:rsidR="00FC2C0C" w:rsidRPr="00FB7515">
        <w:rPr>
          <w:rFonts w:asciiTheme="minorHAnsi" w:hAnsiTheme="minorHAnsi" w:cstheme="minorHAnsi"/>
          <w:sz w:val="22"/>
          <w:szCs w:val="22"/>
        </w:rPr>
        <w:t>;</w:t>
      </w:r>
    </w:p>
    <w:p w14:paraId="5E5EEA54" w14:textId="78D29598" w:rsidR="007D7A1F" w:rsidRPr="00FB7515" w:rsidRDefault="007D7A1F" w:rsidP="009D4FC1">
      <w:pPr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515">
        <w:rPr>
          <w:rFonts w:asciiTheme="minorHAnsi" w:hAnsiTheme="minorHAnsi" w:cstheme="minorHAnsi"/>
          <w:sz w:val="22"/>
          <w:szCs w:val="22"/>
        </w:rPr>
        <w:t>la responsabilità</w:t>
      </w:r>
      <w:r w:rsidR="00FC2C0C" w:rsidRPr="00FB7515">
        <w:rPr>
          <w:rFonts w:asciiTheme="minorHAnsi" w:hAnsiTheme="minorHAnsi" w:cstheme="minorHAnsi"/>
          <w:sz w:val="22"/>
          <w:szCs w:val="22"/>
        </w:rPr>
        <w:t>.</w:t>
      </w:r>
    </w:p>
    <w:p w14:paraId="01F6EBB7" w14:textId="36CD9A8F" w:rsidR="0035693B" w:rsidRDefault="00FC2C0C" w:rsidP="00FB7515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515">
        <w:rPr>
          <w:rFonts w:asciiTheme="minorHAnsi" w:hAnsiTheme="minorHAnsi" w:cstheme="minorHAnsi"/>
          <w:sz w:val="22"/>
          <w:szCs w:val="22"/>
        </w:rPr>
        <w:t xml:space="preserve">Il responsabile applica sul D.d.t. il timbro di </w:t>
      </w:r>
      <w:r w:rsidR="006D08DC">
        <w:rPr>
          <w:rFonts w:asciiTheme="minorHAnsi" w:hAnsiTheme="minorHAnsi" w:cstheme="minorHAnsi"/>
          <w:sz w:val="22"/>
          <w:szCs w:val="22"/>
        </w:rPr>
        <w:t>c</w:t>
      </w:r>
      <w:r w:rsidRPr="00FB7515">
        <w:rPr>
          <w:rFonts w:asciiTheme="minorHAnsi" w:hAnsiTheme="minorHAnsi" w:cstheme="minorHAnsi"/>
          <w:sz w:val="22"/>
          <w:szCs w:val="22"/>
        </w:rPr>
        <w:t>ontrollo e, i</w:t>
      </w:r>
      <w:r w:rsidR="007D7A1F" w:rsidRPr="00FB7515">
        <w:rPr>
          <w:rFonts w:asciiTheme="minorHAnsi" w:hAnsiTheme="minorHAnsi" w:cstheme="minorHAnsi"/>
          <w:sz w:val="22"/>
          <w:szCs w:val="22"/>
        </w:rPr>
        <w:t>n caso di esito positivo</w:t>
      </w:r>
      <w:r w:rsidRPr="00FB7515">
        <w:rPr>
          <w:rFonts w:asciiTheme="minorHAnsi" w:hAnsiTheme="minorHAnsi" w:cstheme="minorHAnsi"/>
          <w:sz w:val="22"/>
          <w:szCs w:val="22"/>
        </w:rPr>
        <w:t>,</w:t>
      </w:r>
      <w:r w:rsidR="007D7A1F" w:rsidRPr="00FB7515">
        <w:rPr>
          <w:rFonts w:asciiTheme="minorHAnsi" w:hAnsiTheme="minorHAnsi" w:cstheme="minorHAnsi"/>
          <w:sz w:val="22"/>
          <w:szCs w:val="22"/>
        </w:rPr>
        <w:t xml:space="preserve"> </w:t>
      </w:r>
      <w:r w:rsidRPr="00FB7515">
        <w:rPr>
          <w:rFonts w:asciiTheme="minorHAnsi" w:hAnsiTheme="minorHAnsi" w:cstheme="minorHAnsi"/>
          <w:sz w:val="22"/>
          <w:szCs w:val="22"/>
        </w:rPr>
        <w:t xml:space="preserve">pone il visto </w:t>
      </w:r>
      <w:r w:rsidR="007C06FE" w:rsidRPr="00FB7515">
        <w:rPr>
          <w:rFonts w:asciiTheme="minorHAnsi" w:hAnsiTheme="minorHAnsi" w:cstheme="minorHAnsi"/>
          <w:sz w:val="22"/>
          <w:szCs w:val="22"/>
        </w:rPr>
        <w:t xml:space="preserve">nei campi </w:t>
      </w:r>
      <w:r w:rsidRPr="00FB7515">
        <w:rPr>
          <w:rFonts w:asciiTheme="minorHAnsi" w:hAnsiTheme="minorHAnsi" w:cstheme="minorHAnsi"/>
          <w:sz w:val="22"/>
          <w:szCs w:val="22"/>
        </w:rPr>
        <w:t>“Quantità conforme</w:t>
      </w:r>
      <w:r w:rsidR="007D7A1F" w:rsidRPr="00FB7515">
        <w:rPr>
          <w:rFonts w:asciiTheme="minorHAnsi" w:hAnsiTheme="minorHAnsi" w:cstheme="minorHAnsi"/>
          <w:sz w:val="22"/>
          <w:szCs w:val="22"/>
        </w:rPr>
        <w:t>” e “Qualità conforme”.</w:t>
      </w:r>
      <w:r w:rsidRPr="00FB7515">
        <w:rPr>
          <w:rFonts w:asciiTheme="minorHAnsi" w:hAnsiTheme="minorHAnsi" w:cstheme="minorHAnsi"/>
          <w:sz w:val="22"/>
          <w:szCs w:val="22"/>
        </w:rPr>
        <w:t xml:space="preserve"> </w:t>
      </w:r>
      <w:r w:rsidR="0035693B">
        <w:rPr>
          <w:rFonts w:asciiTheme="minorHAnsi" w:hAnsiTheme="minorHAnsi" w:cstheme="minorHAnsi"/>
          <w:sz w:val="22"/>
          <w:szCs w:val="22"/>
        </w:rPr>
        <w:t>Tale vidimazione libera il prodotto e lo rende disponibile per gli usi aziendali previsti.</w:t>
      </w:r>
    </w:p>
    <w:p w14:paraId="7A50713A" w14:textId="079533F5" w:rsidR="007D7A1F" w:rsidRPr="00FB7515" w:rsidRDefault="007C06FE" w:rsidP="00FB7515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515">
        <w:rPr>
          <w:rFonts w:asciiTheme="minorHAnsi" w:hAnsiTheme="minorHAnsi" w:cstheme="minorHAnsi"/>
          <w:sz w:val="22"/>
          <w:szCs w:val="22"/>
        </w:rPr>
        <w:t xml:space="preserve">Contrariamente, in caso di non conformità rispetto all’ordine o le specifiche, il responsabile porrà il visto nei campi “Quantità </w:t>
      </w:r>
      <w:r w:rsidR="009F242A">
        <w:rPr>
          <w:rFonts w:asciiTheme="minorHAnsi" w:hAnsiTheme="minorHAnsi" w:cstheme="minorHAnsi"/>
          <w:sz w:val="22"/>
          <w:szCs w:val="22"/>
        </w:rPr>
        <w:t>NON</w:t>
      </w:r>
      <w:r w:rsidRPr="00FB7515">
        <w:rPr>
          <w:rFonts w:asciiTheme="minorHAnsi" w:hAnsiTheme="minorHAnsi" w:cstheme="minorHAnsi"/>
          <w:sz w:val="22"/>
          <w:szCs w:val="22"/>
        </w:rPr>
        <w:t xml:space="preserve"> Conforme” o “Qualità </w:t>
      </w:r>
      <w:r w:rsidR="009F242A">
        <w:rPr>
          <w:rFonts w:asciiTheme="minorHAnsi" w:hAnsiTheme="minorHAnsi" w:cstheme="minorHAnsi"/>
          <w:sz w:val="22"/>
          <w:szCs w:val="22"/>
        </w:rPr>
        <w:t>NON</w:t>
      </w:r>
      <w:r w:rsidRPr="00FB7515">
        <w:rPr>
          <w:rFonts w:asciiTheme="minorHAnsi" w:hAnsiTheme="minorHAnsi" w:cstheme="minorHAnsi"/>
          <w:sz w:val="22"/>
          <w:szCs w:val="22"/>
        </w:rPr>
        <w:t xml:space="preserve"> Conforme”. Il controllo deve essere completat</w:t>
      </w:r>
      <w:r w:rsidR="00783952" w:rsidRPr="00FB7515">
        <w:rPr>
          <w:rFonts w:asciiTheme="minorHAnsi" w:hAnsiTheme="minorHAnsi" w:cstheme="minorHAnsi"/>
          <w:sz w:val="22"/>
          <w:szCs w:val="22"/>
        </w:rPr>
        <w:t>o</w:t>
      </w:r>
      <w:r w:rsidRPr="00FB7515">
        <w:rPr>
          <w:rFonts w:asciiTheme="minorHAnsi" w:hAnsiTheme="minorHAnsi" w:cstheme="minorHAnsi"/>
          <w:sz w:val="22"/>
          <w:szCs w:val="22"/>
        </w:rPr>
        <w:t xml:space="preserve"> apponendo data e firma.</w:t>
      </w:r>
    </w:p>
    <w:p w14:paraId="7B14C0AB" w14:textId="067B2414" w:rsidR="007C06FE" w:rsidRPr="00FB7515" w:rsidRDefault="007C06FE" w:rsidP="00FB7515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515">
        <w:rPr>
          <w:rFonts w:asciiTheme="minorHAnsi" w:hAnsiTheme="minorHAnsi" w:cstheme="minorHAnsi"/>
          <w:sz w:val="22"/>
          <w:szCs w:val="22"/>
        </w:rPr>
        <w:t xml:space="preserve">In caso di Non conformità il responsabile </w:t>
      </w:r>
      <w:r w:rsidR="007D7A1F" w:rsidRPr="00FB7515">
        <w:rPr>
          <w:rFonts w:asciiTheme="minorHAnsi" w:hAnsiTheme="minorHAnsi" w:cstheme="minorHAnsi"/>
          <w:sz w:val="22"/>
          <w:szCs w:val="22"/>
        </w:rPr>
        <w:t>identifica il materiale con il contra</w:t>
      </w:r>
      <w:r w:rsidRPr="00FB7515">
        <w:rPr>
          <w:rFonts w:asciiTheme="minorHAnsi" w:hAnsiTheme="minorHAnsi" w:cstheme="minorHAnsi"/>
          <w:sz w:val="22"/>
          <w:szCs w:val="22"/>
        </w:rPr>
        <w:t xml:space="preserve">ssegno “Materiale non conforme” e </w:t>
      </w:r>
      <w:r w:rsidR="007D7A1F" w:rsidRPr="00FB7515">
        <w:rPr>
          <w:rFonts w:asciiTheme="minorHAnsi" w:hAnsiTheme="minorHAnsi" w:cstheme="minorHAnsi"/>
          <w:sz w:val="22"/>
          <w:szCs w:val="22"/>
        </w:rPr>
        <w:t xml:space="preserve">avvia </w:t>
      </w:r>
      <w:r w:rsidR="009F242A">
        <w:rPr>
          <w:rFonts w:asciiTheme="minorHAnsi" w:hAnsiTheme="minorHAnsi" w:cstheme="minorHAnsi"/>
          <w:sz w:val="22"/>
          <w:szCs w:val="22"/>
        </w:rPr>
        <w:t xml:space="preserve">la procedura </w:t>
      </w:r>
      <w:r w:rsidRPr="00FB7515">
        <w:rPr>
          <w:rFonts w:asciiTheme="minorHAnsi" w:hAnsiTheme="minorHAnsi" w:cstheme="minorHAnsi"/>
          <w:i/>
          <w:sz w:val="22"/>
          <w:szCs w:val="22"/>
        </w:rPr>
        <w:t>P 13.01 “G</w:t>
      </w:r>
      <w:r w:rsidR="007D7A1F" w:rsidRPr="00FB7515">
        <w:rPr>
          <w:rFonts w:asciiTheme="minorHAnsi" w:hAnsiTheme="minorHAnsi" w:cstheme="minorHAnsi"/>
          <w:i/>
          <w:sz w:val="22"/>
          <w:szCs w:val="22"/>
        </w:rPr>
        <w:t>estione delle non conformità</w:t>
      </w:r>
      <w:r w:rsidRPr="00FB7515">
        <w:rPr>
          <w:rFonts w:asciiTheme="minorHAnsi" w:hAnsiTheme="minorHAnsi" w:cstheme="minorHAnsi"/>
          <w:i/>
          <w:sz w:val="22"/>
          <w:szCs w:val="22"/>
        </w:rPr>
        <w:t>”</w:t>
      </w:r>
      <w:r w:rsidRPr="00FB7515">
        <w:rPr>
          <w:rFonts w:asciiTheme="minorHAnsi" w:hAnsiTheme="minorHAnsi" w:cstheme="minorHAnsi"/>
          <w:sz w:val="22"/>
          <w:szCs w:val="22"/>
        </w:rPr>
        <w:t>.</w:t>
      </w:r>
    </w:p>
    <w:p w14:paraId="66305109" w14:textId="4DECD3AF" w:rsidR="007C06FE" w:rsidRPr="00FB7515" w:rsidRDefault="008D1EF1" w:rsidP="00FB7515">
      <w:pPr>
        <w:numPr>
          <w:ilvl w:val="0"/>
          <w:numId w:val="2"/>
        </w:numPr>
        <w:suppressAutoHyphens w:val="0"/>
        <w:spacing w:before="24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B7515">
        <w:rPr>
          <w:rFonts w:asciiTheme="minorHAnsi" w:hAnsiTheme="minorHAnsi" w:cstheme="minorHAnsi"/>
          <w:b/>
          <w:sz w:val="22"/>
          <w:szCs w:val="22"/>
        </w:rPr>
        <w:t>ARCHIVIAZIONE</w:t>
      </w:r>
    </w:p>
    <w:p w14:paraId="66A1BC48" w14:textId="2C5CEF2F" w:rsidR="007C06FE" w:rsidRPr="00FB7515" w:rsidRDefault="007C06FE" w:rsidP="00FB7515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B7515">
        <w:rPr>
          <w:rFonts w:asciiTheme="minorHAnsi" w:hAnsiTheme="minorHAnsi" w:cstheme="minorHAnsi"/>
          <w:sz w:val="22"/>
          <w:szCs w:val="22"/>
        </w:rPr>
        <w:t xml:space="preserve">I documenti ed i moduli sopra </w:t>
      </w:r>
      <w:r w:rsidR="009F242A">
        <w:rPr>
          <w:rFonts w:asciiTheme="minorHAnsi" w:hAnsiTheme="minorHAnsi" w:cstheme="minorHAnsi"/>
          <w:sz w:val="22"/>
          <w:szCs w:val="22"/>
        </w:rPr>
        <w:t>citati</w:t>
      </w:r>
      <w:r w:rsidRPr="00FB7515">
        <w:rPr>
          <w:rFonts w:asciiTheme="minorHAnsi" w:hAnsiTheme="minorHAnsi" w:cstheme="minorHAnsi"/>
          <w:sz w:val="22"/>
          <w:szCs w:val="22"/>
        </w:rPr>
        <w:t xml:space="preserve"> sono considerati documenti di registrazione della </w:t>
      </w:r>
      <w:r w:rsidR="009F242A">
        <w:rPr>
          <w:rFonts w:asciiTheme="minorHAnsi" w:hAnsiTheme="minorHAnsi" w:cstheme="minorHAnsi"/>
          <w:sz w:val="22"/>
          <w:szCs w:val="22"/>
        </w:rPr>
        <w:t>Q</w:t>
      </w:r>
      <w:r w:rsidRPr="00FB7515">
        <w:rPr>
          <w:rFonts w:asciiTheme="minorHAnsi" w:hAnsiTheme="minorHAnsi" w:cstheme="minorHAnsi"/>
          <w:sz w:val="22"/>
          <w:szCs w:val="22"/>
        </w:rPr>
        <w:t xml:space="preserve">ualità e sono conservati presso gli uffici amministrativi </w:t>
      </w:r>
      <w:r w:rsidR="009F242A">
        <w:rPr>
          <w:rFonts w:asciiTheme="minorHAnsi" w:hAnsiTheme="minorHAnsi" w:cstheme="minorHAnsi"/>
          <w:sz w:val="22"/>
          <w:szCs w:val="22"/>
        </w:rPr>
        <w:t xml:space="preserve">e SGQ </w:t>
      </w:r>
      <w:r w:rsidRPr="00FB7515">
        <w:rPr>
          <w:rFonts w:asciiTheme="minorHAnsi" w:hAnsiTheme="minorHAnsi" w:cstheme="minorHAnsi"/>
          <w:sz w:val="22"/>
          <w:szCs w:val="22"/>
        </w:rPr>
        <w:t>per almeno 4 anni.</w:t>
      </w:r>
    </w:p>
    <w:sectPr w:rsidR="007C06FE" w:rsidRPr="00FB7515" w:rsidSect="002C1813">
      <w:headerReference w:type="default" r:id="rId7"/>
      <w:footnotePr>
        <w:pos w:val="beneathText"/>
      </w:footnotePr>
      <w:pgSz w:w="11905" w:h="16837"/>
      <w:pgMar w:top="957" w:right="848" w:bottom="1134" w:left="851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C03BF" w14:textId="77777777" w:rsidR="00B742A2" w:rsidRDefault="00B742A2">
      <w:r>
        <w:separator/>
      </w:r>
    </w:p>
  </w:endnote>
  <w:endnote w:type="continuationSeparator" w:id="0">
    <w:p w14:paraId="6EA0EEC9" w14:textId="77777777" w:rsidR="00B742A2" w:rsidRDefault="00B74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0F337" w14:textId="77777777" w:rsidR="00B742A2" w:rsidRDefault="00B742A2">
      <w:r>
        <w:separator/>
      </w:r>
    </w:p>
  </w:footnote>
  <w:footnote w:type="continuationSeparator" w:id="0">
    <w:p w14:paraId="3B950863" w14:textId="77777777" w:rsidR="00B742A2" w:rsidRDefault="00B742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32496" w14:textId="77777777" w:rsidR="00E61F72" w:rsidRDefault="00E61F72">
    <w:pPr>
      <w:pStyle w:val="Intestazione"/>
      <w:tabs>
        <w:tab w:val="clear" w:pos="4819"/>
        <w:tab w:val="clear" w:pos="9638"/>
      </w:tabs>
    </w:pPr>
  </w:p>
  <w:tbl>
    <w:tblPr>
      <w:tblW w:w="10173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5"/>
      <w:gridCol w:w="5278"/>
      <w:gridCol w:w="2660"/>
    </w:tblGrid>
    <w:tr w:rsidR="00E61F72" w:rsidRPr="00FB7515" w14:paraId="79A1FD50" w14:textId="77777777" w:rsidTr="00FB7515">
      <w:trPr>
        <w:trHeight w:val="1119"/>
      </w:trPr>
      <w:tc>
        <w:tcPr>
          <w:tcW w:w="2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CFF390E" w14:textId="77777777" w:rsidR="00E61F72" w:rsidRPr="00FB7515" w:rsidRDefault="00E61F72" w:rsidP="002C1813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FB751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</w:t>
          </w:r>
          <w:r w:rsidR="002C1813" w:rsidRPr="00FB751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grumi-Gel </w:t>
          </w:r>
          <w:r w:rsidR="00A70A3C" w:rsidRPr="00FB751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s.r.l.</w:t>
          </w:r>
        </w:p>
      </w:tc>
      <w:tc>
        <w:tcPr>
          <w:tcW w:w="52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63C8828" w14:textId="77777777" w:rsidR="00E61F72" w:rsidRPr="00FB7515" w:rsidRDefault="007D7A1F" w:rsidP="00FB7515">
          <w:pPr>
            <w:spacing w:before="240" w:line="276" w:lineRule="auto"/>
            <w:jc w:val="center"/>
            <w:rPr>
              <w:rFonts w:asciiTheme="minorHAnsi" w:hAnsiTheme="minorHAnsi" w:cstheme="minorHAnsi"/>
              <w:b/>
              <w:sz w:val="32"/>
              <w:szCs w:val="32"/>
            </w:rPr>
          </w:pPr>
          <w:r w:rsidRPr="00FB7515">
            <w:rPr>
              <w:rFonts w:asciiTheme="minorHAnsi" w:hAnsiTheme="minorHAnsi" w:cstheme="minorHAnsi"/>
              <w:b/>
              <w:sz w:val="32"/>
              <w:szCs w:val="32"/>
            </w:rPr>
            <w:t>CONTROLLO SUI PRODOTTI IN ENTRATA</w:t>
          </w:r>
        </w:p>
      </w:tc>
      <w:tc>
        <w:tcPr>
          <w:tcW w:w="26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155C0AD" w14:textId="50AEB53B" w:rsidR="00FB7515" w:rsidRPr="00FB7515" w:rsidRDefault="00FB7515" w:rsidP="00FB751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eastAsia="it-IT"/>
            </w:rPr>
          </w:pPr>
          <w:r w:rsidRPr="00FB7515">
            <w:rPr>
              <w:rFonts w:asciiTheme="minorHAnsi" w:hAnsiTheme="minorHAnsi" w:cstheme="minorHAnsi"/>
              <w:bCs/>
              <w:sz w:val="18"/>
            </w:rPr>
            <w:t xml:space="preserve">Cod.  </w:t>
          </w:r>
          <w:r w:rsidRPr="00FB7515">
            <w:rPr>
              <w:rFonts w:asciiTheme="minorHAnsi" w:hAnsiTheme="minorHAnsi" w:cstheme="minorHAnsi"/>
              <w:b/>
              <w:sz w:val="18"/>
            </w:rPr>
            <w:t>P 10.01</w:t>
          </w:r>
        </w:p>
        <w:p w14:paraId="41CD6ABD" w14:textId="632F1D9D" w:rsidR="00FB7515" w:rsidRPr="00FB7515" w:rsidRDefault="00FB7515" w:rsidP="00FB751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FB7515">
            <w:rPr>
              <w:rFonts w:asciiTheme="minorHAnsi" w:hAnsiTheme="minorHAnsi" w:cstheme="minorHAnsi"/>
              <w:bCs/>
              <w:sz w:val="18"/>
            </w:rPr>
            <w:t>Rev. 0</w:t>
          </w:r>
          <w:r w:rsidR="002A6783">
            <w:rPr>
              <w:rFonts w:asciiTheme="minorHAnsi" w:hAnsiTheme="minorHAnsi" w:cstheme="minorHAnsi"/>
              <w:bCs/>
              <w:sz w:val="18"/>
            </w:rPr>
            <w:t>6</w:t>
          </w:r>
        </w:p>
        <w:p w14:paraId="0084AFDA" w14:textId="76277E06" w:rsidR="00FB7515" w:rsidRPr="00FB7515" w:rsidRDefault="00FB7515" w:rsidP="00FB7515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FB7515">
            <w:rPr>
              <w:rFonts w:asciiTheme="minorHAnsi" w:hAnsiTheme="minorHAnsi" w:cstheme="minorHAnsi"/>
              <w:bCs/>
              <w:sz w:val="18"/>
            </w:rPr>
            <w:t>Data</w:t>
          </w:r>
          <w:r w:rsidR="002A6783">
            <w:rPr>
              <w:rFonts w:asciiTheme="minorHAnsi" w:hAnsiTheme="minorHAnsi" w:cstheme="minorHAnsi"/>
              <w:bCs/>
              <w:sz w:val="18"/>
            </w:rPr>
            <w:t>:</w:t>
          </w:r>
          <w:r w:rsidRPr="00FB7515">
            <w:rPr>
              <w:rFonts w:asciiTheme="minorHAnsi" w:hAnsiTheme="minorHAnsi" w:cstheme="minorHAnsi"/>
              <w:bCs/>
              <w:sz w:val="18"/>
            </w:rPr>
            <w:t xml:space="preserve"> </w:t>
          </w:r>
          <w:r w:rsidR="002A6783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22</w:t>
          </w:r>
          <w:r w:rsidRPr="00FB7515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/0</w:t>
          </w:r>
          <w:r w:rsidR="002A6783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6</w:t>
          </w:r>
          <w:r w:rsidRPr="00FB7515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/2023</w:t>
          </w:r>
        </w:p>
        <w:p w14:paraId="7D5AF3D7" w14:textId="77777777" w:rsidR="00FB7515" w:rsidRPr="00FB7515" w:rsidRDefault="00FB7515" w:rsidP="00FB751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FB7515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25498169" w14:textId="77777777" w:rsidR="00FB7515" w:rsidRPr="00FB7515" w:rsidRDefault="00FB7515" w:rsidP="00FB751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 w:rsidRPr="00FB7515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0FF6535E" w14:textId="77777777" w:rsidR="00FB7515" w:rsidRPr="00FB7515" w:rsidRDefault="00FB7515" w:rsidP="00FB751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FB7515">
            <w:rPr>
              <w:rFonts w:asciiTheme="minorHAnsi" w:hAnsiTheme="minorHAnsi" w:cstheme="minorHAnsi"/>
              <w:bCs/>
              <w:sz w:val="18"/>
            </w:rPr>
            <w:t xml:space="preserve">Motivo revisione: Aggiornamento </w:t>
          </w:r>
        </w:p>
        <w:p w14:paraId="4B40379A" w14:textId="77E8F5CB" w:rsidR="00FB7515" w:rsidRPr="00FB7515" w:rsidRDefault="00FB7515" w:rsidP="00FB7515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FB7515">
            <w:rPr>
              <w:rFonts w:asciiTheme="minorHAnsi" w:hAnsiTheme="minorHAnsi" w:cstheme="minorHAnsi"/>
              <w:bCs/>
              <w:sz w:val="18"/>
            </w:rPr>
            <w:t xml:space="preserve">Pag. </w:t>
          </w:r>
          <w:r w:rsidRPr="00FB751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FB7515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FB751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FB7515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FB751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FB7515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FB751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FB751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FB751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FB751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FB751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567FD541" w14:textId="77777777" w:rsidR="00E61F72" w:rsidRDefault="00E61F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D4A80"/>
    <w:multiLevelType w:val="hybridMultilevel"/>
    <w:tmpl w:val="5DACFF0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30351"/>
    <w:multiLevelType w:val="hybridMultilevel"/>
    <w:tmpl w:val="B00C6A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420657"/>
    <w:multiLevelType w:val="hybridMultilevel"/>
    <w:tmpl w:val="BCAA3B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4830D4"/>
    <w:multiLevelType w:val="hybridMultilevel"/>
    <w:tmpl w:val="20C22D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643295">
    <w:abstractNumId w:val="0"/>
  </w:num>
  <w:num w:numId="2" w16cid:durableId="1179538401">
    <w:abstractNumId w:val="3"/>
  </w:num>
  <w:num w:numId="3" w16cid:durableId="846483993">
    <w:abstractNumId w:val="2"/>
  </w:num>
  <w:num w:numId="4" w16cid:durableId="1751000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84752"/>
    <w:rsid w:val="0000094B"/>
    <w:rsid w:val="000A7A56"/>
    <w:rsid w:val="001241B5"/>
    <w:rsid w:val="00132899"/>
    <w:rsid w:val="001571E9"/>
    <w:rsid w:val="00173C91"/>
    <w:rsid w:val="00175D34"/>
    <w:rsid w:val="001B3385"/>
    <w:rsid w:val="001C3431"/>
    <w:rsid w:val="002038D0"/>
    <w:rsid w:val="00260838"/>
    <w:rsid w:val="00285CB5"/>
    <w:rsid w:val="002A6783"/>
    <w:rsid w:val="002C1813"/>
    <w:rsid w:val="002F2D7A"/>
    <w:rsid w:val="003125F8"/>
    <w:rsid w:val="0035693B"/>
    <w:rsid w:val="00381F51"/>
    <w:rsid w:val="003C231D"/>
    <w:rsid w:val="003E02DB"/>
    <w:rsid w:val="003E157C"/>
    <w:rsid w:val="003E3F61"/>
    <w:rsid w:val="00421A75"/>
    <w:rsid w:val="0048175E"/>
    <w:rsid w:val="004A1B05"/>
    <w:rsid w:val="004E1D06"/>
    <w:rsid w:val="00505BA4"/>
    <w:rsid w:val="00537771"/>
    <w:rsid w:val="005A1E68"/>
    <w:rsid w:val="005A73B8"/>
    <w:rsid w:val="00645231"/>
    <w:rsid w:val="006733E9"/>
    <w:rsid w:val="00684752"/>
    <w:rsid w:val="00692F48"/>
    <w:rsid w:val="006D08DC"/>
    <w:rsid w:val="006E70A5"/>
    <w:rsid w:val="006F3E9F"/>
    <w:rsid w:val="00712833"/>
    <w:rsid w:val="00721692"/>
    <w:rsid w:val="00732DF8"/>
    <w:rsid w:val="00757951"/>
    <w:rsid w:val="00783952"/>
    <w:rsid w:val="007A09EB"/>
    <w:rsid w:val="007C06FE"/>
    <w:rsid w:val="007C1F73"/>
    <w:rsid w:val="007D6553"/>
    <w:rsid w:val="007D7A1F"/>
    <w:rsid w:val="007E0EA2"/>
    <w:rsid w:val="00810E18"/>
    <w:rsid w:val="008166C4"/>
    <w:rsid w:val="00825AC2"/>
    <w:rsid w:val="00836757"/>
    <w:rsid w:val="008968B3"/>
    <w:rsid w:val="008B6DC6"/>
    <w:rsid w:val="008D1EF1"/>
    <w:rsid w:val="00953193"/>
    <w:rsid w:val="009917A2"/>
    <w:rsid w:val="009D4FC1"/>
    <w:rsid w:val="009F242A"/>
    <w:rsid w:val="00A70A3C"/>
    <w:rsid w:val="00AC1A06"/>
    <w:rsid w:val="00AC4E1E"/>
    <w:rsid w:val="00B06F59"/>
    <w:rsid w:val="00B742A2"/>
    <w:rsid w:val="00B83B5E"/>
    <w:rsid w:val="00B867C2"/>
    <w:rsid w:val="00BC4008"/>
    <w:rsid w:val="00BE7618"/>
    <w:rsid w:val="00BE7B70"/>
    <w:rsid w:val="00C07CA9"/>
    <w:rsid w:val="00C36D00"/>
    <w:rsid w:val="00CA4598"/>
    <w:rsid w:val="00CF15F9"/>
    <w:rsid w:val="00CF69B2"/>
    <w:rsid w:val="00CF6F8C"/>
    <w:rsid w:val="00D3467F"/>
    <w:rsid w:val="00D53BAB"/>
    <w:rsid w:val="00D647D5"/>
    <w:rsid w:val="00DB0BC0"/>
    <w:rsid w:val="00DC3A17"/>
    <w:rsid w:val="00E52CE2"/>
    <w:rsid w:val="00E61F72"/>
    <w:rsid w:val="00E939B1"/>
    <w:rsid w:val="00E95D8E"/>
    <w:rsid w:val="00E95F7E"/>
    <w:rsid w:val="00F14DFA"/>
    <w:rsid w:val="00F63F23"/>
    <w:rsid w:val="00F77EF9"/>
    <w:rsid w:val="00FB7515"/>
    <w:rsid w:val="00FC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036E1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ind w:firstLine="708"/>
      <w:outlineLvl w:val="0"/>
    </w:pPr>
    <w:rPr>
      <w:b/>
      <w:bCs/>
    </w:rPr>
  </w:style>
  <w:style w:type="paragraph" w:styleId="Titolo3">
    <w:name w:val="heading 3"/>
    <w:basedOn w:val="Normale"/>
    <w:next w:val="Normale"/>
    <w:qFormat/>
    <w:rsid w:val="00AC4E1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</w:style>
  <w:style w:type="paragraph" w:styleId="Corpotesto">
    <w:name w:val="Body Text"/>
    <w:basedOn w:val="Normale"/>
    <w:rPr>
      <w:sz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rpodeltesto21">
    <w:name w:val="Corpo del testo 21"/>
    <w:basedOn w:val="Normale"/>
    <w:pPr>
      <w:jc w:val="center"/>
    </w:pPr>
  </w:style>
  <w:style w:type="paragraph" w:customStyle="1" w:styleId="Corpodeltesto31">
    <w:name w:val="Corpo del testo 31"/>
    <w:basedOn w:val="Normale"/>
    <w:rPr>
      <w:sz w:val="1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00094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semiHidden/>
    <w:unhideWhenUsed/>
    <w:rsid w:val="00FB7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3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INPUT</vt:lpstr>
    </vt:vector>
  </TitlesOfParts>
  <Company>Agrumigel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</dc:title>
  <dc:creator>Francesco San Martino</dc:creator>
  <cp:keywords>ISO 9001</cp:keywords>
  <cp:lastModifiedBy>Agrumigel</cp:lastModifiedBy>
  <cp:revision>21</cp:revision>
  <cp:lastPrinted>2021-08-30T07:55:00Z</cp:lastPrinted>
  <dcterms:created xsi:type="dcterms:W3CDTF">2015-06-29T06:35:00Z</dcterms:created>
  <dcterms:modified xsi:type="dcterms:W3CDTF">2023-11-14T11:07:00Z</dcterms:modified>
</cp:coreProperties>
</file>