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86921E" w14:textId="77777777" w:rsidR="004D68D6" w:rsidRDefault="004D68D6" w:rsidP="004D68D6">
      <w:pPr>
        <w:pStyle w:val="FirstParagraph"/>
        <w:jc w:val="center"/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bookmarkStart w:id="0" w:name="Xb86a0334da18bd5dcadfa5ca6143a46167e6f72"/>
      <w:bookmarkStart w:id="1" w:name="content"/>
    </w:p>
    <w:p w14:paraId="1908F893" w14:textId="77777777" w:rsidR="004D68D6" w:rsidRDefault="004D68D6" w:rsidP="004D68D6">
      <w:pPr>
        <w:pStyle w:val="FirstParagraph"/>
        <w:jc w:val="center"/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</w:p>
    <w:p w14:paraId="6E7968AC" w14:textId="77777777" w:rsidR="004D68D6" w:rsidRDefault="004D68D6" w:rsidP="004D68D6">
      <w:pPr>
        <w:pStyle w:val="FirstParagraph"/>
        <w:jc w:val="center"/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</w:p>
    <w:p w14:paraId="608C67EC" w14:textId="592F4F7F" w:rsidR="00DE357E" w:rsidRPr="00DE357E" w:rsidRDefault="00000468" w:rsidP="007C1FE3">
      <w:pPr>
        <w:pStyle w:val="FirstParagraph"/>
        <w:jc w:val="center"/>
        <w:rPr>
          <w:lang w:val="it-IT"/>
        </w:rPr>
      </w:pPr>
      <w:r w:rsidRPr="00000468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PROC-07 – Controllo e Verifica degli Impianti in Pressione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0173"/>
      </w:tblGrid>
      <w:tr w:rsidR="00DE357E" w:rsidRPr="00DE357E" w14:paraId="7B97771B" w14:textId="77777777" w:rsidTr="00DE357E">
        <w:trPr>
          <w:trHeight w:val="1200"/>
        </w:trPr>
        <w:tc>
          <w:tcPr>
            <w:tcW w:w="10173" w:type="dxa"/>
            <w:hideMark/>
          </w:tcPr>
          <w:p w14:paraId="057BC4BF" w14:textId="32B4B754" w:rsidR="00DE357E" w:rsidRPr="00DE357E" w:rsidRDefault="00DE357E" w:rsidP="00DE357E">
            <w:pPr>
              <w:pStyle w:val="FirstParagraph"/>
              <w:spacing w:before="0" w:after="0"/>
              <w:rPr>
                <w:lang w:val="it-IT"/>
              </w:rPr>
            </w:pPr>
            <w:r w:rsidRPr="00DE357E">
              <w:rPr>
                <w:lang w:val="it-IT"/>
              </w:rPr>
              <w:drawing>
                <wp:inline distT="0" distB="0" distL="0" distR="0" wp14:anchorId="501B952F" wp14:editId="319EC33D">
                  <wp:extent cx="5114925" cy="19050"/>
                  <wp:effectExtent l="0" t="0" r="0" b="0"/>
                  <wp:docPr id="2092420950" name="Immagin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14925" cy="19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8377819" w14:textId="77777777" w:rsidR="00DE357E" w:rsidRPr="00DE357E" w:rsidRDefault="00DE357E" w:rsidP="00DE357E">
            <w:pPr>
              <w:pStyle w:val="FirstParagraph"/>
              <w:spacing w:before="0" w:after="0"/>
              <w:rPr>
                <w:lang w:val="it-IT"/>
              </w:rPr>
            </w:pPr>
            <w:r w:rsidRPr="00DE357E">
              <w:rPr>
                <w:lang w:val="it-IT"/>
              </w:rPr>
              <w:t>COPIA</w:t>
            </w:r>
          </w:p>
          <w:p w14:paraId="03075770" w14:textId="77777777" w:rsidR="00DE357E" w:rsidRPr="00DE357E" w:rsidRDefault="00DE357E" w:rsidP="00DE357E">
            <w:pPr>
              <w:pStyle w:val="FirstParagraph"/>
              <w:spacing w:before="0" w:after="0"/>
              <w:rPr>
                <w:lang w:val="it-IT"/>
              </w:rPr>
            </w:pPr>
            <w:r w:rsidRPr="00DE357E">
              <w:rPr>
                <w:lang w:val="it-IT"/>
              </w:rPr>
              <w:t> </w:t>
            </w:r>
          </w:p>
          <w:p w14:paraId="4BB21D02" w14:textId="3B087E92" w:rsidR="00DE357E" w:rsidRPr="00DE357E" w:rsidRDefault="00DE357E" w:rsidP="00DE357E">
            <w:pPr>
              <w:pStyle w:val="FirstParagraph"/>
              <w:spacing w:before="0" w:after="0"/>
              <w:rPr>
                <w:lang w:val="it-IT"/>
              </w:rPr>
            </w:pPr>
            <w:r w:rsidRPr="00DE357E">
              <w:rPr>
                <w:lang w:val="it-IT"/>
              </w:rPr>
              <w:drawing>
                <wp:inline distT="0" distB="0" distL="0" distR="0" wp14:anchorId="4D371A38" wp14:editId="113921D1">
                  <wp:extent cx="161925" cy="161925"/>
                  <wp:effectExtent l="0" t="0" r="0" b="0"/>
                  <wp:docPr id="918678559" name="Immagin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" cy="161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DE357E">
              <w:rPr>
                <w:lang w:val="it-IT"/>
              </w:rPr>
              <w:t xml:space="preserve">controllata         </w:t>
            </w:r>
          </w:p>
          <w:p w14:paraId="0B0FADD9" w14:textId="77777777" w:rsidR="00DE357E" w:rsidRPr="00DE357E" w:rsidRDefault="00DE357E" w:rsidP="00DE357E">
            <w:pPr>
              <w:pStyle w:val="FirstParagraph"/>
              <w:spacing w:before="0" w:after="0"/>
              <w:rPr>
                <w:lang w:val="it-IT"/>
              </w:rPr>
            </w:pPr>
            <w:r w:rsidRPr="00DE357E">
              <w:rPr>
                <w:lang w:val="it-IT"/>
              </w:rPr>
              <w:t> </w:t>
            </w:r>
          </w:p>
          <w:p w14:paraId="738D1953" w14:textId="6BC5EBDB" w:rsidR="00DE357E" w:rsidRPr="00DE357E" w:rsidRDefault="00DE357E" w:rsidP="00DE357E">
            <w:pPr>
              <w:pStyle w:val="FirstParagraph"/>
              <w:spacing w:before="0" w:after="0"/>
              <w:rPr>
                <w:lang w:val="it-IT"/>
              </w:rPr>
            </w:pPr>
            <w:r w:rsidRPr="00DE357E">
              <w:rPr>
                <w:lang w:val="it-IT"/>
              </w:rPr>
              <w:drawing>
                <wp:inline distT="0" distB="0" distL="0" distR="0" wp14:anchorId="55F5B0A2" wp14:editId="1BB4379B">
                  <wp:extent cx="161925" cy="161925"/>
                  <wp:effectExtent l="0" t="0" r="0" b="0"/>
                  <wp:docPr id="1690182110" name="Immagin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" cy="161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DE357E">
              <w:rPr>
                <w:lang w:val="it-IT"/>
              </w:rPr>
              <w:t>non controllata</w:t>
            </w:r>
          </w:p>
        </w:tc>
      </w:tr>
    </w:tbl>
    <w:p w14:paraId="7CC12FEE" w14:textId="77777777" w:rsidR="00DE357E" w:rsidRPr="00DE357E" w:rsidRDefault="00DE357E" w:rsidP="00DE357E">
      <w:pPr>
        <w:pStyle w:val="FirstParagraph"/>
        <w:rPr>
          <w:lang w:val="it-IT"/>
        </w:rPr>
      </w:pPr>
      <w:r w:rsidRPr="00DE357E">
        <w:rPr>
          <w:lang w:val="it-IT"/>
        </w:rPr>
        <w:t> </w:t>
      </w:r>
    </w:p>
    <w:p w14:paraId="588AFED9" w14:textId="280F0187" w:rsidR="00DE357E" w:rsidRPr="00DE357E" w:rsidRDefault="00DE357E" w:rsidP="00DE357E">
      <w:pPr>
        <w:pStyle w:val="FirstParagraph"/>
        <w:rPr>
          <w:lang w:val="it-IT"/>
        </w:rPr>
      </w:pPr>
      <w:r w:rsidRPr="00DE357E">
        <w:rPr>
          <w:lang w:val="it-IT"/>
        </w:rPr>
        <w:t>  </w:t>
      </w:r>
    </w:p>
    <w:tbl>
      <w:tblPr>
        <w:tblW w:w="0" w:type="auto"/>
        <w:tblCellSpacing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71" w:type="dxa"/>
          <w:right w:w="71" w:type="dxa"/>
        </w:tblCellMar>
        <w:tblLook w:val="04A0" w:firstRow="1" w:lastRow="0" w:firstColumn="1" w:lastColumn="0" w:noHBand="0" w:noVBand="1"/>
      </w:tblPr>
      <w:tblGrid>
        <w:gridCol w:w="724"/>
        <w:gridCol w:w="4650"/>
        <w:gridCol w:w="1425"/>
        <w:gridCol w:w="1486"/>
        <w:gridCol w:w="1923"/>
      </w:tblGrid>
      <w:tr w:rsidR="00DE357E" w:rsidRPr="00DE357E" w14:paraId="425F8F2C" w14:textId="77777777">
        <w:trPr>
          <w:tblCellSpacing w:w="0" w:type="dxa"/>
        </w:trPr>
        <w:tc>
          <w:tcPr>
            <w:tcW w:w="659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75FC1F7" w14:textId="77777777" w:rsidR="00DE357E" w:rsidRPr="00DE357E" w:rsidRDefault="00DE357E" w:rsidP="00DE357E">
            <w:pPr>
              <w:pStyle w:val="FirstParagraph"/>
              <w:rPr>
                <w:lang w:val="it-IT"/>
              </w:rPr>
            </w:pPr>
            <w:r w:rsidRPr="00DE357E">
              <w:rPr>
                <w:b/>
                <w:bCs/>
                <w:lang w:val="it-IT"/>
              </w:rPr>
              <w:t>STATO DELLE REVISIONI</w:t>
            </w:r>
          </w:p>
        </w:tc>
        <w:tc>
          <w:tcPr>
            <w:tcW w:w="32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FA11997" w14:textId="77777777" w:rsidR="00DE357E" w:rsidRPr="00DE357E" w:rsidRDefault="00DE357E" w:rsidP="00DE357E">
            <w:pPr>
              <w:pStyle w:val="FirstParagraph"/>
              <w:rPr>
                <w:lang w:val="it-IT"/>
              </w:rPr>
            </w:pPr>
            <w:r w:rsidRPr="00DE357E">
              <w:rPr>
                <w:b/>
                <w:bCs/>
                <w:lang w:val="it-IT"/>
              </w:rPr>
              <w:t>ITER DI EMISSIONE</w:t>
            </w:r>
          </w:p>
        </w:tc>
      </w:tr>
      <w:tr w:rsidR="00DE357E" w:rsidRPr="00DE357E" w14:paraId="6DD16F8B" w14:textId="77777777">
        <w:trPr>
          <w:tblCellSpacing w:w="0" w:type="dxa"/>
        </w:trPr>
        <w:tc>
          <w:tcPr>
            <w:tcW w:w="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704523D" w14:textId="77777777" w:rsidR="00DE357E" w:rsidRPr="00DE357E" w:rsidRDefault="00DE357E" w:rsidP="00DE357E">
            <w:pPr>
              <w:pStyle w:val="FirstParagraph"/>
              <w:rPr>
                <w:lang w:val="it-IT"/>
              </w:rPr>
            </w:pPr>
            <w:r w:rsidRPr="00DE357E">
              <w:rPr>
                <w:lang w:val="it-IT"/>
              </w:rPr>
              <w:t>REV.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BD3E466" w14:textId="77777777" w:rsidR="00DE357E" w:rsidRPr="00DE357E" w:rsidRDefault="00DE357E" w:rsidP="00DE357E">
            <w:pPr>
              <w:pStyle w:val="FirstParagraph"/>
              <w:rPr>
                <w:lang w:val="it-IT"/>
              </w:rPr>
            </w:pPr>
            <w:r w:rsidRPr="00DE357E">
              <w:rPr>
                <w:lang w:val="it-IT"/>
              </w:rPr>
              <w:t>MOTIVO DELLA REVISIONE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AEDE8A7" w14:textId="77777777" w:rsidR="00DE357E" w:rsidRPr="00DE357E" w:rsidRDefault="00DE357E" w:rsidP="00DE357E">
            <w:pPr>
              <w:pStyle w:val="FirstParagraph"/>
              <w:rPr>
                <w:lang w:val="it-IT"/>
              </w:rPr>
            </w:pPr>
            <w:r w:rsidRPr="00DE357E">
              <w:rPr>
                <w:lang w:val="it-IT"/>
              </w:rPr>
              <w:t>DATA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4035970" w14:textId="77777777" w:rsidR="00DE357E" w:rsidRPr="00DE357E" w:rsidRDefault="00DE357E" w:rsidP="00DE357E">
            <w:pPr>
              <w:pStyle w:val="FirstParagraph"/>
              <w:rPr>
                <w:lang w:val="it-IT"/>
              </w:rPr>
            </w:pPr>
            <w:r w:rsidRPr="00DE357E">
              <w:rPr>
                <w:lang w:val="it-IT"/>
              </w:rPr>
              <w:t>REDAZIONE</w:t>
            </w:r>
          </w:p>
        </w:tc>
        <w:tc>
          <w:tcPr>
            <w:tcW w:w="1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F8AE072" w14:textId="77777777" w:rsidR="00DE357E" w:rsidRPr="00DE357E" w:rsidRDefault="00DE357E" w:rsidP="00DE357E">
            <w:pPr>
              <w:pStyle w:val="FirstParagraph"/>
              <w:rPr>
                <w:lang w:val="it-IT"/>
              </w:rPr>
            </w:pPr>
            <w:r w:rsidRPr="00DE357E">
              <w:rPr>
                <w:lang w:val="it-IT"/>
              </w:rPr>
              <w:t>APPROVAZIONE</w:t>
            </w:r>
          </w:p>
        </w:tc>
      </w:tr>
      <w:tr w:rsidR="00DE357E" w:rsidRPr="00DE357E" w14:paraId="2D00CF68" w14:textId="77777777">
        <w:trPr>
          <w:tblCellSpacing w:w="0" w:type="dxa"/>
        </w:trPr>
        <w:tc>
          <w:tcPr>
            <w:tcW w:w="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6B12A8C" w14:textId="2414AF45" w:rsidR="00DE357E" w:rsidRPr="00DE357E" w:rsidRDefault="00DE357E" w:rsidP="00DE357E">
            <w:pPr>
              <w:pStyle w:val="FirstParagraph"/>
              <w:rPr>
                <w:lang w:val="it-IT"/>
              </w:rPr>
            </w:pPr>
            <w:r>
              <w:rPr>
                <w:lang w:val="it-IT"/>
              </w:rPr>
              <w:t>0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5BA0ADD" w14:textId="672C13F6" w:rsidR="00DE357E" w:rsidRPr="00DE357E" w:rsidRDefault="00DE357E" w:rsidP="00DE357E">
            <w:pPr>
              <w:pStyle w:val="FirstParagraph"/>
              <w:rPr>
                <w:lang w:val="it-IT"/>
              </w:rPr>
            </w:pPr>
            <w:r>
              <w:rPr>
                <w:lang w:val="it-IT"/>
              </w:rPr>
              <w:t>Nuova Emissione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D3F7721" w14:textId="5327C31E" w:rsidR="00DE357E" w:rsidRPr="00DE357E" w:rsidRDefault="00DE357E" w:rsidP="00DE357E">
            <w:pPr>
              <w:pStyle w:val="FirstParagraph"/>
              <w:rPr>
                <w:lang w:val="it-IT"/>
              </w:rPr>
            </w:pPr>
            <w:r>
              <w:rPr>
                <w:lang w:val="it-IT"/>
              </w:rPr>
              <w:t>14/10/2025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6CA2BB1" w14:textId="77777777" w:rsidR="00DE357E" w:rsidRPr="00DE357E" w:rsidRDefault="00DE357E" w:rsidP="00DE357E">
            <w:pPr>
              <w:pStyle w:val="FirstParagraph"/>
              <w:rPr>
                <w:lang w:val="it-IT"/>
              </w:rPr>
            </w:pPr>
            <w:r w:rsidRPr="00DE357E">
              <w:rPr>
                <w:lang w:val="it-IT"/>
              </w:rPr>
              <w:t> </w:t>
            </w:r>
          </w:p>
        </w:tc>
        <w:tc>
          <w:tcPr>
            <w:tcW w:w="1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4FB0523" w14:textId="77777777" w:rsidR="00DE357E" w:rsidRPr="00DE357E" w:rsidRDefault="00DE357E" w:rsidP="00DE357E">
            <w:pPr>
              <w:pStyle w:val="FirstParagraph"/>
              <w:rPr>
                <w:lang w:val="it-IT"/>
              </w:rPr>
            </w:pPr>
            <w:r w:rsidRPr="00DE357E">
              <w:rPr>
                <w:lang w:val="it-IT"/>
              </w:rPr>
              <w:t> </w:t>
            </w:r>
          </w:p>
        </w:tc>
      </w:tr>
    </w:tbl>
    <w:p w14:paraId="13218B65" w14:textId="77777777" w:rsidR="00DE357E" w:rsidRPr="00DE357E" w:rsidRDefault="00DE357E" w:rsidP="00DE357E">
      <w:pPr>
        <w:pStyle w:val="FirstParagraph"/>
        <w:rPr>
          <w:lang w:val="it-IT"/>
        </w:rPr>
      </w:pPr>
      <w:r w:rsidRPr="00DE357E">
        <w:rPr>
          <w:lang w:val="it-IT"/>
        </w:rPr>
        <w:t> </w:t>
      </w:r>
    </w:p>
    <w:p w14:paraId="34B49FFE" w14:textId="553F14CC" w:rsidR="00DE357E" w:rsidRDefault="00DE357E">
      <w:r>
        <w:br w:type="page"/>
      </w:r>
    </w:p>
    <w:bookmarkStart w:id="2" w:name="_Toc211354538" w:displacedByCustomXml="next"/>
    <w:sdt>
      <w:sdtPr>
        <w:rPr>
          <w:lang w:val="it-IT"/>
        </w:rPr>
        <w:id w:val="-781731850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4"/>
          <w:szCs w:val="24"/>
          <w:lang w:val="it"/>
        </w:rPr>
      </w:sdtEndPr>
      <w:sdtContent>
        <w:p w14:paraId="4D068542" w14:textId="2332A36B" w:rsidR="00DE357E" w:rsidRDefault="00DE357E" w:rsidP="003B503A">
          <w:pPr>
            <w:pStyle w:val="Titolo1"/>
            <w:numPr>
              <w:ilvl w:val="0"/>
              <w:numId w:val="0"/>
            </w:numPr>
            <w:ind w:left="360" w:hanging="360"/>
          </w:pPr>
          <w:r>
            <w:rPr>
              <w:lang w:val="it-IT"/>
            </w:rPr>
            <w:t>Sommario</w:t>
          </w:r>
          <w:bookmarkEnd w:id="2"/>
        </w:p>
        <w:p w14:paraId="2020AA9F" w14:textId="23291E9F" w:rsidR="00B04866" w:rsidRDefault="00DE357E">
          <w:pPr>
            <w:pStyle w:val="Sommario1"/>
            <w:tabs>
              <w:tab w:val="right" w:leader="dot" w:pos="9962"/>
            </w:tabs>
            <w:rPr>
              <w:rFonts w:eastAsiaTheme="minorEastAsia"/>
              <w:noProof/>
              <w:kern w:val="2"/>
              <w:lang w:val="it-IT" w:eastAsia="it-IT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1354538" w:history="1">
            <w:r w:rsidR="00B04866" w:rsidRPr="00E22FF5">
              <w:rPr>
                <w:rStyle w:val="Collegamentoipertestuale"/>
                <w:noProof/>
                <w:lang w:val="it-IT"/>
              </w:rPr>
              <w:t>Sommario</w:t>
            </w:r>
            <w:r w:rsidR="00B04866">
              <w:rPr>
                <w:noProof/>
                <w:webHidden/>
              </w:rPr>
              <w:tab/>
            </w:r>
            <w:r w:rsidR="00B04866">
              <w:rPr>
                <w:noProof/>
                <w:webHidden/>
              </w:rPr>
              <w:fldChar w:fldCharType="begin"/>
            </w:r>
            <w:r w:rsidR="00B04866">
              <w:rPr>
                <w:noProof/>
                <w:webHidden/>
              </w:rPr>
              <w:instrText xml:space="preserve"> PAGEREF _Toc211354538 \h </w:instrText>
            </w:r>
            <w:r w:rsidR="00B04866">
              <w:rPr>
                <w:noProof/>
                <w:webHidden/>
              </w:rPr>
            </w:r>
            <w:r w:rsidR="00B04866">
              <w:rPr>
                <w:noProof/>
                <w:webHidden/>
              </w:rPr>
              <w:fldChar w:fldCharType="separate"/>
            </w:r>
            <w:r w:rsidR="00B04866">
              <w:rPr>
                <w:noProof/>
                <w:webHidden/>
              </w:rPr>
              <w:t>2</w:t>
            </w:r>
            <w:r w:rsidR="00B04866">
              <w:rPr>
                <w:noProof/>
                <w:webHidden/>
              </w:rPr>
              <w:fldChar w:fldCharType="end"/>
            </w:r>
          </w:hyperlink>
        </w:p>
        <w:p w14:paraId="203E650A" w14:textId="3E60117A" w:rsidR="00B04866" w:rsidRDefault="00B04866">
          <w:pPr>
            <w:pStyle w:val="Sommario1"/>
            <w:tabs>
              <w:tab w:val="left" w:pos="480"/>
              <w:tab w:val="right" w:leader="dot" w:pos="9962"/>
            </w:tabs>
            <w:rPr>
              <w:rFonts w:eastAsiaTheme="minorEastAsia"/>
              <w:noProof/>
              <w:kern w:val="2"/>
              <w:lang w:val="it-IT" w:eastAsia="it-IT"/>
              <w14:ligatures w14:val="standardContextual"/>
            </w:rPr>
          </w:pPr>
          <w:hyperlink w:anchor="_Toc211354539" w:history="1">
            <w:r w:rsidRPr="00E22FF5">
              <w:rPr>
                <w:rStyle w:val="Collegamentoipertestuale"/>
                <w:noProof/>
              </w:rPr>
              <w:t>1.</w:t>
            </w:r>
            <w:r>
              <w:rPr>
                <w:rFonts w:eastAsiaTheme="minorEastAsia"/>
                <w:noProof/>
                <w:kern w:val="2"/>
                <w:lang w:val="it-IT" w:eastAsia="it-IT"/>
                <w14:ligatures w14:val="standardContextual"/>
              </w:rPr>
              <w:tab/>
            </w:r>
            <w:r w:rsidRPr="00E22FF5">
              <w:rPr>
                <w:rStyle w:val="Collegamentoipertestuale"/>
                <w:noProof/>
              </w:rPr>
              <w:t>Scopo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_Toc211354539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B6EADB" w14:textId="272403B1" w:rsidR="00B04866" w:rsidRDefault="00B04866">
          <w:pPr>
            <w:pStyle w:val="Sommario1"/>
            <w:tabs>
              <w:tab w:val="left" w:pos="480"/>
              <w:tab w:val="right" w:leader="dot" w:pos="9962"/>
            </w:tabs>
            <w:rPr>
              <w:rFonts w:eastAsiaTheme="minorEastAsia"/>
              <w:noProof/>
              <w:kern w:val="2"/>
              <w:lang w:val="it-IT" w:eastAsia="it-IT"/>
              <w14:ligatures w14:val="standardContextual"/>
            </w:rPr>
          </w:pPr>
          <w:hyperlink w:anchor="_Toc211354540" w:history="1">
            <w:r w:rsidRPr="00E22FF5">
              <w:rPr>
                <w:rStyle w:val="Collegamentoipertestuale"/>
                <w:noProof/>
              </w:rPr>
              <w:t>2.</w:t>
            </w:r>
            <w:r>
              <w:rPr>
                <w:rFonts w:eastAsiaTheme="minorEastAsia"/>
                <w:noProof/>
                <w:kern w:val="2"/>
                <w:lang w:val="it-IT" w:eastAsia="it-IT"/>
                <w14:ligatures w14:val="standardContextual"/>
              </w:rPr>
              <w:tab/>
            </w:r>
            <w:r w:rsidRPr="00E22FF5">
              <w:rPr>
                <w:rStyle w:val="Collegamentoipertestuale"/>
                <w:noProof/>
              </w:rPr>
              <w:t>Campo di Applicazione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_Toc211354540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5C8C34" w14:textId="5D518671" w:rsidR="00B04866" w:rsidRDefault="00B04866">
          <w:pPr>
            <w:pStyle w:val="Sommario1"/>
            <w:tabs>
              <w:tab w:val="left" w:pos="480"/>
              <w:tab w:val="right" w:leader="dot" w:pos="9962"/>
            </w:tabs>
            <w:rPr>
              <w:rFonts w:eastAsiaTheme="minorEastAsia"/>
              <w:noProof/>
              <w:kern w:val="2"/>
              <w:lang w:val="it-IT" w:eastAsia="it-IT"/>
              <w14:ligatures w14:val="standardContextual"/>
            </w:rPr>
          </w:pPr>
          <w:hyperlink w:anchor="_Toc211354541" w:history="1">
            <w:r w:rsidRPr="00E22FF5">
              <w:rPr>
                <w:rStyle w:val="Collegamentoipertestuale"/>
                <w:noProof/>
              </w:rPr>
              <w:t>3.</w:t>
            </w:r>
            <w:r>
              <w:rPr>
                <w:rFonts w:eastAsiaTheme="minorEastAsia"/>
                <w:noProof/>
                <w:kern w:val="2"/>
                <w:lang w:val="it-IT" w:eastAsia="it-IT"/>
                <w14:ligatures w14:val="standardContextual"/>
              </w:rPr>
              <w:tab/>
            </w:r>
            <w:r w:rsidRPr="00E22FF5">
              <w:rPr>
                <w:rStyle w:val="Collegamentoipertestuale"/>
                <w:noProof/>
              </w:rPr>
              <w:t>Riferimenti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_Toc211354541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7B8D05" w14:textId="50A38EDC" w:rsidR="00B04866" w:rsidRDefault="00B04866">
          <w:pPr>
            <w:pStyle w:val="Sommario1"/>
            <w:tabs>
              <w:tab w:val="left" w:pos="480"/>
              <w:tab w:val="right" w:leader="dot" w:pos="9962"/>
            </w:tabs>
            <w:rPr>
              <w:rFonts w:eastAsiaTheme="minorEastAsia"/>
              <w:noProof/>
              <w:kern w:val="2"/>
              <w:lang w:val="it-IT" w:eastAsia="it-IT"/>
              <w14:ligatures w14:val="standardContextual"/>
            </w:rPr>
          </w:pPr>
          <w:hyperlink w:anchor="_Toc211354542" w:history="1">
            <w:r w:rsidRPr="00E22FF5">
              <w:rPr>
                <w:rStyle w:val="Collegamentoipertestuale"/>
                <w:noProof/>
              </w:rPr>
              <w:t>4.</w:t>
            </w:r>
            <w:r>
              <w:rPr>
                <w:rFonts w:eastAsiaTheme="minorEastAsia"/>
                <w:noProof/>
                <w:kern w:val="2"/>
                <w:lang w:val="it-IT" w:eastAsia="it-IT"/>
                <w14:ligatures w14:val="standardContextual"/>
              </w:rPr>
              <w:tab/>
            </w:r>
            <w:r w:rsidRPr="00E22FF5">
              <w:rPr>
                <w:rStyle w:val="Collegamentoipertestuale"/>
                <w:noProof/>
              </w:rPr>
              <w:t>Definizioni e Modalità Operative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_Toc211354542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DDC266" w14:textId="4BECE04D" w:rsidR="00B04866" w:rsidRDefault="00B04866">
          <w:pPr>
            <w:pStyle w:val="Sommario1"/>
            <w:tabs>
              <w:tab w:val="left" w:pos="480"/>
              <w:tab w:val="right" w:leader="dot" w:pos="9962"/>
            </w:tabs>
            <w:rPr>
              <w:rFonts w:eastAsiaTheme="minorEastAsia"/>
              <w:noProof/>
              <w:kern w:val="2"/>
              <w:lang w:val="it-IT" w:eastAsia="it-IT"/>
              <w14:ligatures w14:val="standardContextual"/>
            </w:rPr>
          </w:pPr>
          <w:hyperlink w:anchor="_Toc211354543" w:history="1">
            <w:r w:rsidRPr="00E22FF5">
              <w:rPr>
                <w:rStyle w:val="Collegamentoipertestuale"/>
                <w:noProof/>
              </w:rPr>
              <w:t>5.</w:t>
            </w:r>
            <w:r>
              <w:rPr>
                <w:rFonts w:eastAsiaTheme="minorEastAsia"/>
                <w:noProof/>
                <w:kern w:val="2"/>
                <w:lang w:val="it-IT" w:eastAsia="it-IT"/>
                <w14:ligatures w14:val="standardContextual"/>
              </w:rPr>
              <w:tab/>
            </w:r>
            <w:r w:rsidRPr="00E22FF5">
              <w:rPr>
                <w:rStyle w:val="Collegamentoipertestuale"/>
                <w:noProof/>
              </w:rPr>
              <w:t>Matrice RACI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_Toc211354543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7784C5" w14:textId="3237FBAA" w:rsidR="00B04866" w:rsidRDefault="00B04866">
          <w:pPr>
            <w:pStyle w:val="Sommario1"/>
            <w:tabs>
              <w:tab w:val="left" w:pos="480"/>
              <w:tab w:val="right" w:leader="dot" w:pos="9962"/>
            </w:tabs>
            <w:rPr>
              <w:rFonts w:eastAsiaTheme="minorEastAsia"/>
              <w:noProof/>
              <w:kern w:val="2"/>
              <w:lang w:val="it-IT" w:eastAsia="it-IT"/>
              <w14:ligatures w14:val="standardContextual"/>
            </w:rPr>
          </w:pPr>
          <w:hyperlink w:anchor="_Toc211354544" w:history="1">
            <w:r w:rsidRPr="00E22FF5">
              <w:rPr>
                <w:rStyle w:val="Collegamentoipertestuale"/>
                <w:noProof/>
              </w:rPr>
              <w:t>6.</w:t>
            </w:r>
            <w:r>
              <w:rPr>
                <w:rFonts w:eastAsiaTheme="minorEastAsia"/>
                <w:noProof/>
                <w:kern w:val="2"/>
                <w:lang w:val="it-IT" w:eastAsia="it-IT"/>
                <w14:ligatures w14:val="standardContextual"/>
              </w:rPr>
              <w:tab/>
            </w:r>
            <w:r w:rsidRPr="00E22FF5">
              <w:rPr>
                <w:rStyle w:val="Collegamentoipertestuale"/>
                <w:noProof/>
              </w:rPr>
              <w:t>KPI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_Toc211354544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2D3881" w14:textId="2D381531" w:rsidR="00B04866" w:rsidRDefault="00B04866">
          <w:pPr>
            <w:pStyle w:val="Sommario1"/>
            <w:tabs>
              <w:tab w:val="left" w:pos="480"/>
              <w:tab w:val="right" w:leader="dot" w:pos="9962"/>
            </w:tabs>
            <w:rPr>
              <w:rFonts w:eastAsiaTheme="minorEastAsia"/>
              <w:noProof/>
              <w:kern w:val="2"/>
              <w:lang w:val="it-IT" w:eastAsia="it-IT"/>
              <w14:ligatures w14:val="standardContextual"/>
            </w:rPr>
          </w:pPr>
          <w:hyperlink w:anchor="_Toc211354545" w:history="1">
            <w:r w:rsidRPr="00E22FF5">
              <w:rPr>
                <w:rStyle w:val="Collegamentoipertestuale"/>
                <w:noProof/>
              </w:rPr>
              <w:t>7.</w:t>
            </w:r>
            <w:r>
              <w:rPr>
                <w:rFonts w:eastAsiaTheme="minorEastAsia"/>
                <w:noProof/>
                <w:kern w:val="2"/>
                <w:lang w:val="it-IT" w:eastAsia="it-IT"/>
                <w14:ligatures w14:val="standardContextual"/>
              </w:rPr>
              <w:tab/>
            </w:r>
            <w:r w:rsidRPr="00E22FF5">
              <w:rPr>
                <w:rStyle w:val="Collegamentoipertestuale"/>
                <w:noProof/>
              </w:rPr>
              <w:t>Modulistica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_Toc211354545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DD9CE1" w14:textId="7FA4A4CA" w:rsidR="00B04866" w:rsidRDefault="00B04866">
          <w:pPr>
            <w:pStyle w:val="Sommario1"/>
            <w:tabs>
              <w:tab w:val="left" w:pos="480"/>
              <w:tab w:val="right" w:leader="dot" w:pos="9962"/>
            </w:tabs>
            <w:rPr>
              <w:rFonts w:eastAsiaTheme="minorEastAsia"/>
              <w:noProof/>
              <w:kern w:val="2"/>
              <w:lang w:val="it-IT" w:eastAsia="it-IT"/>
              <w14:ligatures w14:val="standardContextual"/>
            </w:rPr>
          </w:pPr>
          <w:hyperlink w:anchor="_Toc211354546" w:history="1">
            <w:r w:rsidRPr="00E22FF5">
              <w:rPr>
                <w:rStyle w:val="Collegamentoipertestuale"/>
                <w:noProof/>
              </w:rPr>
              <w:t>8.</w:t>
            </w:r>
            <w:r>
              <w:rPr>
                <w:rFonts w:eastAsiaTheme="minorEastAsia"/>
                <w:noProof/>
                <w:kern w:val="2"/>
                <w:lang w:val="it-IT" w:eastAsia="it-IT"/>
                <w14:ligatures w14:val="standardContextual"/>
              </w:rPr>
              <w:tab/>
            </w:r>
            <w:r w:rsidRPr="00E22FF5">
              <w:rPr>
                <w:rStyle w:val="Collegamentoipertestuale"/>
                <w:noProof/>
              </w:rPr>
              <w:t>Controlli Previsti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_Toc211354546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332526" w14:textId="6AD852DB" w:rsidR="00DE357E" w:rsidRDefault="00DE357E">
          <w:r>
            <w:rPr>
              <w:b/>
              <w:bCs/>
            </w:rPr>
            <w:fldChar w:fldCharType="end"/>
          </w:r>
        </w:p>
      </w:sdtContent>
    </w:sdt>
    <w:p w14:paraId="75AC4FB3" w14:textId="3F95D728" w:rsidR="00000468" w:rsidRDefault="00000468">
      <w:bookmarkStart w:id="3" w:name="citations"/>
      <w:bookmarkEnd w:id="0"/>
      <w:bookmarkEnd w:id="1"/>
      <w:r>
        <w:br w:type="page"/>
      </w:r>
    </w:p>
    <w:p w14:paraId="67FD5A7E" w14:textId="77777777" w:rsidR="00000468" w:rsidRDefault="00000468" w:rsidP="00000468">
      <w:pPr>
        <w:pStyle w:val="Titolo1"/>
      </w:pPr>
      <w:bookmarkStart w:id="4" w:name="_Toc211354539"/>
      <w:r>
        <w:lastRenderedPageBreak/>
        <w:t>Scopo</w:t>
      </w:r>
      <w:bookmarkEnd w:id="4"/>
    </w:p>
    <w:p w14:paraId="34A61B31" w14:textId="7C9E8265" w:rsidR="00000468" w:rsidRDefault="00000468" w:rsidP="00000468">
      <w:pPr>
        <w:pStyle w:val="FirstParagraph"/>
      </w:pPr>
      <w:r>
        <w:t>Garantire la conformità normativa e la sicurezza di esercizio delle attrezzature in pressione presenti in azienda (serbatoi, generatori di vapore, impianti frigoriferi in pressione), attraverso registrazione, manutenzione e verifiche periodiche obbligatorie. Prevenire rischi di scoppio, perdite e incidenti correlati a pressioni elevate.</w:t>
      </w:r>
    </w:p>
    <w:p w14:paraId="51A0BCB5" w14:textId="77777777" w:rsidR="00000468" w:rsidRDefault="00000468" w:rsidP="00000468">
      <w:pPr>
        <w:pStyle w:val="Titolo1"/>
      </w:pPr>
      <w:bookmarkStart w:id="5" w:name="_Toc211354540"/>
      <w:r>
        <w:t>Campo di Applicazione</w:t>
      </w:r>
      <w:bookmarkEnd w:id="5"/>
    </w:p>
    <w:p w14:paraId="636DE98F" w14:textId="7226B2A8" w:rsidR="00000468" w:rsidRDefault="00000468" w:rsidP="00000468">
      <w:pPr>
        <w:pStyle w:val="Corpotesto"/>
      </w:pPr>
      <w:r>
        <w:t xml:space="preserve">Tutte le attrezzature soggette a pressione di </w:t>
      </w:r>
      <w:proofErr w:type="spellStart"/>
      <w:r>
        <w:t>Agrumigel</w:t>
      </w:r>
      <w:proofErr w:type="spellEnd"/>
      <w:r>
        <w:t xml:space="preserve"> s.r.l. quali: generatori di vapore (caldaie) per il pastorizzatore e impianti termici, serbatoi ad aria compressa del circuito pneumatico, circuiti refrigeranti ad ammoniaca (R717) e anidride carbonica (R744) con compressori in pressione, eventuali autoclavi o serbatoi idrici in pressione. Si applica anche agli accessori di sicurezza (valvole di sicurezza, manometri) e agli eventuali recipienti non in uso (messi fuori esercizio).</w:t>
      </w:r>
    </w:p>
    <w:p w14:paraId="57191C7B" w14:textId="77777777" w:rsidR="00B04866" w:rsidRDefault="00000468" w:rsidP="00B04866">
      <w:pPr>
        <w:pStyle w:val="Titolo1"/>
      </w:pPr>
      <w:bookmarkStart w:id="6" w:name="_Toc211354541"/>
      <w:r>
        <w:t>Riferimenti</w:t>
      </w:r>
      <w:bookmarkEnd w:id="6"/>
    </w:p>
    <w:p w14:paraId="71FEEDC1" w14:textId="77777777" w:rsidR="00B04866" w:rsidRDefault="00B04866" w:rsidP="00B04866">
      <w:pPr>
        <w:numPr>
          <w:ilvl w:val="0"/>
          <w:numId w:val="2"/>
        </w:numPr>
        <w:rPr>
          <w:rFonts w:eastAsia="Times New Roman"/>
        </w:rPr>
      </w:pPr>
      <w:proofErr w:type="spellStart"/>
      <w:r>
        <w:rPr>
          <w:rFonts w:eastAsia="Times New Roman"/>
        </w:rPr>
        <w:t>D.Lgs.</w:t>
      </w:r>
      <w:proofErr w:type="spellEnd"/>
      <w:r>
        <w:rPr>
          <w:rFonts w:eastAsia="Times New Roman"/>
        </w:rPr>
        <w:t xml:space="preserve"> 81/2008, art. 71 comma 11: obbligo di effettuare le verifiche sulle attrezzature a pressione</w:t>
      </w:r>
    </w:p>
    <w:p w14:paraId="5BF3FCB3" w14:textId="77777777" w:rsidR="00B04866" w:rsidRDefault="00B04866" w:rsidP="00B04866">
      <w:pPr>
        <w:numPr>
          <w:ilvl w:val="0"/>
          <w:numId w:val="2"/>
        </w:numPr>
        <w:rPr>
          <w:rFonts w:eastAsia="Times New Roman"/>
        </w:rPr>
      </w:pPr>
      <w:r>
        <w:rPr>
          <w:rFonts w:eastAsia="Times New Roman"/>
        </w:rPr>
        <w:t>D.M. 329/2004: direttiva PED riguardante le denunce di impianto e le verifiche periodiche</w:t>
      </w:r>
    </w:p>
    <w:p w14:paraId="3A3234F9" w14:textId="77777777" w:rsidR="00B04866" w:rsidRDefault="00B04866" w:rsidP="00B04866">
      <w:pPr>
        <w:numPr>
          <w:ilvl w:val="0"/>
          <w:numId w:val="2"/>
        </w:numPr>
        <w:rPr>
          <w:rFonts w:eastAsia="Times New Roman"/>
        </w:rPr>
      </w:pPr>
      <w:r>
        <w:rPr>
          <w:rFonts w:eastAsia="Times New Roman"/>
        </w:rPr>
        <w:t>Linee guida INAIL (CIVA) per la gestione delle attrezzature in pressione</w:t>
      </w:r>
    </w:p>
    <w:p w14:paraId="3326F50C" w14:textId="77777777" w:rsidR="00B04866" w:rsidRDefault="00B04866" w:rsidP="00B04866">
      <w:pPr>
        <w:numPr>
          <w:ilvl w:val="0"/>
          <w:numId w:val="2"/>
        </w:numPr>
        <w:rPr>
          <w:rFonts w:eastAsia="Times New Roman"/>
        </w:rPr>
      </w:pPr>
      <w:r>
        <w:rPr>
          <w:rFonts w:eastAsia="Times New Roman"/>
        </w:rPr>
        <w:t>Documentazione specifica:</w:t>
      </w:r>
    </w:p>
    <w:p w14:paraId="789396DC" w14:textId="77777777" w:rsidR="00B04866" w:rsidRDefault="00B04866" w:rsidP="00B04866">
      <w:pPr>
        <w:numPr>
          <w:ilvl w:val="0"/>
          <w:numId w:val="2"/>
        </w:numPr>
        <w:rPr>
          <w:rFonts w:eastAsia="Times New Roman"/>
        </w:rPr>
      </w:pPr>
      <w:r>
        <w:rPr>
          <w:rFonts w:eastAsia="Times New Roman"/>
        </w:rPr>
        <w:t>Denunce di messa in servizio e libretti matricolari INAIL per generatori e serbatoi</w:t>
      </w:r>
    </w:p>
    <w:p w14:paraId="510F7D64" w14:textId="77777777" w:rsidR="00B04866" w:rsidRDefault="00B04866" w:rsidP="00B04866">
      <w:pPr>
        <w:numPr>
          <w:ilvl w:val="0"/>
          <w:numId w:val="2"/>
        </w:numPr>
        <w:rPr>
          <w:rFonts w:eastAsia="Times New Roman"/>
        </w:rPr>
      </w:pPr>
      <w:r>
        <w:rPr>
          <w:rFonts w:eastAsia="Times New Roman"/>
        </w:rPr>
        <w:t>Dichiarazioni di non utilizzo per i serbatoi accantonati</w:t>
      </w:r>
    </w:p>
    <w:p w14:paraId="5A4A4EC0" w14:textId="77777777" w:rsidR="00B04866" w:rsidRDefault="00B04866" w:rsidP="00B04866">
      <w:pPr>
        <w:numPr>
          <w:ilvl w:val="0"/>
          <w:numId w:val="2"/>
        </w:numPr>
        <w:rPr>
          <w:rFonts w:eastAsia="Times New Roman"/>
        </w:rPr>
      </w:pPr>
      <w:r>
        <w:rPr>
          <w:rFonts w:eastAsia="Times New Roman"/>
        </w:rPr>
        <w:t>DVR, sezione rischio esplosione/scoppio serbatoi (se prevista)</w:t>
      </w:r>
    </w:p>
    <w:p w14:paraId="6FBC0B64" w14:textId="77777777" w:rsidR="00B04866" w:rsidRDefault="00B04866" w:rsidP="00B04866">
      <w:pPr>
        <w:numPr>
          <w:ilvl w:val="0"/>
          <w:numId w:val="2"/>
        </w:numPr>
        <w:rPr>
          <w:rFonts w:eastAsia="Times New Roman"/>
        </w:rPr>
      </w:pPr>
      <w:r>
        <w:rPr>
          <w:rFonts w:eastAsia="Times New Roman"/>
        </w:rPr>
        <w:t>Registro interno delle verifiche effettuate</w:t>
      </w:r>
    </w:p>
    <w:p w14:paraId="530FF802" w14:textId="1B609A68" w:rsidR="00B04866" w:rsidRPr="00B04866" w:rsidRDefault="00B04866" w:rsidP="00B04866">
      <w:r w:rsidRPr="00B04866">
        <w:t xml:space="preserve"> </w:t>
      </w:r>
    </w:p>
    <w:p w14:paraId="5C35ADB8" w14:textId="77777777" w:rsidR="00B04866" w:rsidRDefault="00B04866" w:rsidP="00B04866">
      <w:pPr>
        <w:pStyle w:val="Titolo1"/>
      </w:pPr>
      <w:bookmarkStart w:id="7" w:name="_Toc211354542"/>
      <w:r>
        <w:t xml:space="preserve">Definizioni e </w:t>
      </w:r>
      <w:r w:rsidR="00000468">
        <w:t>Modalità Operative</w:t>
      </w:r>
      <w:bookmarkEnd w:id="7"/>
    </w:p>
    <w:p w14:paraId="2C79050D" w14:textId="77777777" w:rsidR="00B04866" w:rsidRDefault="00000468" w:rsidP="00B04866">
      <w:pPr>
        <w:pStyle w:val="Corpotesto"/>
        <w:numPr>
          <w:ilvl w:val="0"/>
          <w:numId w:val="3"/>
        </w:numPr>
      </w:pPr>
      <w:r>
        <w:rPr>
          <w:b/>
          <w:bCs/>
        </w:rPr>
        <w:t>Censimento e Denuncia:</w:t>
      </w:r>
      <w:r>
        <w:t xml:space="preserve"> Tutti i nuovi impianti/attrezzature in pressione vengono censiti. Il Responsabile Tecnico (o l’Ufficio Tecnico) provvede, prima della messa in esercizio, a presentare denuncia di messa in servizio all’INAIL tramite il portale CIVA, allegando la documentazione tecnica (dichiarazione di conformità, relazioni tecniche). Ciò vale per </w:t>
      </w:r>
      <w:r>
        <w:lastRenderedPageBreak/>
        <w:t>apparecchi con volume/pressione oltre soglie PED (es. serbatoi aria compressa, generatori di vapore). Le attrezzature ricevono un numero di matricola. Anche i circuiti frigoriferi sono stati denunciati (circuito CO₂ R744 e circuito NH₃ R717 con compressori, come da documenti presentati su CIVA). Le attrezzature non più utilizzate sono comunicate come dismesse e stoccate scariche in area dedicata (fuori pressione).</w:t>
      </w:r>
    </w:p>
    <w:p w14:paraId="46D304AB" w14:textId="77777777" w:rsidR="00B04866" w:rsidRDefault="00000468" w:rsidP="00B04866">
      <w:pPr>
        <w:pStyle w:val="Corpotesto"/>
        <w:numPr>
          <w:ilvl w:val="0"/>
          <w:numId w:val="3"/>
        </w:numPr>
      </w:pPr>
      <w:r>
        <w:rPr>
          <w:b/>
          <w:bCs/>
        </w:rPr>
        <w:t>Registro delle Attrezzature in Pressione:</w:t>
      </w:r>
      <w:r>
        <w:t xml:space="preserve"> È tenuto un </w:t>
      </w:r>
      <w:r>
        <w:rPr>
          <w:b/>
          <w:bCs/>
        </w:rPr>
        <w:t>registro interno</w:t>
      </w:r>
      <w:r>
        <w:t xml:space="preserve"> (anche in foglio elettronico) con l’elenco di tutte le attrezzature in pressione: per ciascuna, dati identificativi (matricola INAIL, anno, fabbricante, volume, pressione max, fluido gruppo), data ultima verifica effettuata e data prossima verifica (sia interna che di integrità). Questo registro è curato dal RSPP o dal Responsabile Utility e consente di monitorare le scadenze.</w:t>
      </w:r>
    </w:p>
    <w:p w14:paraId="6F5F8ACA" w14:textId="77777777" w:rsidR="00B04866" w:rsidRDefault="00000468" w:rsidP="00B04866">
      <w:pPr>
        <w:pStyle w:val="Corpotesto"/>
        <w:numPr>
          <w:ilvl w:val="0"/>
          <w:numId w:val="3"/>
        </w:numPr>
      </w:pPr>
      <w:r>
        <w:rPr>
          <w:b/>
          <w:bCs/>
        </w:rPr>
        <w:t>Manutenzione Ordinaria:</w:t>
      </w:r>
      <w:r>
        <w:t xml:space="preserve"> I generatori di vapore/caldaie vengono condotti da personale patentato (se richiesto) e sono oggetto di manutenzione periodica: pulizia periodica dei focolari e fasci tubieri, controllo livelli e sistemi di alimentazione acqua, prova di efficienza delle valvole di sicurezza (con cadenza regolare in accordo con normativa). I serbatoi ad aria compressa sono dotati di valvole di sicurezza e manometri tarati; il manutentore controlla mensilmente gli scaricatori di condensa e verifica che la pressione di esercizio sia entro il limite. Gli impianti frigoriferi in pressione (NH₃/CO₂) sono manutenuti come da PROC-05: controllo periodico pressostati, taratura valvole di sicurezza, integrità scambiatori.</w:t>
      </w:r>
    </w:p>
    <w:p w14:paraId="7A2414C6" w14:textId="553DE93D" w:rsidR="00B04866" w:rsidRDefault="00000468" w:rsidP="00B04866">
      <w:pPr>
        <w:pStyle w:val="Corpotesto"/>
        <w:numPr>
          <w:ilvl w:val="0"/>
          <w:numId w:val="3"/>
        </w:numPr>
      </w:pPr>
      <w:r>
        <w:rPr>
          <w:b/>
          <w:bCs/>
        </w:rPr>
        <w:t>Verifiche Periodiche di Legge:</w:t>
      </w:r>
      <w:r>
        <w:t xml:space="preserve"> Le attrezzature a pressione vengono sottoposte a verifica iniziale di messa in servizio (già effettuata dall’INAIL o Soggetto Abilitato) e successivamente a </w:t>
      </w:r>
      <w:r>
        <w:rPr>
          <w:i/>
          <w:iCs/>
        </w:rPr>
        <w:t>verifiche periodiche</w:t>
      </w:r>
    </w:p>
    <w:p w14:paraId="0B4A7786" w14:textId="77777777" w:rsidR="00B04866" w:rsidRDefault="00000468" w:rsidP="00B04866">
      <w:pPr>
        <w:pStyle w:val="Corpotesto"/>
        <w:numPr>
          <w:ilvl w:val="0"/>
          <w:numId w:val="3"/>
        </w:numPr>
      </w:pPr>
      <w:r>
        <w:rPr>
          <w:b/>
          <w:bCs/>
        </w:rPr>
        <w:t>Generatore di vapore:</w:t>
      </w:r>
      <w:r>
        <w:t xml:space="preserve"> verifica di integrità ogni 10 anni (</w:t>
      </w:r>
      <w:proofErr w:type="spellStart"/>
      <w:r>
        <w:t>spessimetrie</w:t>
      </w:r>
      <w:proofErr w:type="spellEnd"/>
      <w:r>
        <w:t>, controlli a ultrasuoni su corrosione), e verifiche funzionali/intermedie ogni 2-3 anni a seconda della potenzialità, come da DM 329/04. Le ultime verifiche (es. generatore n.8735 anno 2000 e n.9279 anno 2008) sono state svolte con esito positivo da INAIL; le prossime scadenze sono annotate. Durante tali verifiche, l’impianto è fermo e aperto, con supervisione di un tecnico qualificato e RSPP presente.</w:t>
      </w:r>
    </w:p>
    <w:p w14:paraId="01BD8539" w14:textId="77777777" w:rsidR="00B04866" w:rsidRDefault="00000468" w:rsidP="00B04866">
      <w:pPr>
        <w:pStyle w:val="Corpotesto"/>
        <w:numPr>
          <w:ilvl w:val="0"/>
          <w:numId w:val="3"/>
        </w:numPr>
      </w:pPr>
      <w:r>
        <w:rPr>
          <w:b/>
          <w:bCs/>
        </w:rPr>
        <w:t>Serbatoi aria compressa:</w:t>
      </w:r>
      <w:r>
        <w:t xml:space="preserve"> verifica integrità interna ogni 10 anni e verifica funzionale esterna ogni 2-3 anni, secondo categoria PED. Sono state presentate all’INAIL le dichiarazioni e relazioni tecniche (es. serbatoi </w:t>
      </w:r>
      <w:proofErr w:type="spellStart"/>
      <w:r>
        <w:t>SiCC</w:t>
      </w:r>
      <w:proofErr w:type="spellEnd"/>
      <w:r>
        <w:t xml:space="preserve"> Tech 2023, </w:t>
      </w:r>
      <w:proofErr w:type="spellStart"/>
      <w:r>
        <w:t>SiCC</w:t>
      </w:r>
      <w:proofErr w:type="spellEnd"/>
      <w:r>
        <w:t xml:space="preserve"> 2018); le verifiche a scadenza saranno svolte da ARPA o ente autorizzato. Sul registro sono segnate ultime date e scadenze future.</w:t>
      </w:r>
    </w:p>
    <w:p w14:paraId="79D473BA" w14:textId="77777777" w:rsidR="00B04866" w:rsidRDefault="00000468" w:rsidP="00B04866">
      <w:pPr>
        <w:pStyle w:val="Corpotesto"/>
        <w:numPr>
          <w:ilvl w:val="0"/>
          <w:numId w:val="3"/>
        </w:numPr>
      </w:pPr>
      <w:r>
        <w:rPr>
          <w:b/>
          <w:bCs/>
        </w:rPr>
        <w:t>Circuiti frigoriferi (NH₃, CO₂):</w:t>
      </w:r>
      <w:r>
        <w:t xml:space="preserve"> in quanto attrezzature in pressione, seguono anch’essi verifiche periodiche se ricadono in campo obbligatorio. In particolare, compressori, scambiatori e recipienti di accumulo ammoniaca sono stati immatricolati (matricole INAIL). Le verifiche su questi componenti includono controllo spessori, prova tenuta e </w:t>
      </w:r>
      <w:r>
        <w:lastRenderedPageBreak/>
        <w:t>funzionamento sicuro. L’azienda si coordina con il soggetto abilitato per effettuare tali controlli nelle finestre di fermo impianto programmate (es. in periodi di bassa produzione).</w:t>
      </w:r>
    </w:p>
    <w:p w14:paraId="2508D9BF" w14:textId="77777777" w:rsidR="00B04866" w:rsidRDefault="00000468" w:rsidP="00B04866">
      <w:pPr>
        <w:pStyle w:val="Corpotesto"/>
        <w:numPr>
          <w:ilvl w:val="0"/>
          <w:numId w:val="3"/>
        </w:numPr>
      </w:pPr>
      <w:r>
        <w:rPr>
          <w:b/>
          <w:bCs/>
        </w:rPr>
        <w:t>Gestione delle Valvole di Sicurezza e Strumenti:</w:t>
      </w:r>
      <w:r>
        <w:t xml:space="preserve"> Tutte le valvole di sicurezza delle attrezzature in pressione vengono tarate e sostituite nei termini di legge. Si mantiene un </w:t>
      </w:r>
      <w:r>
        <w:rPr>
          <w:i/>
          <w:iCs/>
        </w:rPr>
        <w:t>registro valvole</w:t>
      </w:r>
      <w:r>
        <w:t>: ogni valvola ha piombatura con taratura e data. La sostituzione è effettuata almeno ogni 2 anni (per generatori vapore) o 5 anni per altre attrezzature, oppure revisionate da officina autorizzata. I manometri vengono controllati annualmente con manometro campione o sostituiti.</w:t>
      </w:r>
    </w:p>
    <w:p w14:paraId="00039203" w14:textId="77777777" w:rsidR="00B04866" w:rsidRDefault="00000468" w:rsidP="00B04866">
      <w:pPr>
        <w:pStyle w:val="Corpotesto"/>
        <w:numPr>
          <w:ilvl w:val="0"/>
          <w:numId w:val="3"/>
        </w:numPr>
      </w:pPr>
      <w:r>
        <w:rPr>
          <w:b/>
          <w:bCs/>
        </w:rPr>
        <w:t>Operatività e Controlli Giornalieri:</w:t>
      </w:r>
      <w:r>
        <w:t xml:space="preserve"> I conduttori delle caldaie eseguono check giornalieri: ad esempio, controllo visivo assenza perdite di vapore/acqua, funzionamento pompe, livello acqua corretto, prove settimanali di efficienza valvole di scarico e di taratura del pressostato di sicurezza (ove applicabile). Per i serbatoi aria, scarico condensa giornaliero. Questi controlli operativi sono registrati su log di turno.</w:t>
      </w:r>
    </w:p>
    <w:p w14:paraId="5F75E37F" w14:textId="77777777" w:rsidR="00B04866" w:rsidRDefault="00000468" w:rsidP="00B04866">
      <w:pPr>
        <w:pStyle w:val="Corpotesto"/>
        <w:numPr>
          <w:ilvl w:val="0"/>
          <w:numId w:val="3"/>
        </w:numPr>
      </w:pPr>
      <w:r>
        <w:rPr>
          <w:b/>
          <w:bCs/>
        </w:rPr>
        <w:t>Misure di Sicurezza per Interventi:</w:t>
      </w:r>
      <w:r>
        <w:t xml:space="preserve"> Quando si interviene su un’attrezzatura in pressione (manutenzione o verifica), prima si mette a zero l’energia: depressurizzare completamente (apertura sfiati, valvole di sfogo, isolamento dall’esercizio). Solo dopo pressione zero e adeguato raffreddamento (per generatori), il tecnico può aprire flange, portelli o accedere internamente. Obbligo di ventilazione e rilevazione ossigeno prima di ingresso in caldaie/recipienti (trattandosi di spazi confinati). DPI: elmetto, imbracatura se accesso da botole superiori, maschera con filtro se residui corrosivi (nel caso di ispezione in serbatoi con acque reflue).</w:t>
      </w:r>
    </w:p>
    <w:p w14:paraId="6A0F2454" w14:textId="77777777" w:rsidR="00B04866" w:rsidRDefault="00000468" w:rsidP="00B04866">
      <w:pPr>
        <w:pStyle w:val="Corpotesto"/>
        <w:numPr>
          <w:ilvl w:val="0"/>
          <w:numId w:val="3"/>
        </w:numPr>
      </w:pPr>
      <w:r>
        <w:rPr>
          <w:b/>
          <w:bCs/>
        </w:rPr>
        <w:t>Documentazione e Conservazione:</w:t>
      </w:r>
      <w:r>
        <w:t xml:space="preserve"> Per ogni attrezzatura è custodito il fascicolo tecnico: dichiarazione CE, manuale, verbali di verifica (allegati al </w:t>
      </w:r>
      <w:r>
        <w:rPr>
          <w:i/>
          <w:iCs/>
        </w:rPr>
        <w:t>libretto INAIL</w:t>
      </w:r>
      <w:r>
        <w:t>). Questa documentazione è tenuta presso l’ufficio tecnico e aggiornata. In caso di ispezioni (es. ASL, Vigili del Fuoco), essa viene esibita a dimostrazione della conformità.</w:t>
      </w:r>
    </w:p>
    <w:p w14:paraId="1F50BB51" w14:textId="2C3AE27A" w:rsidR="00000468" w:rsidRDefault="00000468" w:rsidP="00B04866">
      <w:pPr>
        <w:pStyle w:val="Corpotesto"/>
        <w:numPr>
          <w:ilvl w:val="0"/>
          <w:numId w:val="3"/>
        </w:numPr>
      </w:pPr>
      <w:r>
        <w:rPr>
          <w:b/>
          <w:bCs/>
        </w:rPr>
        <w:t>Attrezzature Fuori Servizio:</w:t>
      </w:r>
      <w:r>
        <w:t xml:space="preserve"> Se un recipiente in pressione viene tolto definitivamente dall’uso, si procede a: svuotamento e depressurizzazione, bonifica (se conteneva fluidi pericolosi), isolamento fisico (disconnessione da impianti) e stoccaggio in area sicura. Si invia all’INAIL dichiarazione di dismissione (come fatto per due vecchi serbatoi del 2002 accantonati). Qualora l’attrezzatura dovesse essere reimpiegata, sarà necessaria nuova valutazione </w:t>
      </w:r>
      <w:proofErr w:type="gramStart"/>
      <w:r>
        <w:t>e</w:t>
      </w:r>
      <w:proofErr w:type="gramEnd"/>
      <w:r>
        <w:t xml:space="preserve"> eventuale riqualifica.</w:t>
      </w:r>
    </w:p>
    <w:p w14:paraId="1B7BA6B7" w14:textId="71B78721" w:rsidR="00B04866" w:rsidRDefault="00000468" w:rsidP="00B04866">
      <w:pPr>
        <w:pStyle w:val="Titolo1"/>
      </w:pPr>
      <w:bookmarkStart w:id="8" w:name="_Toc211354543"/>
      <w:r>
        <w:t>Matrice RAC</w:t>
      </w:r>
      <w:r w:rsidR="00B04866">
        <w:t>I</w:t>
      </w:r>
      <w:bookmarkEnd w:id="8"/>
    </w:p>
    <w:p w14:paraId="772EE059" w14:textId="0DCD63D5" w:rsidR="00000468" w:rsidRDefault="00000468" w:rsidP="00000468">
      <w:pPr>
        <w:pStyle w:val="Corpotesto"/>
      </w:pPr>
      <w:r>
        <w:t>Responsabilità nella gestione delle attrezzature in pressione:</w:t>
      </w:r>
    </w:p>
    <w:tbl>
      <w:tblPr>
        <w:tblStyle w:val="Grigliatabella"/>
        <w:tblW w:w="0" w:type="auto"/>
        <w:tblLook w:val="0020" w:firstRow="1" w:lastRow="0" w:firstColumn="0" w:lastColumn="0" w:noHBand="0" w:noVBand="0"/>
      </w:tblPr>
      <w:tblGrid>
        <w:gridCol w:w="1873"/>
        <w:gridCol w:w="1472"/>
        <w:gridCol w:w="753"/>
        <w:gridCol w:w="1956"/>
        <w:gridCol w:w="2740"/>
        <w:gridCol w:w="1394"/>
      </w:tblGrid>
      <w:tr w:rsidR="00000468" w14:paraId="4B5C671E" w14:textId="77777777" w:rsidTr="00B04866">
        <w:tc>
          <w:tcPr>
            <w:tcW w:w="0" w:type="auto"/>
          </w:tcPr>
          <w:p w14:paraId="5C61B2F0" w14:textId="77777777" w:rsidR="00000468" w:rsidRDefault="00000468" w:rsidP="00786CCC">
            <w:pPr>
              <w:pStyle w:val="Compact"/>
            </w:pPr>
            <w:r>
              <w:rPr>
                <w:b/>
                <w:bCs/>
              </w:rPr>
              <w:t>Attività</w:t>
            </w:r>
          </w:p>
        </w:tc>
        <w:tc>
          <w:tcPr>
            <w:tcW w:w="0" w:type="auto"/>
          </w:tcPr>
          <w:p w14:paraId="2B1A7DBA" w14:textId="77777777" w:rsidR="00000468" w:rsidRDefault="00000468" w:rsidP="00786CCC">
            <w:pPr>
              <w:pStyle w:val="Compact"/>
              <w:jc w:val="center"/>
            </w:pPr>
            <w:r>
              <w:rPr>
                <w:b/>
                <w:bCs/>
              </w:rPr>
              <w:t xml:space="preserve">Datore di </w:t>
            </w:r>
            <w:r>
              <w:rPr>
                <w:b/>
                <w:bCs/>
              </w:rPr>
              <w:lastRenderedPageBreak/>
              <w:t>Lavoro</w:t>
            </w:r>
          </w:p>
        </w:tc>
        <w:tc>
          <w:tcPr>
            <w:tcW w:w="0" w:type="auto"/>
          </w:tcPr>
          <w:p w14:paraId="3256088F" w14:textId="77777777" w:rsidR="00000468" w:rsidRDefault="00000468" w:rsidP="00786CCC">
            <w:pPr>
              <w:pStyle w:val="Compact"/>
              <w:jc w:val="center"/>
            </w:pPr>
            <w:r>
              <w:rPr>
                <w:b/>
                <w:bCs/>
              </w:rPr>
              <w:lastRenderedPageBreak/>
              <w:t>RSP</w:t>
            </w:r>
            <w:r>
              <w:rPr>
                <w:b/>
                <w:bCs/>
              </w:rPr>
              <w:lastRenderedPageBreak/>
              <w:t>P</w:t>
            </w:r>
          </w:p>
        </w:tc>
        <w:tc>
          <w:tcPr>
            <w:tcW w:w="0" w:type="auto"/>
          </w:tcPr>
          <w:p w14:paraId="2993346F" w14:textId="77777777" w:rsidR="00000468" w:rsidRDefault="00000468" w:rsidP="00786CCC">
            <w:pPr>
              <w:pStyle w:val="Compact"/>
              <w:jc w:val="center"/>
            </w:pPr>
            <w:r>
              <w:rPr>
                <w:b/>
                <w:bCs/>
              </w:rPr>
              <w:lastRenderedPageBreak/>
              <w:t xml:space="preserve">Resp. </w:t>
            </w:r>
            <w:r>
              <w:rPr>
                <w:b/>
                <w:bCs/>
              </w:rPr>
              <w:lastRenderedPageBreak/>
              <w:t>Tecnico/</w:t>
            </w:r>
            <w:proofErr w:type="spellStart"/>
            <w:r>
              <w:rPr>
                <w:b/>
                <w:bCs/>
              </w:rPr>
              <w:t>Manut</w:t>
            </w:r>
            <w:proofErr w:type="spellEnd"/>
            <w:r>
              <w:rPr>
                <w:b/>
                <w:bCs/>
              </w:rPr>
              <w:t>.</w:t>
            </w:r>
          </w:p>
        </w:tc>
        <w:tc>
          <w:tcPr>
            <w:tcW w:w="0" w:type="auto"/>
          </w:tcPr>
          <w:p w14:paraId="0F4F620A" w14:textId="77777777" w:rsidR="00000468" w:rsidRDefault="00000468" w:rsidP="00786CCC">
            <w:pPr>
              <w:pStyle w:val="Compact"/>
              <w:jc w:val="center"/>
            </w:pPr>
            <w:r>
              <w:rPr>
                <w:b/>
                <w:bCs/>
              </w:rPr>
              <w:lastRenderedPageBreak/>
              <w:t>Manutentore/Condutt</w:t>
            </w:r>
            <w:r>
              <w:rPr>
                <w:b/>
                <w:bCs/>
              </w:rPr>
              <w:lastRenderedPageBreak/>
              <w:t>ore</w:t>
            </w:r>
          </w:p>
        </w:tc>
        <w:tc>
          <w:tcPr>
            <w:tcW w:w="0" w:type="auto"/>
          </w:tcPr>
          <w:p w14:paraId="7370D9B2" w14:textId="77777777" w:rsidR="00000468" w:rsidRDefault="00000468" w:rsidP="00786CCC">
            <w:pPr>
              <w:pStyle w:val="Compact"/>
              <w:jc w:val="center"/>
            </w:pPr>
            <w:r>
              <w:rPr>
                <w:b/>
                <w:bCs/>
              </w:rPr>
              <w:lastRenderedPageBreak/>
              <w:t>Ente Verificator</w:t>
            </w:r>
            <w:r>
              <w:rPr>
                <w:b/>
                <w:bCs/>
              </w:rPr>
              <w:lastRenderedPageBreak/>
              <w:t>e</w:t>
            </w:r>
          </w:p>
        </w:tc>
      </w:tr>
      <w:tr w:rsidR="00000468" w14:paraId="5AE7B160" w14:textId="77777777" w:rsidTr="00B04866">
        <w:tc>
          <w:tcPr>
            <w:tcW w:w="0" w:type="auto"/>
          </w:tcPr>
          <w:p w14:paraId="32ECC1A4" w14:textId="77777777" w:rsidR="00000468" w:rsidRDefault="00000468" w:rsidP="00786CCC">
            <w:pPr>
              <w:pStyle w:val="Compact"/>
            </w:pPr>
            <w:r>
              <w:lastRenderedPageBreak/>
              <w:t xml:space="preserve">Denuncia e immatricolazione nuove </w:t>
            </w:r>
            <w:proofErr w:type="spellStart"/>
            <w:r>
              <w:t>attrezz</w:t>
            </w:r>
            <w:proofErr w:type="spellEnd"/>
            <w:r>
              <w:t>.</w:t>
            </w:r>
          </w:p>
        </w:tc>
        <w:tc>
          <w:tcPr>
            <w:tcW w:w="0" w:type="auto"/>
          </w:tcPr>
          <w:p w14:paraId="3FCD7EF4" w14:textId="77777777" w:rsidR="00000468" w:rsidRDefault="00000468" w:rsidP="00786CCC">
            <w:pPr>
              <w:pStyle w:val="Compact"/>
              <w:jc w:val="center"/>
            </w:pPr>
            <w:r>
              <w:t>A</w:t>
            </w:r>
          </w:p>
        </w:tc>
        <w:tc>
          <w:tcPr>
            <w:tcW w:w="0" w:type="auto"/>
          </w:tcPr>
          <w:p w14:paraId="498C3054" w14:textId="77777777" w:rsidR="00000468" w:rsidRDefault="00000468" w:rsidP="00786CCC">
            <w:pPr>
              <w:pStyle w:val="Compact"/>
              <w:jc w:val="center"/>
            </w:pPr>
            <w:r>
              <w:t>C</w:t>
            </w:r>
          </w:p>
        </w:tc>
        <w:tc>
          <w:tcPr>
            <w:tcW w:w="0" w:type="auto"/>
          </w:tcPr>
          <w:p w14:paraId="2226F09E" w14:textId="77777777" w:rsidR="00000468" w:rsidRDefault="00000468" w:rsidP="00786CCC">
            <w:pPr>
              <w:pStyle w:val="Compact"/>
              <w:jc w:val="center"/>
            </w:pPr>
            <w:r>
              <w:t>R (curare pratica)</w:t>
            </w:r>
          </w:p>
        </w:tc>
        <w:tc>
          <w:tcPr>
            <w:tcW w:w="0" w:type="auto"/>
          </w:tcPr>
          <w:p w14:paraId="4AE998AB" w14:textId="77777777" w:rsidR="00000468" w:rsidRDefault="00000468" w:rsidP="00786CCC">
            <w:pPr>
              <w:pStyle w:val="Compact"/>
              <w:jc w:val="center"/>
            </w:pPr>
            <w:r>
              <w:t>I</w:t>
            </w:r>
          </w:p>
        </w:tc>
        <w:tc>
          <w:tcPr>
            <w:tcW w:w="0" w:type="auto"/>
          </w:tcPr>
          <w:p w14:paraId="7E92A598" w14:textId="77777777" w:rsidR="00000468" w:rsidRDefault="00000468" w:rsidP="00786CCC">
            <w:pPr>
              <w:pStyle w:val="Compact"/>
              <w:jc w:val="center"/>
            </w:pPr>
            <w:r>
              <w:t>I (INAIL)</w:t>
            </w:r>
          </w:p>
        </w:tc>
      </w:tr>
      <w:tr w:rsidR="00000468" w14:paraId="2FC19DBE" w14:textId="77777777" w:rsidTr="00B04866">
        <w:tc>
          <w:tcPr>
            <w:tcW w:w="0" w:type="auto"/>
          </w:tcPr>
          <w:p w14:paraId="058CA524" w14:textId="77777777" w:rsidR="00000468" w:rsidRDefault="00000468" w:rsidP="00786CCC">
            <w:pPr>
              <w:pStyle w:val="Compact"/>
            </w:pPr>
            <w:r>
              <w:t xml:space="preserve">Tenuta registro e </w:t>
            </w:r>
            <w:proofErr w:type="spellStart"/>
            <w:r>
              <w:t>pianif</w:t>
            </w:r>
            <w:proofErr w:type="spellEnd"/>
            <w:r>
              <w:t>. verifiche</w:t>
            </w:r>
          </w:p>
        </w:tc>
        <w:tc>
          <w:tcPr>
            <w:tcW w:w="0" w:type="auto"/>
          </w:tcPr>
          <w:p w14:paraId="7FA813D1" w14:textId="77777777" w:rsidR="00000468" w:rsidRDefault="00000468" w:rsidP="00786CCC">
            <w:pPr>
              <w:pStyle w:val="Compact"/>
              <w:jc w:val="center"/>
            </w:pPr>
            <w:r>
              <w:t>A</w:t>
            </w:r>
          </w:p>
        </w:tc>
        <w:tc>
          <w:tcPr>
            <w:tcW w:w="0" w:type="auto"/>
          </w:tcPr>
          <w:p w14:paraId="6E0D2C8A" w14:textId="77777777" w:rsidR="00000468" w:rsidRDefault="00000468" w:rsidP="00786CCC">
            <w:pPr>
              <w:pStyle w:val="Compact"/>
              <w:jc w:val="center"/>
            </w:pPr>
            <w:r>
              <w:t>R</w:t>
            </w:r>
          </w:p>
        </w:tc>
        <w:tc>
          <w:tcPr>
            <w:tcW w:w="0" w:type="auto"/>
          </w:tcPr>
          <w:p w14:paraId="0A728E77" w14:textId="77777777" w:rsidR="00000468" w:rsidRDefault="00000468" w:rsidP="00786CCC">
            <w:pPr>
              <w:pStyle w:val="Compact"/>
              <w:jc w:val="center"/>
            </w:pPr>
            <w:r>
              <w:t>R</w:t>
            </w:r>
          </w:p>
        </w:tc>
        <w:tc>
          <w:tcPr>
            <w:tcW w:w="0" w:type="auto"/>
          </w:tcPr>
          <w:p w14:paraId="67D02719" w14:textId="77777777" w:rsidR="00000468" w:rsidRDefault="00000468" w:rsidP="00786CCC">
            <w:pPr>
              <w:pStyle w:val="Compact"/>
              <w:jc w:val="center"/>
            </w:pPr>
            <w:r>
              <w:t>I</w:t>
            </w:r>
          </w:p>
        </w:tc>
        <w:tc>
          <w:tcPr>
            <w:tcW w:w="0" w:type="auto"/>
          </w:tcPr>
          <w:p w14:paraId="3778C8F1" w14:textId="77777777" w:rsidR="00000468" w:rsidRDefault="00000468" w:rsidP="00786CCC">
            <w:pPr>
              <w:pStyle w:val="Compact"/>
              <w:jc w:val="center"/>
            </w:pPr>
            <w:r>
              <w:t>I</w:t>
            </w:r>
          </w:p>
        </w:tc>
      </w:tr>
      <w:tr w:rsidR="00000468" w14:paraId="47A9404D" w14:textId="77777777" w:rsidTr="00B04866">
        <w:tc>
          <w:tcPr>
            <w:tcW w:w="0" w:type="auto"/>
          </w:tcPr>
          <w:p w14:paraId="31CD53D9" w14:textId="77777777" w:rsidR="00000468" w:rsidRDefault="00000468" w:rsidP="00786CCC">
            <w:pPr>
              <w:pStyle w:val="Compact"/>
            </w:pPr>
            <w:r>
              <w:t>Manutenzione ordinaria impianti pressione</w:t>
            </w:r>
          </w:p>
        </w:tc>
        <w:tc>
          <w:tcPr>
            <w:tcW w:w="0" w:type="auto"/>
          </w:tcPr>
          <w:p w14:paraId="2D166CCC" w14:textId="77777777" w:rsidR="00000468" w:rsidRDefault="00000468" w:rsidP="00786CCC">
            <w:pPr>
              <w:pStyle w:val="Compact"/>
              <w:jc w:val="center"/>
            </w:pPr>
            <w:r>
              <w:t>A (risorse)</w:t>
            </w:r>
          </w:p>
        </w:tc>
        <w:tc>
          <w:tcPr>
            <w:tcW w:w="0" w:type="auto"/>
          </w:tcPr>
          <w:p w14:paraId="50589417" w14:textId="77777777" w:rsidR="00000468" w:rsidRDefault="00000468" w:rsidP="00786CCC">
            <w:pPr>
              <w:pStyle w:val="Compact"/>
              <w:jc w:val="center"/>
            </w:pPr>
            <w:r>
              <w:t>C</w:t>
            </w:r>
          </w:p>
        </w:tc>
        <w:tc>
          <w:tcPr>
            <w:tcW w:w="0" w:type="auto"/>
          </w:tcPr>
          <w:p w14:paraId="71362938" w14:textId="77777777" w:rsidR="00000468" w:rsidRDefault="00000468" w:rsidP="00786CCC">
            <w:pPr>
              <w:pStyle w:val="Compact"/>
              <w:jc w:val="center"/>
            </w:pPr>
            <w:r>
              <w:t>R (programmazione)</w:t>
            </w:r>
          </w:p>
        </w:tc>
        <w:tc>
          <w:tcPr>
            <w:tcW w:w="0" w:type="auto"/>
          </w:tcPr>
          <w:p w14:paraId="45D834A4" w14:textId="77777777" w:rsidR="00000468" w:rsidRDefault="00000468" w:rsidP="00786CCC">
            <w:pPr>
              <w:pStyle w:val="Compact"/>
              <w:jc w:val="center"/>
            </w:pPr>
            <w:r>
              <w:t>R (esecuzione)</w:t>
            </w:r>
          </w:p>
        </w:tc>
        <w:tc>
          <w:tcPr>
            <w:tcW w:w="0" w:type="auto"/>
          </w:tcPr>
          <w:p w14:paraId="1268559E" w14:textId="77777777" w:rsidR="00000468" w:rsidRDefault="00000468" w:rsidP="00786CCC">
            <w:pPr>
              <w:pStyle w:val="Compact"/>
              <w:jc w:val="center"/>
            </w:pPr>
            <w:r>
              <w:t>I</w:t>
            </w:r>
          </w:p>
        </w:tc>
      </w:tr>
      <w:tr w:rsidR="00000468" w14:paraId="7A6A592C" w14:textId="77777777" w:rsidTr="00B04866">
        <w:tc>
          <w:tcPr>
            <w:tcW w:w="0" w:type="auto"/>
          </w:tcPr>
          <w:p w14:paraId="4314A2C3" w14:textId="77777777" w:rsidR="00000468" w:rsidRDefault="00000468" w:rsidP="00786CCC">
            <w:pPr>
              <w:pStyle w:val="Compact"/>
            </w:pPr>
            <w:r>
              <w:t>Esecuzione verifiche periodiche (supporto)</w:t>
            </w:r>
          </w:p>
        </w:tc>
        <w:tc>
          <w:tcPr>
            <w:tcW w:w="0" w:type="auto"/>
          </w:tcPr>
          <w:p w14:paraId="09B4F60C" w14:textId="77777777" w:rsidR="00000468" w:rsidRDefault="00000468" w:rsidP="00786CCC">
            <w:pPr>
              <w:pStyle w:val="Compact"/>
              <w:jc w:val="center"/>
            </w:pPr>
            <w:r>
              <w:t>A (mettere a disposizione)</w:t>
            </w:r>
          </w:p>
        </w:tc>
        <w:tc>
          <w:tcPr>
            <w:tcW w:w="0" w:type="auto"/>
          </w:tcPr>
          <w:p w14:paraId="7E4FF0B7" w14:textId="77777777" w:rsidR="00000468" w:rsidRDefault="00000468" w:rsidP="00786CCC">
            <w:pPr>
              <w:pStyle w:val="Compact"/>
              <w:jc w:val="center"/>
            </w:pPr>
            <w:r>
              <w:t>C</w:t>
            </w:r>
          </w:p>
        </w:tc>
        <w:tc>
          <w:tcPr>
            <w:tcW w:w="0" w:type="auto"/>
          </w:tcPr>
          <w:p w14:paraId="5BD28BD3" w14:textId="77777777" w:rsidR="00000468" w:rsidRDefault="00000468" w:rsidP="00786CCC">
            <w:pPr>
              <w:pStyle w:val="Compact"/>
              <w:jc w:val="center"/>
            </w:pPr>
            <w:r>
              <w:t>C</w:t>
            </w:r>
          </w:p>
        </w:tc>
        <w:tc>
          <w:tcPr>
            <w:tcW w:w="0" w:type="auto"/>
          </w:tcPr>
          <w:p w14:paraId="374AF47F" w14:textId="77777777" w:rsidR="00000468" w:rsidRDefault="00000468" w:rsidP="00786CCC">
            <w:pPr>
              <w:pStyle w:val="Compact"/>
              <w:jc w:val="center"/>
            </w:pPr>
            <w:r>
              <w:t>C (assistenza tecnica)</w:t>
            </w:r>
          </w:p>
        </w:tc>
        <w:tc>
          <w:tcPr>
            <w:tcW w:w="0" w:type="auto"/>
          </w:tcPr>
          <w:p w14:paraId="5192739E" w14:textId="77777777" w:rsidR="00000468" w:rsidRDefault="00000468" w:rsidP="00786CCC">
            <w:pPr>
              <w:pStyle w:val="Compact"/>
              <w:jc w:val="center"/>
            </w:pPr>
            <w:r>
              <w:t>R (esegue verifica)</w:t>
            </w:r>
          </w:p>
        </w:tc>
      </w:tr>
      <w:tr w:rsidR="00000468" w14:paraId="66F5D665" w14:textId="77777777" w:rsidTr="00B04866">
        <w:tc>
          <w:tcPr>
            <w:tcW w:w="0" w:type="auto"/>
          </w:tcPr>
          <w:p w14:paraId="5CEBF8F3" w14:textId="77777777" w:rsidR="00000468" w:rsidRDefault="00000468" w:rsidP="00786CCC">
            <w:pPr>
              <w:pStyle w:val="Compact"/>
            </w:pPr>
            <w:r>
              <w:t>Taratura dispositivi di sicurezza</w:t>
            </w:r>
          </w:p>
        </w:tc>
        <w:tc>
          <w:tcPr>
            <w:tcW w:w="0" w:type="auto"/>
          </w:tcPr>
          <w:p w14:paraId="63BA67CE" w14:textId="77777777" w:rsidR="00000468" w:rsidRDefault="00000468" w:rsidP="00786CCC">
            <w:pPr>
              <w:pStyle w:val="Compact"/>
              <w:jc w:val="center"/>
            </w:pPr>
            <w:r>
              <w:t>A</w:t>
            </w:r>
          </w:p>
        </w:tc>
        <w:tc>
          <w:tcPr>
            <w:tcW w:w="0" w:type="auto"/>
          </w:tcPr>
          <w:p w14:paraId="012D2866" w14:textId="77777777" w:rsidR="00000468" w:rsidRDefault="00000468" w:rsidP="00786CCC">
            <w:pPr>
              <w:pStyle w:val="Compact"/>
              <w:jc w:val="center"/>
            </w:pPr>
            <w:r>
              <w:t>C</w:t>
            </w:r>
          </w:p>
        </w:tc>
        <w:tc>
          <w:tcPr>
            <w:tcW w:w="0" w:type="auto"/>
          </w:tcPr>
          <w:p w14:paraId="3C738D5F" w14:textId="77777777" w:rsidR="00000468" w:rsidRDefault="00000468" w:rsidP="00786CCC">
            <w:pPr>
              <w:pStyle w:val="Compact"/>
              <w:jc w:val="center"/>
            </w:pPr>
            <w:r>
              <w:t>R</w:t>
            </w:r>
          </w:p>
        </w:tc>
        <w:tc>
          <w:tcPr>
            <w:tcW w:w="0" w:type="auto"/>
          </w:tcPr>
          <w:p w14:paraId="380357D2" w14:textId="77777777" w:rsidR="00000468" w:rsidRDefault="00000468" w:rsidP="00786CCC">
            <w:pPr>
              <w:pStyle w:val="Compact"/>
              <w:jc w:val="center"/>
            </w:pPr>
            <w:r>
              <w:t>R (smontaggio/montaggio)</w:t>
            </w:r>
          </w:p>
        </w:tc>
        <w:tc>
          <w:tcPr>
            <w:tcW w:w="0" w:type="auto"/>
          </w:tcPr>
          <w:p w14:paraId="734CDE37" w14:textId="77777777" w:rsidR="00000468" w:rsidRDefault="00000468" w:rsidP="00786CCC">
            <w:pPr>
              <w:pStyle w:val="Compact"/>
              <w:jc w:val="center"/>
            </w:pPr>
            <w:r>
              <w:t>R (laboratorio taratura)</w:t>
            </w:r>
          </w:p>
        </w:tc>
      </w:tr>
      <w:tr w:rsidR="00000468" w14:paraId="4D13037F" w14:textId="77777777" w:rsidTr="00B04866">
        <w:tc>
          <w:tcPr>
            <w:tcW w:w="0" w:type="auto"/>
          </w:tcPr>
          <w:p w14:paraId="002EC89F" w14:textId="77777777" w:rsidR="00000468" w:rsidRDefault="00000468" w:rsidP="00786CCC">
            <w:pPr>
              <w:pStyle w:val="Compact"/>
            </w:pPr>
            <w:r>
              <w:t>Gestione emergenze (guasti, perdite)</w:t>
            </w:r>
          </w:p>
        </w:tc>
        <w:tc>
          <w:tcPr>
            <w:tcW w:w="0" w:type="auto"/>
          </w:tcPr>
          <w:p w14:paraId="1DD32CC4" w14:textId="77777777" w:rsidR="00000468" w:rsidRDefault="00000468" w:rsidP="00786CCC">
            <w:pPr>
              <w:pStyle w:val="Compact"/>
              <w:jc w:val="center"/>
            </w:pPr>
            <w:r>
              <w:t>A</w:t>
            </w:r>
          </w:p>
        </w:tc>
        <w:tc>
          <w:tcPr>
            <w:tcW w:w="0" w:type="auto"/>
          </w:tcPr>
          <w:p w14:paraId="49692D1A" w14:textId="77777777" w:rsidR="00000468" w:rsidRDefault="00000468" w:rsidP="00786CCC">
            <w:pPr>
              <w:pStyle w:val="Compact"/>
              <w:jc w:val="center"/>
            </w:pPr>
            <w:r>
              <w:t>R</w:t>
            </w:r>
          </w:p>
        </w:tc>
        <w:tc>
          <w:tcPr>
            <w:tcW w:w="0" w:type="auto"/>
          </w:tcPr>
          <w:p w14:paraId="62F414C3" w14:textId="77777777" w:rsidR="00000468" w:rsidRDefault="00000468" w:rsidP="00786CCC">
            <w:pPr>
              <w:pStyle w:val="Compact"/>
              <w:jc w:val="center"/>
            </w:pPr>
            <w:r>
              <w:t>C</w:t>
            </w:r>
          </w:p>
        </w:tc>
        <w:tc>
          <w:tcPr>
            <w:tcW w:w="0" w:type="auto"/>
          </w:tcPr>
          <w:p w14:paraId="48CD6045" w14:textId="77777777" w:rsidR="00000468" w:rsidRDefault="00000468" w:rsidP="00786CCC">
            <w:pPr>
              <w:pStyle w:val="Compact"/>
              <w:jc w:val="center"/>
            </w:pPr>
            <w:r>
              <w:t>R (intervento primo)</w:t>
            </w:r>
          </w:p>
        </w:tc>
        <w:tc>
          <w:tcPr>
            <w:tcW w:w="0" w:type="auto"/>
          </w:tcPr>
          <w:p w14:paraId="09F31255" w14:textId="77777777" w:rsidR="00000468" w:rsidRDefault="00000468" w:rsidP="00786CCC">
            <w:pPr>
              <w:pStyle w:val="Compact"/>
              <w:jc w:val="center"/>
            </w:pPr>
            <w:r>
              <w:t>I</w:t>
            </w:r>
          </w:p>
        </w:tc>
      </w:tr>
    </w:tbl>
    <w:p w14:paraId="415A5DB0" w14:textId="77777777" w:rsidR="00B04866" w:rsidRDefault="00000468" w:rsidP="00B04866">
      <w:pPr>
        <w:pStyle w:val="Titolo1"/>
      </w:pPr>
      <w:bookmarkStart w:id="9" w:name="_Toc211354544"/>
      <w:r>
        <w:t>KPI</w:t>
      </w:r>
      <w:bookmarkEnd w:id="9"/>
    </w:p>
    <w:tbl>
      <w:tblPr>
        <w:tblStyle w:val="Tabellasemplice-1"/>
        <w:tblW w:w="0" w:type="auto"/>
        <w:tblLook w:val="0420" w:firstRow="1" w:lastRow="0" w:firstColumn="0" w:lastColumn="0" w:noHBand="0" w:noVBand="1"/>
      </w:tblPr>
      <w:tblGrid>
        <w:gridCol w:w="5070"/>
        <w:gridCol w:w="4961"/>
      </w:tblGrid>
      <w:tr w:rsidR="00B04866" w:rsidRPr="00B04866" w14:paraId="3F6823EF" w14:textId="77777777" w:rsidTr="00B04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070" w:type="dxa"/>
          </w:tcPr>
          <w:p w14:paraId="7D707ADC" w14:textId="19375F6B" w:rsidR="00B04866" w:rsidRPr="00B04866" w:rsidRDefault="00B04866" w:rsidP="00B04866">
            <w:r>
              <w:t>Indicatore</w:t>
            </w:r>
          </w:p>
        </w:tc>
        <w:tc>
          <w:tcPr>
            <w:tcW w:w="4961" w:type="dxa"/>
          </w:tcPr>
          <w:p w14:paraId="5F264CD2" w14:textId="7C544C4E" w:rsidR="00B04866" w:rsidRPr="00B04866" w:rsidRDefault="00B04866" w:rsidP="00B04866">
            <w:pPr>
              <w:ind w:left="455" w:hanging="455"/>
            </w:pPr>
            <w:r>
              <w:t>Target</w:t>
            </w:r>
          </w:p>
        </w:tc>
      </w:tr>
      <w:tr w:rsidR="00B04866" w:rsidRPr="00B04866" w14:paraId="17F58CF3" w14:textId="77777777" w:rsidTr="00B048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070" w:type="dxa"/>
          </w:tcPr>
          <w:p w14:paraId="38E1E968" w14:textId="422CFF26" w:rsidR="00B04866" w:rsidRDefault="00B04866" w:rsidP="00B04866">
            <w:r>
              <w:t>% di verifiche periodiche eseguite entro le scadenze di legge</w:t>
            </w:r>
          </w:p>
        </w:tc>
        <w:tc>
          <w:tcPr>
            <w:tcW w:w="4961" w:type="dxa"/>
          </w:tcPr>
          <w:p w14:paraId="4DC41059" w14:textId="53452979" w:rsidR="00B04866" w:rsidRDefault="00B04866" w:rsidP="00B04866">
            <w:r>
              <w:t>100%</w:t>
            </w:r>
          </w:p>
        </w:tc>
      </w:tr>
      <w:tr w:rsidR="00B04866" w:rsidRPr="00B04866" w14:paraId="1BF0CF0A" w14:textId="77777777" w:rsidTr="00B04866">
        <w:tc>
          <w:tcPr>
            <w:tcW w:w="5070" w:type="dxa"/>
          </w:tcPr>
          <w:p w14:paraId="069D2962" w14:textId="004372ED" w:rsidR="00B04866" w:rsidRDefault="00B04866" w:rsidP="00B04866">
            <w:r>
              <w:t>Numero di non conformità rilevate durante verifiche</w:t>
            </w:r>
          </w:p>
        </w:tc>
        <w:tc>
          <w:tcPr>
            <w:tcW w:w="4961" w:type="dxa"/>
          </w:tcPr>
          <w:p w14:paraId="564935F2" w14:textId="40B6F484" w:rsidR="00B04866" w:rsidRDefault="00B04866" w:rsidP="00B04866">
            <w:r>
              <w:t>0</w:t>
            </w:r>
          </w:p>
        </w:tc>
      </w:tr>
      <w:tr w:rsidR="00B04866" w:rsidRPr="00B04866" w14:paraId="1FB9FE37" w14:textId="77777777" w:rsidTr="00B048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070" w:type="dxa"/>
          </w:tcPr>
          <w:p w14:paraId="7F43DE60" w14:textId="3D5A4518" w:rsidR="00B04866" w:rsidRDefault="00B04866" w:rsidP="00B04866">
            <w:r>
              <w:t>Numero di eventi anomali registrati per anno</w:t>
            </w:r>
          </w:p>
        </w:tc>
        <w:tc>
          <w:tcPr>
            <w:tcW w:w="4961" w:type="dxa"/>
          </w:tcPr>
          <w:p w14:paraId="69B7124B" w14:textId="45CF3B4D" w:rsidR="00B04866" w:rsidRDefault="00B04866" w:rsidP="00B04866">
            <w:r>
              <w:t>1</w:t>
            </w:r>
          </w:p>
        </w:tc>
      </w:tr>
      <w:tr w:rsidR="00B04866" w:rsidRPr="00B04866" w14:paraId="2988DCE1" w14:textId="77777777" w:rsidTr="00B04866">
        <w:tc>
          <w:tcPr>
            <w:tcW w:w="5070" w:type="dxa"/>
          </w:tcPr>
          <w:p w14:paraId="7FD02952" w14:textId="028E756A" w:rsidR="00B04866" w:rsidRDefault="00B04866" w:rsidP="00B04866">
            <w:r>
              <w:t>Ore di fermo impianto dovute a problemi di pressione</w:t>
            </w:r>
          </w:p>
        </w:tc>
        <w:tc>
          <w:tcPr>
            <w:tcW w:w="4961" w:type="dxa"/>
          </w:tcPr>
          <w:p w14:paraId="6FCE36C8" w14:textId="3A22E086" w:rsidR="00B04866" w:rsidRDefault="00B04866" w:rsidP="00B04866">
            <w:r>
              <w:t>5</w:t>
            </w:r>
          </w:p>
        </w:tc>
      </w:tr>
      <w:tr w:rsidR="00B04866" w:rsidRPr="00B04866" w14:paraId="010EE72B" w14:textId="77777777" w:rsidTr="00B048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070" w:type="dxa"/>
          </w:tcPr>
          <w:p w14:paraId="013F7B70" w14:textId="33C7090E" w:rsidR="00B04866" w:rsidRDefault="00B04866" w:rsidP="00B04866">
            <w:r>
              <w:t>Audit interni conformità documentale</w:t>
            </w:r>
          </w:p>
        </w:tc>
        <w:tc>
          <w:tcPr>
            <w:tcW w:w="4961" w:type="dxa"/>
          </w:tcPr>
          <w:p w14:paraId="7B6F1CEC" w14:textId="75B32CE9" w:rsidR="00B04866" w:rsidRDefault="00B04866" w:rsidP="00B04866">
            <w:r>
              <w:t>0 attrezzature non denunciate o con verifiche scadute</w:t>
            </w:r>
          </w:p>
        </w:tc>
      </w:tr>
    </w:tbl>
    <w:p w14:paraId="4B336752" w14:textId="143DC789" w:rsidR="00B04866" w:rsidRDefault="00B04866" w:rsidP="00B04866"/>
    <w:p w14:paraId="211C91B6" w14:textId="77777777" w:rsidR="00B04866" w:rsidRDefault="00B04866">
      <w:r>
        <w:br w:type="page"/>
      </w:r>
    </w:p>
    <w:p w14:paraId="71AB5984" w14:textId="77777777" w:rsidR="00B04866" w:rsidRDefault="00000468" w:rsidP="00B04866">
      <w:pPr>
        <w:pStyle w:val="Titolo1"/>
      </w:pPr>
      <w:bookmarkStart w:id="10" w:name="_Toc211354545"/>
      <w:r>
        <w:lastRenderedPageBreak/>
        <w:t>Modulistica</w:t>
      </w:r>
      <w:bookmarkEnd w:id="10"/>
    </w:p>
    <w:tbl>
      <w:tblPr>
        <w:tblStyle w:val="Tabellasemplice-1"/>
        <w:tblW w:w="0" w:type="auto"/>
        <w:tblLook w:val="0420" w:firstRow="1" w:lastRow="0" w:firstColumn="0" w:lastColumn="0" w:noHBand="0" w:noVBand="1"/>
      </w:tblPr>
      <w:tblGrid>
        <w:gridCol w:w="3370"/>
        <w:gridCol w:w="3371"/>
        <w:gridCol w:w="3371"/>
      </w:tblGrid>
      <w:tr w:rsidR="00B04866" w:rsidRPr="00B04866" w14:paraId="7FEFCFA4" w14:textId="77777777" w:rsidTr="00B04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370" w:type="dxa"/>
          </w:tcPr>
          <w:p w14:paraId="351DFD65" w14:textId="2DFDB65F" w:rsidR="00B04866" w:rsidRPr="00B04866" w:rsidRDefault="00B04866" w:rsidP="00B04866">
            <w:r>
              <w:t>Documento</w:t>
            </w:r>
          </w:p>
        </w:tc>
        <w:tc>
          <w:tcPr>
            <w:tcW w:w="3371" w:type="dxa"/>
          </w:tcPr>
          <w:p w14:paraId="5A8ECD8D" w14:textId="794A34A6" w:rsidR="00B04866" w:rsidRPr="00B04866" w:rsidRDefault="00B04866" w:rsidP="00B04866">
            <w:r>
              <w:t>Descrizione</w:t>
            </w:r>
          </w:p>
        </w:tc>
        <w:tc>
          <w:tcPr>
            <w:tcW w:w="3371" w:type="dxa"/>
          </w:tcPr>
          <w:p w14:paraId="33708D77" w14:textId="2ED2B1DA" w:rsidR="00B04866" w:rsidRPr="00B04866" w:rsidRDefault="00B04866" w:rsidP="00B04866">
            <w:r>
              <w:t>Utilizzo</w:t>
            </w:r>
          </w:p>
        </w:tc>
      </w:tr>
      <w:tr w:rsidR="00B04866" w:rsidRPr="00B04866" w14:paraId="073DD99B" w14:textId="77777777" w:rsidTr="00B048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370" w:type="dxa"/>
          </w:tcPr>
          <w:p w14:paraId="71C52271" w14:textId="6AD1D238" w:rsidR="00B04866" w:rsidRDefault="00B04866" w:rsidP="00B04866">
            <w:r>
              <w:t>MOD-10 Check-list Sorveglianza Attrezzature a Pressione</w:t>
            </w:r>
          </w:p>
        </w:tc>
        <w:tc>
          <w:tcPr>
            <w:tcW w:w="3371" w:type="dxa"/>
          </w:tcPr>
          <w:p w14:paraId="32C737A5" w14:textId="0E7A900E" w:rsidR="00B04866" w:rsidRDefault="00B04866" w:rsidP="00B04866">
            <w:r>
              <w:t xml:space="preserve">usato ad esempio per ispezioni interne su caldaie e serbatoi: include controllo stato valvole, pressione esercizio vs nominale, esito ultimo controllo </w:t>
            </w:r>
            <w:proofErr w:type="spellStart"/>
            <w:r>
              <w:t>spessimetrico</w:t>
            </w:r>
            <w:proofErr w:type="spellEnd"/>
            <w:r>
              <w:t>, ecc.</w:t>
            </w:r>
          </w:p>
        </w:tc>
        <w:tc>
          <w:tcPr>
            <w:tcW w:w="3371" w:type="dxa"/>
          </w:tcPr>
          <w:p w14:paraId="1FAE92AE" w14:textId="0EF5172C" w:rsidR="00B04866" w:rsidRDefault="00B04866" w:rsidP="00B04866">
            <w:r>
              <w:t>ispezioni interne</w:t>
            </w:r>
          </w:p>
        </w:tc>
      </w:tr>
      <w:tr w:rsidR="00B04866" w:rsidRPr="00B04866" w14:paraId="160D4561" w14:textId="77777777" w:rsidTr="00B04866">
        <w:tc>
          <w:tcPr>
            <w:tcW w:w="3370" w:type="dxa"/>
          </w:tcPr>
          <w:p w14:paraId="21A80800" w14:textId="162B5D27" w:rsidR="00B04866" w:rsidRDefault="00B04866" w:rsidP="00B04866">
            <w:r>
              <w:t>Libretti matricolari e Verbali di verifica</w:t>
            </w:r>
          </w:p>
        </w:tc>
        <w:tc>
          <w:tcPr>
            <w:tcW w:w="3371" w:type="dxa"/>
          </w:tcPr>
          <w:p w14:paraId="4647B03B" w14:textId="18A15C84" w:rsidR="00B04866" w:rsidRDefault="00B04866" w:rsidP="00B04866">
            <w:r>
              <w:t>documenti ufficiali, non moduli interni ma allegati obbligatori</w:t>
            </w:r>
          </w:p>
        </w:tc>
        <w:tc>
          <w:tcPr>
            <w:tcW w:w="3371" w:type="dxa"/>
          </w:tcPr>
          <w:p w14:paraId="4740A52B" w14:textId="0166E20A" w:rsidR="00B04866" w:rsidRDefault="00B04866" w:rsidP="00B04866">
            <w:r>
              <w:t>allegati obbligatori</w:t>
            </w:r>
          </w:p>
        </w:tc>
      </w:tr>
      <w:tr w:rsidR="00B04866" w:rsidRPr="00B04866" w14:paraId="27F93235" w14:textId="77777777" w:rsidTr="00B048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370" w:type="dxa"/>
          </w:tcPr>
          <w:p w14:paraId="4BFE14B9" w14:textId="1E07DE8B" w:rsidR="00B04866" w:rsidRDefault="00B04866" w:rsidP="00B04866">
            <w:r>
              <w:t>Registro interno attrezzature</w:t>
            </w:r>
          </w:p>
        </w:tc>
        <w:tc>
          <w:tcPr>
            <w:tcW w:w="3371" w:type="dxa"/>
          </w:tcPr>
          <w:p w14:paraId="6D6DE2CF" w14:textId="2EF13252" w:rsidR="00B04866" w:rsidRDefault="00B04866" w:rsidP="00B04866">
            <w:r>
              <w:t>foglio riepilogo, può essere stampato per evidenza</w:t>
            </w:r>
          </w:p>
        </w:tc>
        <w:tc>
          <w:tcPr>
            <w:tcW w:w="3371" w:type="dxa"/>
          </w:tcPr>
          <w:p w14:paraId="2BA304BB" w14:textId="762433A0" w:rsidR="00B04866" w:rsidRDefault="00B04866" w:rsidP="00B04866">
            <w:r>
              <w:t>riepilogo, evidenza</w:t>
            </w:r>
          </w:p>
        </w:tc>
      </w:tr>
    </w:tbl>
    <w:p w14:paraId="32AC1E5D" w14:textId="77777777" w:rsidR="00B04866" w:rsidRPr="00B04866" w:rsidRDefault="00B04866" w:rsidP="00B04866"/>
    <w:p w14:paraId="3E7F01F0" w14:textId="77777777" w:rsidR="00B04866" w:rsidRDefault="00000468" w:rsidP="00B04866">
      <w:pPr>
        <w:pStyle w:val="Titolo1"/>
      </w:pPr>
      <w:bookmarkStart w:id="11" w:name="_Toc211354546"/>
      <w:r>
        <w:t>Controlli Previsti</w:t>
      </w:r>
      <w:bookmarkEnd w:id="11"/>
    </w:p>
    <w:tbl>
      <w:tblPr>
        <w:tblStyle w:val="Tabellasemplice-1"/>
        <w:tblW w:w="0" w:type="auto"/>
        <w:tblLook w:val="0420" w:firstRow="1" w:lastRow="0" w:firstColumn="0" w:lastColumn="0" w:noHBand="0" w:noVBand="1"/>
      </w:tblPr>
      <w:tblGrid>
        <w:gridCol w:w="2528"/>
        <w:gridCol w:w="2528"/>
        <w:gridCol w:w="2528"/>
        <w:gridCol w:w="2528"/>
      </w:tblGrid>
      <w:tr w:rsidR="00B04866" w:rsidRPr="00B04866" w14:paraId="5C48A778" w14:textId="77777777" w:rsidTr="00B04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528" w:type="dxa"/>
          </w:tcPr>
          <w:p w14:paraId="0F95BA06" w14:textId="6A4D7E19" w:rsidR="00B04866" w:rsidRPr="00B04866" w:rsidRDefault="00B04866" w:rsidP="00B04866">
            <w:r>
              <w:t>Attività</w:t>
            </w:r>
          </w:p>
        </w:tc>
        <w:tc>
          <w:tcPr>
            <w:tcW w:w="2528" w:type="dxa"/>
          </w:tcPr>
          <w:p w14:paraId="7E0E323F" w14:textId="39EB7BFE" w:rsidR="00B04866" w:rsidRPr="00B04866" w:rsidRDefault="00B04866" w:rsidP="00B04866">
            <w:r>
              <w:t>Responsabile</w:t>
            </w:r>
          </w:p>
        </w:tc>
        <w:tc>
          <w:tcPr>
            <w:tcW w:w="2528" w:type="dxa"/>
          </w:tcPr>
          <w:p w14:paraId="01AA9254" w14:textId="1A00A33B" w:rsidR="00B04866" w:rsidRPr="00B04866" w:rsidRDefault="00B04866" w:rsidP="00B04866">
            <w:r>
              <w:t>Azioni</w:t>
            </w:r>
          </w:p>
        </w:tc>
        <w:tc>
          <w:tcPr>
            <w:tcW w:w="2528" w:type="dxa"/>
          </w:tcPr>
          <w:p w14:paraId="07BC4250" w14:textId="2582CDC0" w:rsidR="00B04866" w:rsidRPr="00B04866" w:rsidRDefault="00B04866" w:rsidP="00B04866">
            <w:r>
              <w:t>Documentazione</w:t>
            </w:r>
          </w:p>
        </w:tc>
      </w:tr>
      <w:tr w:rsidR="00B04866" w:rsidRPr="00B04866" w14:paraId="64C6D73D" w14:textId="77777777" w:rsidTr="00B048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528" w:type="dxa"/>
          </w:tcPr>
          <w:p w14:paraId="2C58C7F0" w14:textId="3B3C2224" w:rsidR="00B04866" w:rsidRDefault="00B04866" w:rsidP="00B04866">
            <w:r>
              <w:t>Revisione periodica Registro Impianti a Pressione</w:t>
            </w:r>
          </w:p>
        </w:tc>
        <w:tc>
          <w:tcPr>
            <w:tcW w:w="2528" w:type="dxa"/>
          </w:tcPr>
          <w:p w14:paraId="64FB1ECC" w14:textId="0CF696E6" w:rsidR="00B04866" w:rsidRDefault="00B04866" w:rsidP="00B04866">
            <w:r>
              <w:t>RSPP</w:t>
            </w:r>
          </w:p>
        </w:tc>
        <w:tc>
          <w:tcPr>
            <w:tcW w:w="2528" w:type="dxa"/>
          </w:tcPr>
          <w:p w14:paraId="10D9656F" w14:textId="6B07A488" w:rsidR="00B04866" w:rsidRDefault="00B04866" w:rsidP="00B04866">
            <w:r>
              <w:t>Confronta scadenze con calendario, programma verifiche con ente notificato</w:t>
            </w:r>
          </w:p>
        </w:tc>
        <w:tc>
          <w:tcPr>
            <w:tcW w:w="2528" w:type="dxa"/>
          </w:tcPr>
          <w:p w14:paraId="7F150752" w14:textId="1F3FF157" w:rsidR="00B04866" w:rsidRDefault="00B04866" w:rsidP="00B04866">
            <w:r>
              <w:t>Documentazione di ogni controllo e test</w:t>
            </w:r>
          </w:p>
        </w:tc>
      </w:tr>
      <w:tr w:rsidR="00B04866" w:rsidRPr="00B04866" w14:paraId="59331261" w14:textId="77777777" w:rsidTr="00B04866">
        <w:tc>
          <w:tcPr>
            <w:tcW w:w="2528" w:type="dxa"/>
          </w:tcPr>
          <w:p w14:paraId="6EB886D6" w14:textId="1754EA4F" w:rsidR="00B04866" w:rsidRDefault="00B04866" w:rsidP="00B04866">
            <w:r>
              <w:t>Audit conformità</w:t>
            </w:r>
          </w:p>
        </w:tc>
        <w:tc>
          <w:tcPr>
            <w:tcW w:w="2528" w:type="dxa"/>
          </w:tcPr>
          <w:p w14:paraId="3819BEE5" w14:textId="2FAD8EB9" w:rsidR="00B04866" w:rsidRDefault="00B04866" w:rsidP="00B04866">
            <w:r>
              <w:t>Datore di Lavoro o Delegato</w:t>
            </w:r>
          </w:p>
        </w:tc>
        <w:tc>
          <w:tcPr>
            <w:tcW w:w="2528" w:type="dxa"/>
          </w:tcPr>
          <w:p w14:paraId="4EBD3A79" w14:textId="304927A0" w:rsidR="00B04866" w:rsidRDefault="00B04866" w:rsidP="00B04866">
            <w:r>
              <w:t>Controllo manometri (taratura, banda colorata); controllo valvole di sicurezza (targhetta con data taratura)</w:t>
            </w:r>
          </w:p>
        </w:tc>
        <w:tc>
          <w:tcPr>
            <w:tcW w:w="2528" w:type="dxa"/>
          </w:tcPr>
          <w:p w14:paraId="4C790148" w14:textId="0181E57E" w:rsidR="00B04866" w:rsidRDefault="00B04866" w:rsidP="00B04866">
            <w:r>
              <w:t>Documentazione di ogni controllo e test</w:t>
            </w:r>
          </w:p>
        </w:tc>
      </w:tr>
      <w:tr w:rsidR="00B04866" w:rsidRPr="00B04866" w14:paraId="5DEF553F" w14:textId="77777777" w:rsidTr="00B048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528" w:type="dxa"/>
          </w:tcPr>
          <w:p w14:paraId="36201CBA" w14:textId="41A64CD8" w:rsidR="00B04866" w:rsidRDefault="00B04866" w:rsidP="00B04866">
            <w:r>
              <w:t>Monitoraggio continuo in esercizio</w:t>
            </w:r>
          </w:p>
        </w:tc>
        <w:tc>
          <w:tcPr>
            <w:tcW w:w="2528" w:type="dxa"/>
          </w:tcPr>
          <w:p w14:paraId="08FACA4A" w14:textId="23DED715" w:rsidR="00B04866" w:rsidRDefault="00B04866" w:rsidP="00B04866">
            <w:r>
              <w:t>Conduttori di caldaia</w:t>
            </w:r>
          </w:p>
        </w:tc>
        <w:tc>
          <w:tcPr>
            <w:tcW w:w="2528" w:type="dxa"/>
          </w:tcPr>
          <w:p w14:paraId="182F2DA3" w14:textId="36EE0796" w:rsidR="00B04866" w:rsidRDefault="00B04866" w:rsidP="00B04866">
            <w:r>
              <w:t>Annotazione su registro giornaliero di anomalie (pressioni instabili, interventi sicurezze)</w:t>
            </w:r>
          </w:p>
        </w:tc>
        <w:tc>
          <w:tcPr>
            <w:tcW w:w="2528" w:type="dxa"/>
          </w:tcPr>
          <w:p w14:paraId="64F674E5" w14:textId="64A5DFDB" w:rsidR="00B04866" w:rsidRDefault="00B04866" w:rsidP="00B04866">
            <w:r>
              <w:t>Documentazione di ogni controllo e test</w:t>
            </w:r>
          </w:p>
        </w:tc>
      </w:tr>
      <w:tr w:rsidR="00B04866" w:rsidRPr="00B04866" w14:paraId="75AA06F6" w14:textId="77777777" w:rsidTr="00B04866">
        <w:tc>
          <w:tcPr>
            <w:tcW w:w="2528" w:type="dxa"/>
          </w:tcPr>
          <w:p w14:paraId="09697968" w14:textId="16D9FA1D" w:rsidR="00B04866" w:rsidRDefault="00B04866" w:rsidP="00B04866">
            <w:r>
              <w:t>Test di sicurezza annuale interno</w:t>
            </w:r>
          </w:p>
        </w:tc>
        <w:tc>
          <w:tcPr>
            <w:tcW w:w="2528" w:type="dxa"/>
          </w:tcPr>
          <w:p w14:paraId="2E6345AD" w14:textId="435CEFFE" w:rsidR="00B04866" w:rsidRDefault="00B04866" w:rsidP="00B04866">
            <w:r>
              <w:t>Non specificato</w:t>
            </w:r>
          </w:p>
        </w:tc>
        <w:tc>
          <w:tcPr>
            <w:tcW w:w="2528" w:type="dxa"/>
          </w:tcPr>
          <w:p w14:paraId="3174CED9" w14:textId="5F6FCBB9" w:rsidR="00B04866" w:rsidRDefault="00B04866" w:rsidP="00B04866">
            <w:r>
              <w:t>Simulazione sovrappressione controllata, verifica attivazione protezioni (pressostato, bruciatori)</w:t>
            </w:r>
          </w:p>
        </w:tc>
        <w:tc>
          <w:tcPr>
            <w:tcW w:w="2528" w:type="dxa"/>
          </w:tcPr>
          <w:p w14:paraId="69301BDE" w14:textId="5EE759FD" w:rsidR="00B04866" w:rsidRDefault="00B04866" w:rsidP="00B04866">
            <w:r>
              <w:t>Documentazione di ogni controllo e test</w:t>
            </w:r>
          </w:p>
        </w:tc>
      </w:tr>
      <w:tr w:rsidR="00B04866" w:rsidRPr="00B04866" w14:paraId="4AE9558A" w14:textId="77777777" w:rsidTr="00B048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528" w:type="dxa"/>
          </w:tcPr>
          <w:p w14:paraId="36142FED" w14:textId="74837C13" w:rsidR="00B04866" w:rsidRDefault="00B04866" w:rsidP="00B04866">
            <w:r>
              <w:t xml:space="preserve">Ampliamenti o </w:t>
            </w:r>
            <w:r>
              <w:lastRenderedPageBreak/>
              <w:t>modifiche impiantistiche</w:t>
            </w:r>
          </w:p>
        </w:tc>
        <w:tc>
          <w:tcPr>
            <w:tcW w:w="2528" w:type="dxa"/>
          </w:tcPr>
          <w:p w14:paraId="3F7F6CF7" w14:textId="733BE926" w:rsidR="00B04866" w:rsidRDefault="00B04866" w:rsidP="00B04866">
            <w:r>
              <w:lastRenderedPageBreak/>
              <w:t>RSPP</w:t>
            </w:r>
          </w:p>
        </w:tc>
        <w:tc>
          <w:tcPr>
            <w:tcW w:w="2528" w:type="dxa"/>
          </w:tcPr>
          <w:p w14:paraId="16841FB7" w14:textId="5C6C4792" w:rsidR="00B04866" w:rsidRDefault="00B04866" w:rsidP="00B04866">
            <w:r>
              <w:t xml:space="preserve">Verifica </w:t>
            </w:r>
            <w:r>
              <w:lastRenderedPageBreak/>
              <w:t>aggiornamento valutazione rischi, informazione enti competenti</w:t>
            </w:r>
          </w:p>
        </w:tc>
        <w:tc>
          <w:tcPr>
            <w:tcW w:w="2528" w:type="dxa"/>
          </w:tcPr>
          <w:p w14:paraId="65C17D1B" w14:textId="4102941D" w:rsidR="00B04866" w:rsidRDefault="00B04866" w:rsidP="00B04866">
            <w:r>
              <w:lastRenderedPageBreak/>
              <w:t xml:space="preserve">Documentazione di </w:t>
            </w:r>
            <w:r>
              <w:lastRenderedPageBreak/>
              <w:t>ogni controllo e test</w:t>
            </w:r>
          </w:p>
        </w:tc>
      </w:tr>
      <w:tr w:rsidR="00B04866" w:rsidRPr="00B04866" w14:paraId="1E5FDEBF" w14:textId="77777777" w:rsidTr="00B04866">
        <w:tc>
          <w:tcPr>
            <w:tcW w:w="2528" w:type="dxa"/>
          </w:tcPr>
          <w:p w14:paraId="6BAC86AE" w14:textId="5EF1079F" w:rsidR="00B04866" w:rsidRDefault="00B04866" w:rsidP="00B04866">
            <w:r>
              <w:lastRenderedPageBreak/>
              <w:t>Verifiche ispettive</w:t>
            </w:r>
          </w:p>
        </w:tc>
        <w:tc>
          <w:tcPr>
            <w:tcW w:w="2528" w:type="dxa"/>
          </w:tcPr>
          <w:p w14:paraId="54B7A850" w14:textId="5FBE4E7A" w:rsidR="00B04866" w:rsidRDefault="00B04866" w:rsidP="00B04866">
            <w:r>
              <w:t>Non specificato</w:t>
            </w:r>
          </w:p>
        </w:tc>
        <w:tc>
          <w:tcPr>
            <w:tcW w:w="2528" w:type="dxa"/>
          </w:tcPr>
          <w:p w14:paraId="24C0DC81" w14:textId="22D597DB" w:rsidR="00B04866" w:rsidRDefault="00B04866" w:rsidP="00B04866">
            <w:r>
              <w:t>Presentazione documenti di messa in servizio</w:t>
            </w:r>
          </w:p>
        </w:tc>
        <w:tc>
          <w:tcPr>
            <w:tcW w:w="2528" w:type="dxa"/>
          </w:tcPr>
          <w:p w14:paraId="15D819BB" w14:textId="772F77DC" w:rsidR="00B04866" w:rsidRDefault="00B04866" w:rsidP="00B04866">
            <w:r>
              <w:t>Documentazione di ogni controllo e test</w:t>
            </w:r>
          </w:p>
        </w:tc>
      </w:tr>
    </w:tbl>
    <w:p w14:paraId="6664FA65" w14:textId="77777777" w:rsidR="00B04866" w:rsidRPr="00B04866" w:rsidRDefault="00B04866" w:rsidP="00B04866"/>
    <w:p w14:paraId="726C026E" w14:textId="1DD74454" w:rsidR="003C71E8" w:rsidRPr="003C71E8" w:rsidRDefault="003C71E8" w:rsidP="003C71E8"/>
    <w:bookmarkEnd w:id="3"/>
    <w:p w14:paraId="769356E0" w14:textId="74C2F134" w:rsidR="007C1FE3" w:rsidRDefault="007C1FE3"/>
    <w:sectPr w:rsidR="007C1FE3">
      <w:headerReference w:type="default" r:id="rId13"/>
      <w:footerReference w:type="default" r:id="rId14"/>
      <w:footnotePr>
        <w:numRestart w:val="eachSect"/>
      </w:footnotePr>
      <w:pgSz w:w="12240" w:h="15840"/>
      <w:pgMar w:top="1417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E06B73" w14:textId="77777777" w:rsidR="009624FA" w:rsidRDefault="009624FA" w:rsidP="00322138">
      <w:pPr>
        <w:spacing w:after="0"/>
      </w:pPr>
      <w:r>
        <w:separator/>
      </w:r>
    </w:p>
  </w:endnote>
  <w:endnote w:type="continuationSeparator" w:id="0">
    <w:p w14:paraId="126E4B9C" w14:textId="77777777" w:rsidR="009624FA" w:rsidRDefault="009624FA" w:rsidP="0032213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17711698"/>
      <w:docPartObj>
        <w:docPartGallery w:val="Page Numbers (Bottom of Page)"/>
        <w:docPartUnique/>
      </w:docPartObj>
    </w:sdtPr>
    <w:sdtContent>
      <w:p w14:paraId="38B73003" w14:textId="5D0A69E7" w:rsidR="00DE357E" w:rsidRDefault="00DE357E">
        <w:pPr>
          <w:pStyle w:val="Pidipa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it-IT"/>
          </w:rPr>
          <w:t>2</w:t>
        </w:r>
        <w:r>
          <w:fldChar w:fldCharType="end"/>
        </w:r>
      </w:p>
    </w:sdtContent>
  </w:sdt>
  <w:p w14:paraId="7845725F" w14:textId="77777777" w:rsidR="00DE357E" w:rsidRDefault="00DE357E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9D0686" w14:textId="77777777" w:rsidR="009624FA" w:rsidRDefault="009624FA" w:rsidP="00322138">
      <w:pPr>
        <w:spacing w:after="0"/>
      </w:pPr>
      <w:r>
        <w:separator/>
      </w:r>
    </w:p>
  </w:footnote>
  <w:footnote w:type="continuationSeparator" w:id="0">
    <w:p w14:paraId="34C6F021" w14:textId="77777777" w:rsidR="009624FA" w:rsidRDefault="009624FA" w:rsidP="00322138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gliatabella"/>
      <w:tblW w:w="10314" w:type="dxa"/>
      <w:jc w:val="center"/>
      <w:tblLook w:val="04A0" w:firstRow="1" w:lastRow="0" w:firstColumn="1" w:lastColumn="0" w:noHBand="0" w:noVBand="1"/>
    </w:tblPr>
    <w:tblGrid>
      <w:gridCol w:w="2943"/>
      <w:gridCol w:w="4678"/>
      <w:gridCol w:w="2693"/>
    </w:tblGrid>
    <w:tr w:rsidR="00322138" w:rsidRPr="00322138" w14:paraId="55C2123D" w14:textId="77777777" w:rsidTr="00322138">
      <w:trPr>
        <w:trHeight w:val="977"/>
        <w:jc w:val="center"/>
      </w:trPr>
      <w:tc>
        <w:tcPr>
          <w:tcW w:w="2943" w:type="dxa"/>
          <w:vAlign w:val="center"/>
          <w:hideMark/>
        </w:tcPr>
        <w:p w14:paraId="1EDC16D4" w14:textId="1732B7EC" w:rsidR="00322138" w:rsidRPr="00322138" w:rsidRDefault="00322138" w:rsidP="00322138">
          <w:pPr>
            <w:pStyle w:val="Intestazione"/>
            <w:rPr>
              <w:lang w:val="it-IT"/>
            </w:rPr>
          </w:pPr>
          <w:r w:rsidRPr="00322138">
            <w:rPr>
              <w:lang w:val="it-IT"/>
            </w:rPr>
            <w:drawing>
              <wp:inline distT="0" distB="0" distL="0" distR="0" wp14:anchorId="154F50D1" wp14:editId="5168E3F6">
                <wp:extent cx="1085850" cy="514350"/>
                <wp:effectExtent l="0" t="0" r="0" b="0"/>
                <wp:docPr id="1388056367" name="Immagine 2" descr="Immagine che contiene pesce, clipart, illustrazione&#10;&#10;Il contenuto generato dall'IA potrebbe non essere corret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88056367" name="Immagine 2" descr="Immagine che contiene pesce, clipart, illustrazione&#10;&#10;Il contenuto generato dall'IA potrebbe non essere corretto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85850" cy="514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678" w:type="dxa"/>
          <w:vAlign w:val="center"/>
          <w:hideMark/>
        </w:tcPr>
        <w:p w14:paraId="368141AB" w14:textId="7B781FA1" w:rsidR="00322138" w:rsidRPr="00322138" w:rsidRDefault="00000468" w:rsidP="00322138">
          <w:pPr>
            <w:pStyle w:val="Intestazione"/>
            <w:rPr>
              <w:lang w:val="it-IT"/>
            </w:rPr>
          </w:pPr>
          <w:r w:rsidRPr="00000468">
            <w:rPr>
              <w:b/>
              <w:bCs/>
            </w:rPr>
            <w:t>PROC-07 – Controllo e Verifica degli Impianti in Pressione</w:t>
          </w:r>
        </w:p>
      </w:tc>
      <w:tc>
        <w:tcPr>
          <w:tcW w:w="2693" w:type="dxa"/>
          <w:vAlign w:val="center"/>
          <w:hideMark/>
        </w:tcPr>
        <w:p w14:paraId="17C11278" w14:textId="3CE1E040" w:rsidR="00322138" w:rsidRPr="00322138" w:rsidRDefault="004D68D6" w:rsidP="00322138">
          <w:pPr>
            <w:pStyle w:val="Intestazione"/>
            <w:rPr>
              <w:lang w:val="it-IT"/>
            </w:rPr>
          </w:pPr>
          <w:r w:rsidRPr="004D68D6">
            <w:rPr>
              <w:lang w:val="it-IT"/>
            </w:rPr>
            <w:t>PROC-0</w:t>
          </w:r>
          <w:r w:rsidR="00000468">
            <w:rPr>
              <w:lang w:val="it-IT"/>
            </w:rPr>
            <w:t>7</w:t>
          </w:r>
        </w:p>
        <w:p w14:paraId="216C6096" w14:textId="56565D8B" w:rsidR="00322138" w:rsidRPr="00322138" w:rsidRDefault="00322138" w:rsidP="00322138">
          <w:pPr>
            <w:pStyle w:val="Intestazione"/>
            <w:rPr>
              <w:lang w:val="it-IT"/>
            </w:rPr>
          </w:pPr>
          <w:r w:rsidRPr="00322138">
            <w:rPr>
              <w:lang w:val="it-IT"/>
            </w:rPr>
            <w:t xml:space="preserve">REV. </w:t>
          </w:r>
          <w:r>
            <w:rPr>
              <w:lang w:val="it-IT"/>
            </w:rPr>
            <w:t>00</w:t>
          </w:r>
          <w:r w:rsidRPr="00322138">
            <w:rPr>
              <w:lang w:val="it-IT"/>
            </w:rPr>
            <w:t xml:space="preserve"> del </w:t>
          </w:r>
          <w:r>
            <w:rPr>
              <w:lang w:val="it-IT"/>
            </w:rPr>
            <w:t>14</w:t>
          </w:r>
          <w:r w:rsidRPr="00322138">
            <w:rPr>
              <w:lang w:val="it-IT"/>
            </w:rPr>
            <w:t>-</w:t>
          </w:r>
          <w:r>
            <w:rPr>
              <w:lang w:val="it-IT"/>
            </w:rPr>
            <w:t>10</w:t>
          </w:r>
          <w:r w:rsidRPr="00322138">
            <w:rPr>
              <w:lang w:val="it-IT"/>
            </w:rPr>
            <w:t>-2025</w:t>
          </w:r>
        </w:p>
      </w:tc>
    </w:tr>
  </w:tbl>
  <w:p w14:paraId="0A788DEE" w14:textId="77777777" w:rsidR="00322138" w:rsidRDefault="00322138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E56A29"/>
    <w:multiLevelType w:val="multilevel"/>
    <w:tmpl w:val="04429ABE"/>
    <w:lvl w:ilvl="0">
      <w:start w:val="1"/>
      <w:numFmt w:val="decimal"/>
      <w:pStyle w:val="Titolo1"/>
      <w:lvlText w:val="%1."/>
      <w:lvlJc w:val="left"/>
      <w:pPr>
        <w:ind w:left="360" w:hanging="360"/>
      </w:pPr>
    </w:lvl>
    <w:lvl w:ilvl="1">
      <w:start w:val="1"/>
      <w:numFmt w:val="decimal"/>
      <w:pStyle w:val="Tito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ito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ito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ito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ito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ito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ito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ito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" w15:restartNumberingAfterBreak="0">
    <w:nsid w:val="508F31C1"/>
    <w:multiLevelType w:val="multilevel"/>
    <w:tmpl w:val="01321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7E775C"/>
    <w:multiLevelType w:val="hybridMultilevel"/>
    <w:tmpl w:val="BBD8DDF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3747051">
    <w:abstractNumId w:val="0"/>
  </w:num>
  <w:num w:numId="2" w16cid:durableId="1980332108">
    <w:abstractNumId w:val="1"/>
  </w:num>
  <w:num w:numId="3" w16cid:durableId="270019785">
    <w:abstractNumId w:val="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283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E268C"/>
    <w:rsid w:val="00000468"/>
    <w:rsid w:val="00080245"/>
    <w:rsid w:val="001D3CC0"/>
    <w:rsid w:val="00270A46"/>
    <w:rsid w:val="002C231D"/>
    <w:rsid w:val="00322138"/>
    <w:rsid w:val="00335505"/>
    <w:rsid w:val="00383DE4"/>
    <w:rsid w:val="003B503A"/>
    <w:rsid w:val="003C71E8"/>
    <w:rsid w:val="003D56A4"/>
    <w:rsid w:val="00490991"/>
    <w:rsid w:val="004D68D6"/>
    <w:rsid w:val="005E268C"/>
    <w:rsid w:val="006102CC"/>
    <w:rsid w:val="006C0FCF"/>
    <w:rsid w:val="00713FEF"/>
    <w:rsid w:val="007C1FE3"/>
    <w:rsid w:val="00835C52"/>
    <w:rsid w:val="00841719"/>
    <w:rsid w:val="008D6DB7"/>
    <w:rsid w:val="008F3962"/>
    <w:rsid w:val="00933F4F"/>
    <w:rsid w:val="009624FA"/>
    <w:rsid w:val="00A15925"/>
    <w:rsid w:val="00B04866"/>
    <w:rsid w:val="00B326A5"/>
    <w:rsid w:val="00D16B13"/>
    <w:rsid w:val="00D7787E"/>
    <w:rsid w:val="00DE357E"/>
    <w:rsid w:val="00F30F6A"/>
    <w:rsid w:val="00FF1E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517A515"/>
  <w15:docId w15:val="{37C3D2C8-DFCA-448A-9EE3-0B88524608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it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header" w:uiPriority="99"/>
    <w:lsdException w:name="footer" w:uiPriority="9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Corpotesto"/>
    <w:link w:val="Titolo1Carattere"/>
    <w:uiPriority w:val="9"/>
    <w:qFormat/>
    <w:rsid w:val="00DE357E"/>
    <w:pPr>
      <w:keepNext/>
      <w:keepLines/>
      <w:numPr>
        <w:numId w:val="1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Corpotesto"/>
    <w:link w:val="Titolo2Carattere"/>
    <w:uiPriority w:val="9"/>
    <w:unhideWhenUsed/>
    <w:qFormat/>
    <w:rsid w:val="00DE357E"/>
    <w:pPr>
      <w:keepNext/>
      <w:keepLines/>
      <w:numPr>
        <w:ilvl w:val="1"/>
        <w:numId w:val="1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Corpotesto"/>
    <w:link w:val="Titolo3Carattere"/>
    <w:uiPriority w:val="9"/>
    <w:unhideWhenUsed/>
    <w:qFormat/>
    <w:rsid w:val="00A10FD9"/>
    <w:pPr>
      <w:keepNext/>
      <w:keepLines/>
      <w:numPr>
        <w:ilvl w:val="2"/>
        <w:numId w:val="1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Corpotesto"/>
    <w:link w:val="Titolo4Carattere"/>
    <w:uiPriority w:val="9"/>
    <w:semiHidden/>
    <w:unhideWhenUsed/>
    <w:qFormat/>
    <w:rsid w:val="00A10FD9"/>
    <w:pPr>
      <w:keepNext/>
      <w:keepLines/>
      <w:numPr>
        <w:ilvl w:val="3"/>
        <w:numId w:val="1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Corpotesto"/>
    <w:link w:val="Titolo5Carattere"/>
    <w:uiPriority w:val="9"/>
    <w:semiHidden/>
    <w:unhideWhenUsed/>
    <w:qFormat/>
    <w:rsid w:val="00A10FD9"/>
    <w:pPr>
      <w:keepNext/>
      <w:keepLines/>
      <w:numPr>
        <w:ilvl w:val="4"/>
        <w:numId w:val="1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Corpotesto"/>
    <w:link w:val="Titolo6Carattere"/>
    <w:uiPriority w:val="9"/>
    <w:semiHidden/>
    <w:unhideWhenUsed/>
    <w:qFormat/>
    <w:rsid w:val="00A10FD9"/>
    <w:pPr>
      <w:keepNext/>
      <w:keepLines/>
      <w:numPr>
        <w:ilvl w:val="5"/>
        <w:numId w:val="1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Corpotesto"/>
    <w:link w:val="Titolo7Carattere"/>
    <w:uiPriority w:val="9"/>
    <w:semiHidden/>
    <w:unhideWhenUsed/>
    <w:qFormat/>
    <w:rsid w:val="00A10FD9"/>
    <w:pPr>
      <w:keepNext/>
      <w:keepLines/>
      <w:numPr>
        <w:ilvl w:val="6"/>
        <w:numId w:val="1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Corpotesto"/>
    <w:link w:val="Titolo8Carattere"/>
    <w:uiPriority w:val="9"/>
    <w:semiHidden/>
    <w:unhideWhenUsed/>
    <w:qFormat/>
    <w:rsid w:val="00A10FD9"/>
    <w:pPr>
      <w:keepNext/>
      <w:keepLines/>
      <w:numPr>
        <w:ilvl w:val="7"/>
        <w:numId w:val="1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Corpotesto"/>
    <w:link w:val="Titolo9Carattere"/>
    <w:uiPriority w:val="9"/>
    <w:semiHidden/>
    <w:unhideWhenUsed/>
    <w:qFormat/>
    <w:rsid w:val="00A10FD9"/>
    <w:pPr>
      <w:keepNext/>
      <w:keepLines/>
      <w:numPr>
        <w:ilvl w:val="8"/>
        <w:numId w:val="1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Corpotesto">
    <w:name w:val="Body Text"/>
    <w:basedOn w:val="Normale"/>
    <w:qFormat/>
    <w:pPr>
      <w:spacing w:before="180" w:after="180"/>
    </w:pPr>
  </w:style>
  <w:style w:type="paragraph" w:customStyle="1" w:styleId="FirstParagraph">
    <w:name w:val="First Paragraph"/>
    <w:basedOn w:val="Corpotesto"/>
    <w:next w:val="Corpotesto"/>
    <w:qFormat/>
  </w:style>
  <w:style w:type="paragraph" w:customStyle="1" w:styleId="Compact">
    <w:name w:val="Compact"/>
    <w:basedOn w:val="Corpotesto"/>
    <w:qFormat/>
    <w:pPr>
      <w:spacing w:before="36" w:after="36"/>
    </w:pPr>
  </w:style>
  <w:style w:type="paragraph" w:styleId="Titolo">
    <w:name w:val="Title"/>
    <w:basedOn w:val="Normale"/>
    <w:next w:val="Corpotesto"/>
    <w:link w:val="TitoloCarattere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Titolo"/>
    <w:next w:val="Corpotesto"/>
    <w:link w:val="SottotitoloCarattere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Corpotesto"/>
    <w:qFormat/>
    <w:pPr>
      <w:keepNext/>
      <w:keepLines/>
      <w:jc w:val="center"/>
    </w:pPr>
  </w:style>
  <w:style w:type="paragraph" w:styleId="Data">
    <w:name w:val="Date"/>
    <w:next w:val="Corpotesto"/>
    <w:qFormat/>
    <w:pPr>
      <w:keepNext/>
      <w:keepLines/>
      <w:jc w:val="center"/>
    </w:pPr>
  </w:style>
  <w:style w:type="paragraph" w:customStyle="1" w:styleId="AbstractTitle">
    <w:name w:val="Abstract Title"/>
    <w:basedOn w:val="Normale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e"/>
    <w:next w:val="Corpotesto"/>
    <w:qFormat/>
    <w:pPr>
      <w:keepNext/>
      <w:keepLines/>
      <w:spacing w:before="100" w:after="300"/>
    </w:pPr>
    <w:rPr>
      <w:sz w:val="20"/>
      <w:szCs w:val="20"/>
    </w:rPr>
  </w:style>
  <w:style w:type="paragraph" w:styleId="Bibliografia">
    <w:name w:val="Bibliography"/>
    <w:basedOn w:val="Normale"/>
    <w:qFormat/>
  </w:style>
  <w:style w:type="character" w:customStyle="1" w:styleId="Titolo1Carattere">
    <w:name w:val="Titolo 1 Carattere"/>
    <w:basedOn w:val="Carpredefinitoparagrafo"/>
    <w:link w:val="Titolo1"/>
    <w:uiPriority w:val="9"/>
    <w:rsid w:val="00DE35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DE35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stodelblocco">
    <w:name w:val="Block Text"/>
    <w:basedOn w:val="Corpotesto"/>
    <w:next w:val="Corpotesto"/>
    <w:uiPriority w:val="9"/>
    <w:unhideWhenUsed/>
    <w:qFormat/>
    <w:pPr>
      <w:spacing w:before="100" w:after="100"/>
      <w:ind w:left="480" w:right="480"/>
    </w:pPr>
  </w:style>
  <w:style w:type="paragraph" w:styleId="Testonotaapidipagina">
    <w:name w:val="footnote text"/>
    <w:basedOn w:val="Normale"/>
    <w:uiPriority w:val="9"/>
    <w:unhideWhenUsed/>
    <w:qFormat/>
  </w:style>
  <w:style w:type="paragraph" w:customStyle="1" w:styleId="FootnoteBlockText">
    <w:name w:val="Footnote Block Text"/>
    <w:basedOn w:val="Testonotaapidipagina"/>
    <w:next w:val="Testonotaapidipagina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e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e"/>
  </w:style>
  <w:style w:type="paragraph" w:styleId="Didascalia">
    <w:name w:val="caption"/>
    <w:basedOn w:val="Normale"/>
    <w:link w:val="DidascaliaCarattere"/>
    <w:pPr>
      <w:spacing w:after="120"/>
    </w:pPr>
    <w:rPr>
      <w:i/>
    </w:rPr>
  </w:style>
  <w:style w:type="paragraph" w:customStyle="1" w:styleId="TableCaption">
    <w:name w:val="Table Caption"/>
    <w:basedOn w:val="Didascalia"/>
    <w:pPr>
      <w:keepNext/>
    </w:pPr>
  </w:style>
  <w:style w:type="paragraph" w:customStyle="1" w:styleId="ImageCaption">
    <w:name w:val="Image Caption"/>
    <w:basedOn w:val="Didascalia"/>
  </w:style>
  <w:style w:type="paragraph" w:customStyle="1" w:styleId="Figure">
    <w:name w:val="Figure"/>
    <w:basedOn w:val="Normale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idascaliaCarattere">
    <w:name w:val="Didascalia Carattere"/>
    <w:basedOn w:val="Carpredefinitoparagrafo"/>
    <w:link w:val="Didascalia"/>
  </w:style>
  <w:style w:type="character" w:customStyle="1" w:styleId="VerbatimChar">
    <w:name w:val="Verbatim Char"/>
    <w:basedOn w:val="DidascaliaCarattere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idascaliaCarattere"/>
  </w:style>
  <w:style w:type="character" w:styleId="Rimandonotaapidipagina">
    <w:name w:val="footnote reference"/>
    <w:basedOn w:val="DidascaliaCarattere"/>
    <w:rPr>
      <w:vertAlign w:val="superscript"/>
    </w:rPr>
  </w:style>
  <w:style w:type="character" w:styleId="Collegamentoipertestuale">
    <w:name w:val="Hyperlink"/>
    <w:basedOn w:val="DidascaliaCarattere"/>
    <w:uiPriority w:val="99"/>
    <w:rPr>
      <w:color w:val="156082" w:themeColor="accent1"/>
    </w:rPr>
  </w:style>
  <w:style w:type="paragraph" w:styleId="Titolosommario">
    <w:name w:val="TOC Heading"/>
    <w:basedOn w:val="Titolo1"/>
    <w:next w:val="Corpotesto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e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Intestazione">
    <w:name w:val="header"/>
    <w:basedOn w:val="Normale"/>
    <w:link w:val="IntestazioneCarattere"/>
    <w:uiPriority w:val="99"/>
    <w:rsid w:val="00322138"/>
    <w:pPr>
      <w:tabs>
        <w:tab w:val="center" w:pos="4819"/>
        <w:tab w:val="right" w:pos="9638"/>
      </w:tabs>
      <w:spacing w:after="0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322138"/>
  </w:style>
  <w:style w:type="paragraph" w:styleId="Pidipagina">
    <w:name w:val="footer"/>
    <w:basedOn w:val="Normale"/>
    <w:link w:val="PidipaginaCarattere"/>
    <w:uiPriority w:val="99"/>
    <w:rsid w:val="00322138"/>
    <w:pPr>
      <w:tabs>
        <w:tab w:val="center" w:pos="4819"/>
        <w:tab w:val="right" w:pos="9638"/>
      </w:tabs>
      <w:spacing w:after="0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322138"/>
  </w:style>
  <w:style w:type="table" w:styleId="Grigliatabella">
    <w:name w:val="Table Grid"/>
    <w:basedOn w:val="Tabellanormale"/>
    <w:rsid w:val="00322138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ommario1">
    <w:name w:val="toc 1"/>
    <w:basedOn w:val="Normale"/>
    <w:next w:val="Normale"/>
    <w:autoRedefine/>
    <w:uiPriority w:val="39"/>
    <w:rsid w:val="00DE357E"/>
    <w:pPr>
      <w:spacing w:after="100"/>
    </w:pPr>
  </w:style>
  <w:style w:type="paragraph" w:styleId="Sommario2">
    <w:name w:val="toc 2"/>
    <w:basedOn w:val="Normale"/>
    <w:next w:val="Normale"/>
    <w:autoRedefine/>
    <w:uiPriority w:val="39"/>
    <w:rsid w:val="00DE357E"/>
    <w:pPr>
      <w:spacing w:after="100"/>
      <w:ind w:left="240"/>
    </w:pPr>
  </w:style>
  <w:style w:type="paragraph" w:styleId="Sommario3">
    <w:name w:val="toc 3"/>
    <w:basedOn w:val="Normale"/>
    <w:next w:val="Normale"/>
    <w:autoRedefine/>
    <w:uiPriority w:val="39"/>
    <w:rsid w:val="00DE357E"/>
    <w:pPr>
      <w:spacing w:after="100"/>
      <w:ind w:left="480"/>
    </w:pPr>
  </w:style>
  <w:style w:type="table" w:styleId="Tabellasemplice-1">
    <w:name w:val="Plain Table 1"/>
    <w:basedOn w:val="Tabellanormale"/>
    <w:rsid w:val="004D68D6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3860f171-e219-4812-b5cd-5eb7ddcbb62c" xsi:nil="true"/>
    <lcf76f155ced4ddcb4097134ff3c332f xmlns="3860f171-e219-4812-b5cd-5eb7ddcbb62c">
      <Terms xmlns="http://schemas.microsoft.com/office/infopath/2007/PartnerControls"/>
    </lcf76f155ced4ddcb4097134ff3c332f>
    <TaxCatchAll xmlns="e4e6b3fe-942f-4e29-b26a-28e2b4d909d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798E3E6CA122F48A6AC6DC0BB2C6178" ma:contentTypeVersion="12" ma:contentTypeDescription="Creare un nuovo documento." ma:contentTypeScope="" ma:versionID="bae6d507803b5af31a0a31a0c4459486">
  <xsd:schema xmlns:xsd="http://www.w3.org/2001/XMLSchema" xmlns:xs="http://www.w3.org/2001/XMLSchema" xmlns:p="http://schemas.microsoft.com/office/2006/metadata/properties" xmlns:ns2="3860f171-e219-4812-b5cd-5eb7ddcbb62c" xmlns:ns3="e4e6b3fe-942f-4e29-b26a-28e2b4d909d3" targetNamespace="http://schemas.microsoft.com/office/2006/metadata/properties" ma:root="true" ma:fieldsID="24267803d67f61acfbb3b2acfe2a864e" ns2:_="" ns3:_="">
    <xsd:import namespace="3860f171-e219-4812-b5cd-5eb7ddcbb62c"/>
    <xsd:import namespace="e4e6b3fe-942f-4e29-b26a-28e2b4d909d3"/>
    <xsd:element name="properties">
      <xsd:complexType>
        <xsd:sequence>
          <xsd:element name="documentManagement">
            <xsd:complexType>
              <xsd:all>
                <xsd:element ref="ns2:_Flow_SignoffStatus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60f171-e219-4812-b5cd-5eb7ddcbb62c" elementFormDefault="qualified">
    <xsd:import namespace="http://schemas.microsoft.com/office/2006/documentManagement/types"/>
    <xsd:import namespace="http://schemas.microsoft.com/office/infopath/2007/PartnerControls"/>
    <xsd:element name="_Flow_SignoffStatus" ma:index="8" nillable="true" ma:displayName="Stato consenso" ma:internalName="_x0024_Resources_x003a_core_x002c_Signoff_Status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Tag immagine" ma:readOnly="false" ma:fieldId="{5cf76f15-5ced-4ddc-b409-7134ff3c332f}" ma:taxonomyMulti="true" ma:sspId="082605e1-5387-4acf-bcc8-125b9dfb579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e6b3fe-942f-4e29-b26a-28e2b4d909d3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b70b79ae-0395-4cee-a6a9-151d2cd42442}" ma:internalName="TaxCatchAll" ma:showField="CatchAllData" ma:web="e4e6b3fe-942f-4e29-b26a-28e2b4d909d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A56FA1-072C-41C1-BB99-0BD17C336E07}">
  <ds:schemaRefs>
    <ds:schemaRef ds:uri="http://schemas.microsoft.com/office/2006/metadata/properties"/>
    <ds:schemaRef ds:uri="http://schemas.microsoft.com/office/infopath/2007/PartnerControls"/>
    <ds:schemaRef ds:uri="3860f171-e219-4812-b5cd-5eb7ddcbb62c"/>
    <ds:schemaRef ds:uri="e4e6b3fe-942f-4e29-b26a-28e2b4d909d3"/>
  </ds:schemaRefs>
</ds:datastoreItem>
</file>

<file path=customXml/itemProps2.xml><?xml version="1.0" encoding="utf-8"?>
<ds:datastoreItem xmlns:ds="http://schemas.openxmlformats.org/officeDocument/2006/customXml" ds:itemID="{496843FB-F0EE-41A2-9606-252A79FB9FA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037420E-7C76-4B03-8A93-48699E4BE66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860f171-e219-4812-b5cd-5eb7ddcbb62c"/>
    <ds:schemaRef ds:uri="e4e6b3fe-942f-4e29-b26a-28e2b4d909d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9418D360-48AD-4F4B-A565-3DDF5E2C66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8</Pages>
  <Words>1541</Words>
  <Characters>9464</Characters>
  <Application>Microsoft Office Word</Application>
  <DocSecurity>0</DocSecurity>
  <Lines>630</Lines>
  <Paragraphs>393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Antonio Silvestro Amodeo</dc:creator>
  <cp:keywords/>
  <cp:lastModifiedBy>Antonio Silvestro Amodeo</cp:lastModifiedBy>
  <cp:revision>3</cp:revision>
  <dcterms:created xsi:type="dcterms:W3CDTF">2025-10-14T15:15:00Z</dcterms:created>
  <dcterms:modified xsi:type="dcterms:W3CDTF">2025-10-14T15:15:00Z</dcterms:modified>
  <dc:language>it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  <property fmtid="{D5CDD505-2E9C-101B-9397-08002B2CF9AE}" pid="3" name="ContentTypeId">
    <vt:lpwstr>0x0101008798E3E6CA122F48A6AC6DC0BB2C6178</vt:lpwstr>
  </property>
  <property fmtid="{D5CDD505-2E9C-101B-9397-08002B2CF9AE}" pid="4" name="docLang">
    <vt:lpwstr>it</vt:lpwstr>
  </property>
  <property fmtid="{D5CDD505-2E9C-101B-9397-08002B2CF9AE}" pid="5" name="MediaServiceImageTags">
    <vt:lpwstr/>
  </property>
</Properties>
</file>