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5163B" w14:textId="77777777" w:rsidR="00624C60" w:rsidRDefault="00624C60" w:rsidP="00504535">
      <w:pPr>
        <w:ind w:left="284"/>
        <w:jc w:val="center"/>
        <w:rPr>
          <w:rFonts w:ascii="Verdana" w:hAnsi="Verdana"/>
        </w:rPr>
      </w:pPr>
    </w:p>
    <w:p w14:paraId="76C2AD2C" w14:textId="77777777" w:rsidR="001734D1" w:rsidRDefault="001734D1" w:rsidP="009B3027">
      <w:pPr>
        <w:rPr>
          <w:rFonts w:ascii="Verdana" w:hAnsi="Verdana"/>
        </w:rPr>
      </w:pPr>
    </w:p>
    <w:p w14:paraId="257A65BA" w14:textId="77777777" w:rsidR="009B3027" w:rsidRDefault="009B3027" w:rsidP="009B3027">
      <w:pPr>
        <w:rPr>
          <w:rFonts w:ascii="Verdana" w:hAnsi="Verdana"/>
        </w:rPr>
      </w:pPr>
    </w:p>
    <w:p w14:paraId="639D440B" w14:textId="77777777" w:rsidR="003C4B36" w:rsidRDefault="003C4B36" w:rsidP="001734D1">
      <w:pPr>
        <w:jc w:val="center"/>
        <w:rPr>
          <w:rFonts w:ascii="Verdana" w:hAnsi="Verdana"/>
        </w:rPr>
      </w:pPr>
    </w:p>
    <w:p w14:paraId="23485209" w14:textId="77777777"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14:paraId="287FD64C" w14:textId="77777777"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14:paraId="4B4CEFD6" w14:textId="6608E665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667BAE">
        <w:rPr>
          <w:rFonts w:ascii="Verdana" w:hAnsi="Verdana"/>
        </w:rPr>
        <w:t>06</w:t>
      </w:r>
      <w:r w:rsidR="004D3051">
        <w:rPr>
          <w:rFonts w:ascii="Verdana" w:hAnsi="Verdana"/>
        </w:rPr>
        <w:t xml:space="preserve"> </w:t>
      </w:r>
      <w:r w:rsidR="00667BAE">
        <w:rPr>
          <w:rFonts w:ascii="Verdana" w:hAnsi="Verdana"/>
        </w:rPr>
        <w:t>Aprile 2021</w:t>
      </w:r>
      <w:r>
        <w:rPr>
          <w:rFonts w:ascii="Verdana" w:hAnsi="Verdana"/>
        </w:rPr>
        <w:t xml:space="preserve"> alle ore </w:t>
      </w:r>
      <w:r w:rsidR="00667BAE">
        <w:rPr>
          <w:rFonts w:ascii="Verdana" w:hAnsi="Verdana"/>
        </w:rPr>
        <w:t>11</w:t>
      </w:r>
      <w:r w:rsidR="004D3051">
        <w:rPr>
          <w:rFonts w:ascii="Verdana" w:hAnsi="Verdana"/>
        </w:rPr>
        <w:t>:30</w:t>
      </w:r>
      <w:r>
        <w:rPr>
          <w:rFonts w:ascii="Verdana" w:hAnsi="Verdana"/>
        </w:rPr>
        <w:t xml:space="preserve"> presso l’Azienda Agrumi-Gel s.r.l. sita in C.da Girotta Barcellona P.G. si è svolta la riunione del team “Social Performance Team” costituito da Antonino Imbesi (Management), Giovanna Iannello (Rappresentante dei lavoratori SA8000)</w:t>
      </w:r>
      <w:r w:rsidR="004D3051">
        <w:rPr>
          <w:rFonts w:ascii="Verdana" w:hAnsi="Verdana"/>
        </w:rPr>
        <w:t xml:space="preserve"> e David </w:t>
      </w:r>
      <w:proofErr w:type="spellStart"/>
      <w:r w:rsidR="004D3051">
        <w:rPr>
          <w:rFonts w:ascii="Verdana" w:hAnsi="Verdana"/>
        </w:rPr>
        <w:t>Settineri</w:t>
      </w:r>
      <w:proofErr w:type="spellEnd"/>
      <w:r w:rsidR="004D3051">
        <w:rPr>
          <w:rFonts w:ascii="Verdana" w:hAnsi="Verdana"/>
        </w:rPr>
        <w:t xml:space="preserve"> (RLS)</w:t>
      </w:r>
      <w:r>
        <w:rPr>
          <w:rFonts w:ascii="Verdana" w:hAnsi="Verdana"/>
        </w:rPr>
        <w:t>.</w:t>
      </w:r>
    </w:p>
    <w:p w14:paraId="6199B07E" w14:textId="77777777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14:paraId="6014C41D" w14:textId="1FD252EA" w:rsidR="004C1EBC" w:rsidRDefault="004D3051" w:rsidP="004C1EBC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 xml:space="preserve">Report Audit SA8000 del </w:t>
      </w:r>
      <w:r w:rsidR="00667BAE">
        <w:rPr>
          <w:rFonts w:ascii="Verdana" w:hAnsi="Verdana"/>
        </w:rPr>
        <w:t>19 Novembre</w:t>
      </w:r>
      <w:r>
        <w:rPr>
          <w:rFonts w:ascii="Verdana" w:hAnsi="Verdana"/>
        </w:rPr>
        <w:t xml:space="preserve"> 2020</w:t>
      </w:r>
      <w:r w:rsidR="00667BAE">
        <w:rPr>
          <w:rFonts w:ascii="Verdana" w:hAnsi="Verdana"/>
        </w:rPr>
        <w:t xml:space="preserve"> e punto uno verbale precedente (30 Settembre 2020).</w:t>
      </w:r>
    </w:p>
    <w:p w14:paraId="17B46D6C" w14:textId="72059E0F" w:rsidR="00EB2CB8" w:rsidRDefault="00504535" w:rsidP="00504535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Visionato report </w:t>
      </w:r>
      <w:r w:rsidR="004D3051">
        <w:rPr>
          <w:rFonts w:ascii="Verdana" w:hAnsi="Verdana"/>
        </w:rPr>
        <w:t>sopra citato</w:t>
      </w:r>
      <w:r>
        <w:rPr>
          <w:rFonts w:ascii="Verdana" w:hAnsi="Verdana"/>
        </w:rPr>
        <w:t xml:space="preserve"> in cui </w:t>
      </w:r>
      <w:r w:rsidR="000C13BE">
        <w:rPr>
          <w:rFonts w:ascii="Verdana" w:hAnsi="Verdana"/>
        </w:rPr>
        <w:t xml:space="preserve">sono state rilevate le seguenti </w:t>
      </w:r>
      <w:r w:rsidR="00667BAE">
        <w:rPr>
          <w:rFonts w:ascii="Verdana" w:hAnsi="Verdana"/>
        </w:rPr>
        <w:t>Osservazioni</w:t>
      </w:r>
      <w:r w:rsidR="000C13BE">
        <w:rPr>
          <w:rFonts w:ascii="Verdana" w:hAnsi="Verdana"/>
        </w:rPr>
        <w:t>:</w:t>
      </w:r>
    </w:p>
    <w:p w14:paraId="7B4431F3" w14:textId="38A85DB3" w:rsidR="00667BAE" w:rsidRDefault="00667BAE" w:rsidP="00667BAE">
      <w:pPr>
        <w:pStyle w:val="Paragrafoelenco"/>
        <w:numPr>
          <w:ilvl w:val="0"/>
          <w:numId w:val="5"/>
        </w:numPr>
        <w:jc w:val="both"/>
        <w:rPr>
          <w:rFonts w:ascii="Verdana" w:hAnsi="Verdana"/>
        </w:rPr>
      </w:pPr>
      <w:r>
        <w:rPr>
          <w:rFonts w:ascii="Verdana" w:hAnsi="Verdana"/>
        </w:rPr>
        <w:t>Non è disponibile il contratto con la società dei servizi (Cooperativa Smart Service)</w:t>
      </w:r>
    </w:p>
    <w:p w14:paraId="6290F2D5" w14:textId="787E77BB" w:rsidR="00667BAE" w:rsidRDefault="00667BAE" w:rsidP="00667BAE">
      <w:pPr>
        <w:pStyle w:val="Paragrafoelenco"/>
        <w:numPr>
          <w:ilvl w:val="0"/>
          <w:numId w:val="5"/>
        </w:numPr>
        <w:jc w:val="both"/>
        <w:rPr>
          <w:rFonts w:ascii="Verdana" w:hAnsi="Verdana"/>
        </w:rPr>
      </w:pPr>
      <w:r>
        <w:rPr>
          <w:rFonts w:ascii="Verdana" w:hAnsi="Verdana"/>
        </w:rPr>
        <w:t>È necessario verificare che le retribuzioni dei lavoratori a tempo pieno della società dei servizi siano mensili e non orarie.</w:t>
      </w:r>
    </w:p>
    <w:p w14:paraId="26C43BF8" w14:textId="337643D5" w:rsidR="00667BAE" w:rsidRPr="00667BAE" w:rsidRDefault="00667BAE" w:rsidP="00667BAE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In merito alle due osservazioni </w:t>
      </w:r>
      <w:r>
        <w:rPr>
          <w:rFonts w:ascii="Verdana" w:hAnsi="Verdana"/>
        </w:rPr>
        <w:t>sopra</w:t>
      </w:r>
      <w:r>
        <w:rPr>
          <w:rFonts w:ascii="Verdana" w:hAnsi="Verdana"/>
        </w:rPr>
        <w:t xml:space="preserve"> riportate, risulta che il contratto tra l’azienda Agrumi-gel e la cooperativa questo sia stato inviato per email in sede di audit. Per ciò che riguarda la retribuzione dei lavoratori riportata in busta paga, questa è stata </w:t>
      </w:r>
      <w:proofErr w:type="spellStart"/>
      <w:r>
        <w:rPr>
          <w:rFonts w:ascii="Verdana" w:hAnsi="Verdana"/>
        </w:rPr>
        <w:t>mensilizzata</w:t>
      </w:r>
      <w:proofErr w:type="spellEnd"/>
      <w:r>
        <w:rPr>
          <w:rFonts w:ascii="Verdana" w:hAnsi="Verdana"/>
        </w:rPr>
        <w:t xml:space="preserve"> dal primo Gennaio 2021.</w:t>
      </w:r>
    </w:p>
    <w:p w14:paraId="34C9C65E" w14:textId="016D1272" w:rsidR="00667BAE" w:rsidRPr="00667BAE" w:rsidRDefault="00667BAE" w:rsidP="00667BAE">
      <w:pPr>
        <w:jc w:val="both"/>
        <w:rPr>
          <w:rFonts w:ascii="Verdana" w:hAnsi="Verdana"/>
        </w:rPr>
      </w:pPr>
      <w:r>
        <w:rPr>
          <w:rFonts w:ascii="Verdana" w:hAnsi="Verdana"/>
        </w:rPr>
        <w:t>Riguardo l’aggiornamento del DVR (Documentazione di Valutazione dei Rischi) in merito all’emergenza Coronavirus, questo è ora disponibile presso i nostri u</w:t>
      </w:r>
      <w:r w:rsidR="0034305C">
        <w:rPr>
          <w:rFonts w:ascii="Verdana" w:hAnsi="Verdana"/>
        </w:rPr>
        <w:t>ffici.</w:t>
      </w:r>
    </w:p>
    <w:p w14:paraId="1DB9694B" w14:textId="3F37E831" w:rsidR="009B3027" w:rsidRDefault="0034305C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S</w:t>
      </w:r>
      <w:r w:rsidR="009B3027">
        <w:rPr>
          <w:rFonts w:ascii="Verdana" w:hAnsi="Verdana"/>
        </w:rPr>
        <w:t xml:space="preserve">i programma riunione periodica di prevenzione e protezione </w:t>
      </w:r>
      <w:r>
        <w:rPr>
          <w:rFonts w:ascii="Verdana" w:hAnsi="Verdana"/>
        </w:rPr>
        <w:t>dopo l’audit previsto per il 19-20 Maggio p.v.</w:t>
      </w:r>
      <w:r w:rsidR="009B3027">
        <w:rPr>
          <w:rFonts w:ascii="Verdana" w:hAnsi="Verdana"/>
        </w:rPr>
        <w:t>.</w:t>
      </w:r>
    </w:p>
    <w:p w14:paraId="6D093497" w14:textId="275DDB00"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La riunione si è conclusa alle ore 1</w:t>
      </w:r>
      <w:r w:rsidR="0034305C">
        <w:rPr>
          <w:rFonts w:ascii="Verdana" w:hAnsi="Verdana"/>
        </w:rPr>
        <w:t>2</w:t>
      </w:r>
      <w:r>
        <w:rPr>
          <w:rFonts w:ascii="Verdana" w:hAnsi="Verdana"/>
        </w:rPr>
        <w:t>:</w:t>
      </w:r>
      <w:r w:rsidR="0034305C">
        <w:rPr>
          <w:rFonts w:ascii="Verdana" w:hAnsi="Verdana"/>
        </w:rPr>
        <w:t>5</w:t>
      </w:r>
      <w:r w:rsidR="00B467C1">
        <w:rPr>
          <w:rFonts w:ascii="Verdana" w:hAnsi="Verdana"/>
        </w:rPr>
        <w:t>0</w:t>
      </w:r>
      <w:r>
        <w:rPr>
          <w:rFonts w:ascii="Verdana" w:hAnsi="Verdana"/>
        </w:rPr>
        <w:t xml:space="preserve">. </w:t>
      </w:r>
    </w:p>
    <w:p w14:paraId="15337699" w14:textId="77777777" w:rsidR="005C2D77" w:rsidRDefault="005C2D77" w:rsidP="00EB2CB8">
      <w:pPr>
        <w:jc w:val="both"/>
        <w:rPr>
          <w:rFonts w:ascii="Verdana" w:hAnsi="Verdana"/>
        </w:rPr>
      </w:pPr>
    </w:p>
    <w:p w14:paraId="72599B3A" w14:textId="77777777"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14:paraId="72A5037E" w14:textId="77777777"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668C4547"/>
    <w:multiLevelType w:val="hybridMultilevel"/>
    <w:tmpl w:val="F1E44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4D1"/>
    <w:rsid w:val="000C13BE"/>
    <w:rsid w:val="001734D1"/>
    <w:rsid w:val="0019050C"/>
    <w:rsid w:val="002A727D"/>
    <w:rsid w:val="0034305C"/>
    <w:rsid w:val="003C4B36"/>
    <w:rsid w:val="00445F59"/>
    <w:rsid w:val="004C1EBC"/>
    <w:rsid w:val="004D3051"/>
    <w:rsid w:val="00504535"/>
    <w:rsid w:val="005C2D77"/>
    <w:rsid w:val="00624C60"/>
    <w:rsid w:val="00667BAE"/>
    <w:rsid w:val="008540FE"/>
    <w:rsid w:val="009B3027"/>
    <w:rsid w:val="00B30D27"/>
    <w:rsid w:val="00B467C1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AF3"/>
  <w15:docId w15:val="{0D5AE406-C50C-47FC-B6B0-E4505FD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Qualita</cp:lastModifiedBy>
  <cp:revision>17</cp:revision>
  <dcterms:created xsi:type="dcterms:W3CDTF">2018-11-29T10:26:00Z</dcterms:created>
  <dcterms:modified xsi:type="dcterms:W3CDTF">2021-04-06T09:57:00Z</dcterms:modified>
</cp:coreProperties>
</file>