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C60" w:rsidRDefault="00624C60" w:rsidP="00504535">
      <w:pPr>
        <w:ind w:left="284"/>
        <w:jc w:val="center"/>
        <w:rPr>
          <w:rFonts w:ascii="Verdana" w:hAnsi="Verdana"/>
        </w:rPr>
      </w:pPr>
    </w:p>
    <w:p w:rsidR="001734D1" w:rsidRDefault="001734D1" w:rsidP="009B3027">
      <w:pPr>
        <w:rPr>
          <w:rFonts w:ascii="Verdana" w:hAnsi="Verdana"/>
        </w:rPr>
      </w:pPr>
    </w:p>
    <w:p w:rsidR="009B3027" w:rsidRDefault="009B3027" w:rsidP="009B3027">
      <w:pPr>
        <w:rPr>
          <w:rFonts w:ascii="Verdana" w:hAnsi="Verdana"/>
        </w:rPr>
      </w:pPr>
    </w:p>
    <w:p w:rsidR="003C4B36" w:rsidRDefault="003C4B36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9E4BB3">
        <w:rPr>
          <w:rFonts w:ascii="Verdana" w:hAnsi="Verdana"/>
        </w:rPr>
        <w:t>16 Ottobre</w:t>
      </w:r>
      <w:r w:rsidR="00B30D27">
        <w:rPr>
          <w:rFonts w:ascii="Verdana" w:hAnsi="Verdana"/>
        </w:rPr>
        <w:t xml:space="preserve"> 2019</w:t>
      </w:r>
      <w:r>
        <w:rPr>
          <w:rFonts w:ascii="Verdana" w:hAnsi="Verdana"/>
        </w:rPr>
        <w:t xml:space="preserve"> alle ore </w:t>
      </w:r>
      <w:r w:rsidR="009E4BB3">
        <w:rPr>
          <w:rFonts w:ascii="Verdana" w:hAnsi="Verdana"/>
        </w:rPr>
        <w:t>11</w:t>
      </w:r>
      <w:r>
        <w:rPr>
          <w:rFonts w:ascii="Verdana" w:hAnsi="Verdana"/>
        </w:rPr>
        <w:t xml:space="preserve">:00 presso l’Azienda Agrumi-Gel s.r.l. sita in </w:t>
      </w:r>
      <w:proofErr w:type="spellStart"/>
      <w:r>
        <w:rPr>
          <w:rFonts w:ascii="Verdana" w:hAnsi="Verdana"/>
        </w:rPr>
        <w:t>C.da</w:t>
      </w:r>
      <w:proofErr w:type="spellEnd"/>
      <w:r>
        <w:rPr>
          <w:rFonts w:ascii="Verdana" w:hAnsi="Verdana"/>
        </w:rPr>
        <w:t xml:space="preserve"> Girotta Barcellona P.G. si è svolta la riunione del team “Social Performance Team” costituito da Antonino Imbesi (Management e RLS), Giovanna Iannello (Rappresentante dei lavoratori SA8000).</w:t>
      </w:r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:rsidR="004C1EBC" w:rsidRDefault="001734D1" w:rsidP="004C1EBC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 xml:space="preserve">Report </w:t>
      </w:r>
      <w:r w:rsidR="004C1EBC">
        <w:rPr>
          <w:rFonts w:ascii="Verdana" w:hAnsi="Verdana"/>
        </w:rPr>
        <w:t xml:space="preserve">Audit </w:t>
      </w:r>
      <w:r w:rsidR="009E4BB3">
        <w:rPr>
          <w:rFonts w:ascii="Verdana" w:hAnsi="Verdana"/>
        </w:rPr>
        <w:t>SA8000</w:t>
      </w:r>
      <w:r w:rsidR="004C1EBC">
        <w:rPr>
          <w:rFonts w:ascii="Verdana" w:hAnsi="Verdana"/>
        </w:rPr>
        <w:t xml:space="preserve"> </w:t>
      </w:r>
    </w:p>
    <w:p w:rsidR="00EB2CB8" w:rsidRDefault="00504535" w:rsidP="00504535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Visionato report Audit </w:t>
      </w:r>
      <w:r w:rsidR="009E4BB3">
        <w:rPr>
          <w:rFonts w:ascii="Verdana" w:hAnsi="Verdana"/>
        </w:rPr>
        <w:t>SA8000</w:t>
      </w:r>
      <w:r w:rsidR="000C13BE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del </w:t>
      </w:r>
      <w:r w:rsidR="009E4BB3">
        <w:rPr>
          <w:rFonts w:ascii="Verdana" w:hAnsi="Verdana"/>
        </w:rPr>
        <w:t>13 Maggio</w:t>
      </w:r>
      <w:r w:rsidR="000C13BE">
        <w:rPr>
          <w:rFonts w:ascii="Verdana" w:hAnsi="Verdana"/>
        </w:rPr>
        <w:t xml:space="preserve"> 2019</w:t>
      </w:r>
      <w:r>
        <w:rPr>
          <w:rFonts w:ascii="Verdana" w:hAnsi="Verdana"/>
        </w:rPr>
        <w:t xml:space="preserve"> in cui </w:t>
      </w:r>
      <w:r w:rsidR="000C13BE">
        <w:rPr>
          <w:rFonts w:ascii="Verdana" w:hAnsi="Verdana"/>
        </w:rPr>
        <w:t xml:space="preserve">sono state rilevate </w:t>
      </w:r>
      <w:r w:rsidR="00477EAC">
        <w:rPr>
          <w:rFonts w:ascii="Verdana" w:hAnsi="Verdana"/>
        </w:rPr>
        <w:t>n.1 Non Conformità e n.1 Osservazione:</w:t>
      </w:r>
    </w:p>
    <w:p w:rsidR="00477EAC" w:rsidRDefault="00435357" w:rsidP="00435357">
      <w:pPr>
        <w:pStyle w:val="Paragrafoelenco"/>
        <w:numPr>
          <w:ilvl w:val="0"/>
          <w:numId w:val="5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Non Conformità: Sebbene il TFR sia calcolato con regolarità, per alcuni lavoratori è stato pagato a rate;</w:t>
      </w:r>
    </w:p>
    <w:p w:rsidR="00435357" w:rsidRPr="00477EAC" w:rsidRDefault="00435357" w:rsidP="00435357">
      <w:pPr>
        <w:pStyle w:val="Paragrafoelenco"/>
        <w:numPr>
          <w:ilvl w:val="0"/>
          <w:numId w:val="5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Osservazione: Si rileva che ad alcuni lavoratori sono stati erogati in busta paga ratei di mensilità aggiuntive senza adeguata formalizzazione.</w:t>
      </w:r>
    </w:p>
    <w:p w:rsidR="00435357" w:rsidRDefault="009B302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In merito alle non conformità sopra riportate si incarica la Dott.ssa Loredana De Francesco a</w:t>
      </w:r>
      <w:r w:rsidR="00435357">
        <w:rPr>
          <w:rFonts w:ascii="Verdana" w:hAnsi="Verdana"/>
        </w:rPr>
        <w:t xml:space="preserve"> contattare il consulente esterno per chiedere chiarimento in merito e far provvedere se necessario alla correzione delle buste paga.</w:t>
      </w:r>
      <w:r>
        <w:rPr>
          <w:rFonts w:ascii="Verdana" w:hAnsi="Verdana"/>
        </w:rPr>
        <w:t xml:space="preserve"> </w:t>
      </w:r>
    </w:p>
    <w:p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La riunione si è conclusa alle ore 1</w:t>
      </w:r>
      <w:r w:rsidR="00435357">
        <w:rPr>
          <w:rFonts w:ascii="Verdana" w:hAnsi="Verdana"/>
        </w:rPr>
        <w:t>2</w:t>
      </w:r>
      <w:r>
        <w:rPr>
          <w:rFonts w:ascii="Verdana" w:hAnsi="Verdana"/>
        </w:rPr>
        <w:t>:</w:t>
      </w:r>
      <w:r w:rsidR="009B3027">
        <w:rPr>
          <w:rFonts w:ascii="Verdana" w:hAnsi="Verdana"/>
        </w:rPr>
        <w:t>3</w:t>
      </w:r>
      <w:r>
        <w:rPr>
          <w:rFonts w:ascii="Verdana" w:hAnsi="Verdana"/>
        </w:rPr>
        <w:t xml:space="preserve">0. La prossima </w:t>
      </w:r>
      <w:r w:rsidR="00435357">
        <w:rPr>
          <w:rFonts w:ascii="Verdana" w:hAnsi="Verdana"/>
        </w:rPr>
        <w:t>si terrà a Dicembre 2019</w:t>
      </w:r>
      <w:bookmarkStart w:id="0" w:name="_GoBack"/>
      <w:bookmarkEnd w:id="0"/>
      <w:r>
        <w:rPr>
          <w:rFonts w:ascii="Verdana" w:hAnsi="Verdana"/>
        </w:rPr>
        <w:t>.</w:t>
      </w:r>
    </w:p>
    <w:p w:rsidR="005C2D77" w:rsidRDefault="005C2D77" w:rsidP="00EB2CB8">
      <w:pPr>
        <w:jc w:val="both"/>
        <w:rPr>
          <w:rFonts w:ascii="Verdana" w:hAnsi="Verdana"/>
        </w:rPr>
      </w:pPr>
    </w:p>
    <w:p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30EBA"/>
    <w:multiLevelType w:val="hybridMultilevel"/>
    <w:tmpl w:val="3C167B8A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4D1"/>
    <w:rsid w:val="000C13BE"/>
    <w:rsid w:val="001734D1"/>
    <w:rsid w:val="0019050C"/>
    <w:rsid w:val="002A727D"/>
    <w:rsid w:val="003C4B36"/>
    <w:rsid w:val="00435357"/>
    <w:rsid w:val="00445F59"/>
    <w:rsid w:val="00477EAC"/>
    <w:rsid w:val="004C1EBC"/>
    <w:rsid w:val="00504535"/>
    <w:rsid w:val="005C2D77"/>
    <w:rsid w:val="00624C60"/>
    <w:rsid w:val="008540FE"/>
    <w:rsid w:val="009B3027"/>
    <w:rsid w:val="009E4BB3"/>
    <w:rsid w:val="00B30D27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18</cp:revision>
  <dcterms:created xsi:type="dcterms:W3CDTF">2018-11-29T10:26:00Z</dcterms:created>
  <dcterms:modified xsi:type="dcterms:W3CDTF">2019-11-08T14:58:00Z</dcterms:modified>
</cp:coreProperties>
</file>