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48E29" w14:textId="7DEB6568" w:rsidR="00CD5955" w:rsidRPr="00CD5955" w:rsidRDefault="00CD5955" w:rsidP="00CD5955">
      <w:r w:rsidRPr="00CD5955">
        <w:t xml:space="preserve">This project asks how </w:t>
      </w:r>
      <w:r w:rsidR="00771972">
        <w:t>climate</w:t>
      </w:r>
      <w:r w:rsidRPr="00CD5955">
        <w:t xml:space="preserve"> pressures shape </w:t>
      </w:r>
      <w:r w:rsidR="00DE0D16">
        <w:t xml:space="preserve">protest </w:t>
      </w:r>
      <w:r w:rsidRPr="00CD5955">
        <w:t xml:space="preserve">and conflict by examining relationships among wildfires, </w:t>
      </w:r>
      <w:r>
        <w:t xml:space="preserve">water </w:t>
      </w:r>
      <w:r w:rsidR="00EE09B3">
        <w:t xml:space="preserve">scarcity, </w:t>
      </w:r>
      <w:r w:rsidRPr="00CD5955">
        <w:t xml:space="preserve">protests, </w:t>
      </w:r>
      <w:r w:rsidR="00771972">
        <w:t xml:space="preserve">socio-economic indicators, </w:t>
      </w:r>
      <w:r w:rsidRPr="00CD5955">
        <w:t>and conflict events</w:t>
      </w:r>
      <w:r w:rsidR="00DE0D16">
        <w:t xml:space="preserve"> in Indonesia</w:t>
      </w:r>
      <w:r w:rsidRPr="00CD5955">
        <w:t>. Existing work documents links between climate stress and environmental disputes in Indonesia, but most studies either focus on single hazard types</w:t>
      </w:r>
      <w:r w:rsidR="00EE09B3">
        <w:t>, such as</w:t>
      </w:r>
      <w:r w:rsidRPr="00CD5955">
        <w:t xml:space="preserve"> forest fires</w:t>
      </w:r>
      <w:r w:rsidR="00EE09B3">
        <w:t>,</w:t>
      </w:r>
      <w:r w:rsidRPr="00CD5955">
        <w:t xml:space="preserve"> or treat conflict at highly aggregated scales, leaving the </w:t>
      </w:r>
      <w:r w:rsidR="00EE09B3">
        <w:t xml:space="preserve">regional </w:t>
      </w:r>
      <w:r w:rsidR="00DE0D16">
        <w:t xml:space="preserve">differences </w:t>
      </w:r>
      <w:r w:rsidRPr="00CD5955">
        <w:t>underexplored.</w:t>
      </w:r>
    </w:p>
    <w:p w14:paraId="4201361C" w14:textId="71A9958B" w:rsidR="00CD5955" w:rsidRPr="00CD5955" w:rsidRDefault="00CD5955" w:rsidP="00CD5955">
      <w:r w:rsidRPr="00CD5955">
        <w:t xml:space="preserve">Using data </w:t>
      </w:r>
      <w:r w:rsidR="00EE09B3">
        <w:t xml:space="preserve">from NASA FIRMS, ACLED, and the Badan Pusat </w:t>
      </w:r>
      <w:proofErr w:type="spellStart"/>
      <w:r w:rsidR="00EE09B3">
        <w:t>Statistik</w:t>
      </w:r>
      <w:proofErr w:type="spellEnd"/>
      <w:r w:rsidRPr="00CD5955">
        <w:t>, I construct a spatio</w:t>
      </w:r>
      <w:r w:rsidRPr="00CD5955">
        <w:rPr>
          <w:rFonts w:ascii="Cambria Math" w:hAnsi="Cambria Math" w:cs="Cambria Math"/>
        </w:rPr>
        <w:t>‑</w:t>
      </w:r>
      <w:r w:rsidRPr="00CD5955">
        <w:t xml:space="preserve">temporal </w:t>
      </w:r>
      <w:r w:rsidR="00DE0D16">
        <w:t xml:space="preserve">dataset </w:t>
      </w:r>
      <w:r w:rsidRPr="00CD5955">
        <w:t>to investigate how</w:t>
      </w:r>
      <w:r w:rsidR="00EE09B3">
        <w:t xml:space="preserve"> </w:t>
      </w:r>
      <w:r w:rsidR="00771972">
        <w:t>climate</w:t>
      </w:r>
      <w:r w:rsidR="00EE09B3">
        <w:t xml:space="preserve"> pressures are </w:t>
      </w:r>
      <w:r w:rsidRPr="00CD5955">
        <w:t xml:space="preserve">associated with protest and conflict. </w:t>
      </w:r>
      <w:r w:rsidR="00DE0D16">
        <w:t>T</w:t>
      </w:r>
      <w:r w:rsidRPr="00CD5955">
        <w:t xml:space="preserve">he project </w:t>
      </w:r>
      <w:r w:rsidR="00771972">
        <w:t xml:space="preserve">applies </w:t>
      </w:r>
      <w:r w:rsidRPr="00CD5955">
        <w:t>modern spatial statistics and machine</w:t>
      </w:r>
      <w:r w:rsidR="00771972">
        <w:rPr>
          <w:rFonts w:ascii="Cambria Math" w:hAnsi="Cambria Math" w:cs="Cambria Math"/>
        </w:rPr>
        <w:t xml:space="preserve"> </w:t>
      </w:r>
      <w:r w:rsidRPr="00CD5955">
        <w:t>learning</w:t>
      </w:r>
      <w:r w:rsidR="00DE0D16">
        <w:t>, specifically</w:t>
      </w:r>
      <w:r w:rsidRPr="00CD5955">
        <w:t xml:space="preserve"> convolutional neural networks on </w:t>
      </w:r>
      <w:r w:rsidR="00DE0D16">
        <w:t xml:space="preserve">provinces, </w:t>
      </w:r>
      <w:r w:rsidRPr="00CD5955">
        <w:t>to model local spillovers and temporal lags.</w:t>
      </w:r>
    </w:p>
    <w:p w14:paraId="34BF1047" w14:textId="6CCD84CB" w:rsidR="00CD5955" w:rsidRPr="00CD5955" w:rsidRDefault="00CD5955" w:rsidP="00CD5955">
      <w:r w:rsidRPr="00CD5955">
        <w:t>I expect to identify conditions under which wildfires are more likely to be followed by protests or conflict rather than remaining primarily ecological disasters. These findings will be discussed in the context of Indonesia’s broader struggles over climate adaptation, and they inform academic debates on climate–conflict linkages and practical efforts to anticipate and mitigate social risks associated with environmental shocks.</w:t>
      </w:r>
    </w:p>
    <w:p w14:paraId="6ECF1271" w14:textId="77777777" w:rsidR="008A29E8" w:rsidRDefault="008A29E8"/>
    <w:sectPr w:rsidR="008A29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9E8"/>
    <w:rsid w:val="00081904"/>
    <w:rsid w:val="00680FE6"/>
    <w:rsid w:val="00771972"/>
    <w:rsid w:val="008A29E8"/>
    <w:rsid w:val="00CD5955"/>
    <w:rsid w:val="00DE0D16"/>
    <w:rsid w:val="00EE09B3"/>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ecimalSymbol w:val="."/>
  <w:listSeparator w:val=","/>
  <w14:docId w14:val="7FA9FAE1"/>
  <w15:chartTrackingRefBased/>
  <w15:docId w15:val="{74FA8407-F7F7-0140-8998-61E3D159D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basedOn w:val="Normal"/>
    <w:next w:val="Normal"/>
    <w:link w:val="Heading1Char"/>
    <w:uiPriority w:val="9"/>
    <w:qFormat/>
    <w:rsid w:val="008A29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9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9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9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9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9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9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9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9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9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9E8"/>
    <w:rPr>
      <w:rFonts w:eastAsiaTheme="majorEastAsia" w:cstheme="majorBidi"/>
      <w:color w:val="272727" w:themeColor="text1" w:themeTint="D8"/>
    </w:rPr>
  </w:style>
  <w:style w:type="paragraph" w:styleId="Title">
    <w:name w:val="Title"/>
    <w:basedOn w:val="Normal"/>
    <w:next w:val="Normal"/>
    <w:link w:val="TitleChar"/>
    <w:uiPriority w:val="10"/>
    <w:qFormat/>
    <w:rsid w:val="008A2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9E8"/>
    <w:pPr>
      <w:spacing w:before="160"/>
      <w:jc w:val="center"/>
    </w:pPr>
    <w:rPr>
      <w:i/>
      <w:iCs/>
      <w:color w:val="404040" w:themeColor="text1" w:themeTint="BF"/>
    </w:rPr>
  </w:style>
  <w:style w:type="character" w:customStyle="1" w:styleId="QuoteChar">
    <w:name w:val="Quote Char"/>
    <w:basedOn w:val="DefaultParagraphFont"/>
    <w:link w:val="Quote"/>
    <w:uiPriority w:val="29"/>
    <w:rsid w:val="008A29E8"/>
    <w:rPr>
      <w:rFonts w:cs="Gautami"/>
      <w:i/>
      <w:iCs/>
      <w:color w:val="404040" w:themeColor="text1" w:themeTint="BF"/>
    </w:rPr>
  </w:style>
  <w:style w:type="paragraph" w:styleId="ListParagraph">
    <w:name w:val="List Paragraph"/>
    <w:basedOn w:val="Normal"/>
    <w:uiPriority w:val="34"/>
    <w:qFormat/>
    <w:rsid w:val="008A29E8"/>
    <w:pPr>
      <w:ind w:left="720"/>
      <w:contextualSpacing/>
    </w:pPr>
  </w:style>
  <w:style w:type="character" w:styleId="IntenseEmphasis">
    <w:name w:val="Intense Emphasis"/>
    <w:basedOn w:val="DefaultParagraphFont"/>
    <w:uiPriority w:val="21"/>
    <w:qFormat/>
    <w:rsid w:val="008A29E8"/>
    <w:rPr>
      <w:i/>
      <w:iCs/>
      <w:color w:val="0F4761" w:themeColor="accent1" w:themeShade="BF"/>
    </w:rPr>
  </w:style>
  <w:style w:type="paragraph" w:styleId="IntenseQuote">
    <w:name w:val="Intense Quote"/>
    <w:basedOn w:val="Normal"/>
    <w:next w:val="Normal"/>
    <w:link w:val="IntenseQuoteChar"/>
    <w:uiPriority w:val="30"/>
    <w:qFormat/>
    <w:rsid w:val="008A29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9E8"/>
    <w:rPr>
      <w:rFonts w:cs="Gautami"/>
      <w:i/>
      <w:iCs/>
      <w:color w:val="0F4761" w:themeColor="accent1" w:themeShade="BF"/>
    </w:rPr>
  </w:style>
  <w:style w:type="character" w:styleId="IntenseReference">
    <w:name w:val="Intense Reference"/>
    <w:basedOn w:val="DefaultParagraphFont"/>
    <w:uiPriority w:val="32"/>
    <w:qFormat/>
    <w:rsid w:val="008A29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172</Words>
  <Characters>1076</Characters>
  <Application>Microsoft Office Word</Application>
  <DocSecurity>0</DocSecurity>
  <Lines>16</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Gunda</dc:creator>
  <cp:keywords/>
  <dc:description/>
  <cp:lastModifiedBy>Hari Gunda</cp:lastModifiedBy>
  <cp:revision>5</cp:revision>
  <dcterms:created xsi:type="dcterms:W3CDTF">2026-02-22T19:43:00Z</dcterms:created>
  <dcterms:modified xsi:type="dcterms:W3CDTF">2026-02-22T21:44:00Z</dcterms:modified>
</cp:coreProperties>
</file>