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sz w:val="24"/>
              </w:rPr>
              <w:t>기기 라벨 판독·보호자 알림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sz w:val="24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AI가 라벨을 읽고 알림을 쓰며, 규칙이 배터리·전원 도착을 비교해 담당자가 승인.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기록과 잇자 현행보다 공백 가구·시간 15.0% 감소(모의).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결정, 결과 검토·채택, 보고서 최종 문안 확정은 본인, 코드·시험셋·문서 초안은 Claude Code가 작성.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 지급 기록이 있지만 공개된 복구·순환단전 절차에 '어느 집이 먼저 꺼지는가'를 계산하는 단계는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① 라벨 글자만 옮기고(가린 글자 보완 금지) DB와 정확히 일치할 때만 기종을 정한다. ② 규칙·담당자가 정한 시각·할 일을 쉬운 글로 쓰고, 다른 AI가 글만 읽어 되뽑은 내용이 결정과 맞아야 담당자 확인 후보가 된다(시연용, 발송 기능 없음). 생명과 직결된 배터리 하한·배정은 검증 가능한 규칙(답변서: 규칙 기반도 원안 취지에 부합), 결정은 담당자.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시연(리허설 랩 포함) </w:t>
            </w:r>
            <w:hyperlink r:id="rId7">
              <w:r>
                <w:rPr>
                  <w:rFonts w:hint="eastAsia"/>
                </w:rPr>
                <w:t xml:space="preserve">https://power-safety-net-ai.vercel.app</w:t>
              </w:r>
            </w:hyperlink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 모의. 매개변수 장부 83개 중 58개와 자원·보완안 값은 가정. 예측·코드 해시는 결과 전 커밋, 비트코인 증명은 실행 시작 뒤)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비상전원이 가구 1.5~6곳당 1대 있다고 가정하면(현행 절차엔 연결 단계 없음) 합성 정전 5,400건, 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12곳(0시간 산소 별도). PG&amp;E식 사전 배치(보급률 가정·미검수): 8,000회에서 공백 5.3~24.8% 추가 감소, 별도 시드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낙관 조건, 2,000회): 도구 16.5% 감소. 1시간급 인공호흡기 가구 공백 비율은 95.8% 그대로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판독(실측 분포, 2,000회): 판독 미확정 24/90을 넣어도 도구 17.2% 감소, 정확도 효과 미확인(없음 대비 AI +0.5%, 완전 판독 −0.3%, 검토 인력 무한 가정) → AI 몫은 수동검토 축소 가설(자동 확정 AI 66/90, OCR 16/90, 판독 없음 0/90)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보호자 알림(봉인 당시 검사 기준, 시연용·담당자 확인 뒤 발송): 난수 시험셋 AI 글 통과 56/60(95% 84~97%), 6건은 같은 시각 경고 모순(봉인 뒤 고침). 검사기와 같은 Claude Opus가 틀리게 쓴 글 70건 중 4건 통과(5.7%, 95% 2.2~13.8%, 예측 틀림: 경고 대상·수단 덧붙임·기기 이름·구급대 연결. 따로 돌리면 글자 규칙 16건·AI 대조 66건, 앞은 뒤에 포함), 맞는 글 잘못 막음 3/30(95% 3.5~25.6%). 쉬움은 AI 판정 탐색 18:14·같음 24(AI:고정), AI 우세 근거 없음(p≈0.6, 'AI ≤ 고정' 예측 틀림)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표적 사전 배치(2,000회, 평시 등록 정보만·기종 확인 가정): 같은 양의 배터리를 하한이 짧은 집부터 두면 무작위보다 공백 0.8% 추가 감소, 1시간급 72.7%→60.2%, 3·8시간급과 휴대형 산소는 늘어남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실행 전 예측 18/22, 예비·사전 분석 뒤 확인 35/37(틀린 6개 공개, 미검정·판정 불가 2건·구조 확인 1건 제외). 엔진은 Python 재구현과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ㅇ 원안 대비 기여: 판단식을 실행형 도구로, KPI '모의정전 50건'을 수만 회로. 합성 데이터, 이미지 무저장(국외 AI 사업자 최대 30일), 의료기기 아님. 반복 비교 틀은 해커톤 출품작 JEONJO에서 착안(코드 미사용, </w:t>
            </w:r>
            <w:hyperlink r:id="rId8">
              <w:r>
                <w:rPr>
                  <w:rFonts w:hint="eastAsia"/>
                </w:rPr>
                <w:t xml:space="preserve">https://power-safety-net-ai.vercel.app/about#inspiration</w:t>
              </w:r>
            </w:hyperlink>
            <w:r>
              <w:rPr>
                <w:rFonts w:hint="eastAsia"/>
              </w:rPr>
              <w:t>).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가정 복구 분포가 정부 382건의 3~6시간을 재현 못 해 실측 분포로 재실행. 가구·자원·라벨은 합성 → 보건소 도상훈련 필요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한계·개선: 알림 검사와 우회 글이 같은 AI 계열이고 사람 평가가 없음 → 보호자 평가로 검증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때 먼저 꺼질 집에 전원 승인, 정전 전 사전 배치 대상 선정.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 공백은 정전 뒤 배정으로 줄지 않았고, 배터리를 무작위로 두면 72.7%, 평시 기록상 짧은 집부터 두면 60.2%(맞바꿈, 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power-safety-net-ai.vercel.app" TargetMode="External"/><Relationship Id="rId8" Type="http://schemas.openxmlformats.org/officeDocument/2006/relationships/hyperlink" Target="https://power-safety-net-ai.vercel.app/about#inspiration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