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42A3C2" w14:textId="76AB6498" w:rsidR="00364B82" w:rsidRDefault="00364B82" w:rsidP="00364B82">
      <w:pPr>
        <w:jc w:val="center"/>
        <w:rPr>
          <w:rFonts w:ascii="Calibri" w:hAnsi="Calibri" w:cs="OpenSans"/>
          <w:b/>
          <w:color w:val="1A1A1A"/>
          <w:sz w:val="28"/>
          <w:szCs w:val="28"/>
        </w:rPr>
      </w:pPr>
      <w:r>
        <w:rPr>
          <w:rFonts w:ascii="Calibri" w:hAnsi="Calibri" w:cs="OpenSans"/>
          <w:b/>
          <w:color w:val="1A1A1A"/>
          <w:sz w:val="28"/>
          <w:szCs w:val="28"/>
        </w:rPr>
        <w:t>DEBUGGING ENVIORNMENT</w:t>
      </w:r>
    </w:p>
    <w:p w14:paraId="579127A9" w14:textId="77777777" w:rsidR="00364B82" w:rsidRPr="00364B82" w:rsidRDefault="00364B82" w:rsidP="00364B82">
      <w:pPr>
        <w:jc w:val="center"/>
        <w:rPr>
          <w:rFonts w:ascii="Calibri" w:hAnsi="Calibri" w:cs="OpenSans"/>
          <w:b/>
          <w:color w:val="1A1A1A"/>
          <w:sz w:val="28"/>
          <w:szCs w:val="28"/>
        </w:rPr>
      </w:pPr>
    </w:p>
    <w:p w14:paraId="526E64CE" w14:textId="4DE479A9" w:rsidR="00BE7D3B" w:rsidRDefault="00FF545E" w:rsidP="00FF545E">
      <w:pPr>
        <w:jc w:val="both"/>
        <w:rPr>
          <w:rFonts w:ascii="Calibri" w:hAnsi="Calibri" w:cs="OpenSans"/>
          <w:color w:val="1A1A1A"/>
        </w:rPr>
      </w:pPr>
      <w:r>
        <w:rPr>
          <w:rFonts w:ascii="Calibri" w:hAnsi="Calibri" w:cs="OpenSans"/>
          <w:color w:val="1A1A1A"/>
        </w:rPr>
        <w:t>We can a</w:t>
      </w:r>
      <w:r w:rsidR="00BE7D3B" w:rsidRPr="009C111B">
        <w:rPr>
          <w:rFonts w:ascii="Calibri" w:hAnsi="Calibri" w:cs="OpenSans"/>
          <w:color w:val="1A1A1A"/>
        </w:rPr>
        <w:t>dd breakpoints at any time, before or after your code is already running. There’s no need to recompile your app for breakpoints to work. To add a breakpoint, click the line number next to the code where you would like to pause. A blue arrow will appear indicating the breakpoint’s position:</w:t>
      </w:r>
    </w:p>
    <w:p w14:paraId="25B914D7" w14:textId="77777777" w:rsidR="009C111B" w:rsidRPr="009C111B" w:rsidRDefault="009C111B" w:rsidP="00FF545E">
      <w:pPr>
        <w:jc w:val="both"/>
        <w:rPr>
          <w:rFonts w:ascii="Calibri" w:hAnsi="Calibri"/>
        </w:rPr>
      </w:pPr>
    </w:p>
    <w:p w14:paraId="701E131E" w14:textId="77777777" w:rsidR="002F6008" w:rsidRDefault="00BE7D3B" w:rsidP="00FF545E">
      <w:pPr>
        <w:jc w:val="both"/>
      </w:pPr>
      <w:r>
        <w:rPr>
          <w:noProof/>
        </w:rPr>
        <w:drawing>
          <wp:inline distT="0" distB="0" distL="0" distR="0" wp14:anchorId="60B5F7C7" wp14:editId="3FEF657C">
            <wp:extent cx="5937885" cy="3088640"/>
            <wp:effectExtent l="0" t="0" r="5715" b="10160"/>
            <wp:docPr id="1" name="Picture 1" descr="/Users/hpanjwani/Desktop/Screen Shot 2016-02-07 at 2.05.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panjwani/Desktop/Screen Shot 2016-02-07 at 2.05.53 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885" cy="3088640"/>
                    </a:xfrm>
                    <a:prstGeom prst="rect">
                      <a:avLst/>
                    </a:prstGeom>
                    <a:noFill/>
                    <a:ln>
                      <a:noFill/>
                    </a:ln>
                  </pic:spPr>
                </pic:pic>
              </a:graphicData>
            </a:graphic>
          </wp:inline>
        </w:drawing>
      </w:r>
    </w:p>
    <w:p w14:paraId="4CD04F66" w14:textId="77777777" w:rsidR="00BE7D3B" w:rsidRDefault="00BE7D3B" w:rsidP="00FF545E">
      <w:pPr>
        <w:jc w:val="both"/>
      </w:pPr>
    </w:p>
    <w:p w14:paraId="6E82CC4D" w14:textId="77777777" w:rsidR="00BE7D3B" w:rsidRDefault="00BE7D3B" w:rsidP="00FF545E">
      <w:pPr>
        <w:jc w:val="both"/>
      </w:pPr>
    </w:p>
    <w:p w14:paraId="2AE4946B" w14:textId="77777777" w:rsidR="00BE7D3B" w:rsidRPr="009C111B" w:rsidRDefault="00BE7D3B" w:rsidP="00FF545E">
      <w:pPr>
        <w:widowControl w:val="0"/>
        <w:autoSpaceDE w:val="0"/>
        <w:autoSpaceDN w:val="0"/>
        <w:adjustRightInd w:val="0"/>
        <w:jc w:val="both"/>
        <w:rPr>
          <w:rFonts w:ascii="Calibri" w:hAnsi="Calibri" w:cs="OpenSans"/>
          <w:color w:val="1A1A1A"/>
        </w:rPr>
      </w:pPr>
      <w:r w:rsidRPr="009C111B">
        <w:rPr>
          <w:rFonts w:ascii="Calibri" w:hAnsi="Calibri" w:cs="OpenSans"/>
          <w:color w:val="1A1A1A"/>
        </w:rPr>
        <w:t>This is a simple breakpoint. When you run your app and it reaches this point in execution, everything will pause until you tell the process to continue on.</w:t>
      </w:r>
    </w:p>
    <w:p w14:paraId="1E1E9CD2" w14:textId="0C67092C" w:rsidR="00BE7D3B" w:rsidRDefault="00FF545E" w:rsidP="00FF545E">
      <w:pPr>
        <w:jc w:val="both"/>
        <w:rPr>
          <w:rFonts w:ascii="Calibri" w:hAnsi="Calibri" w:cs="OpenSans"/>
          <w:color w:val="1A1A1A"/>
        </w:rPr>
      </w:pPr>
      <w:r>
        <w:rPr>
          <w:rFonts w:ascii="Calibri" w:hAnsi="Calibri" w:cs="OpenSans"/>
          <w:color w:val="1A1A1A"/>
        </w:rPr>
        <w:t>We</w:t>
      </w:r>
      <w:r w:rsidR="00BE7D3B" w:rsidRPr="009C111B">
        <w:rPr>
          <w:rFonts w:ascii="Calibri" w:hAnsi="Calibri" w:cs="OpenSans"/>
          <w:color w:val="1A1A1A"/>
        </w:rPr>
        <w:t xml:space="preserve"> can temporarily disable the breakpoint by clicking it again. The breakpoint will become transparent to indicate it’s temporarily disabled.</w:t>
      </w:r>
    </w:p>
    <w:p w14:paraId="486148AF" w14:textId="77777777" w:rsidR="009C111B" w:rsidRPr="009C111B" w:rsidRDefault="009C111B" w:rsidP="00FF545E">
      <w:pPr>
        <w:jc w:val="both"/>
        <w:rPr>
          <w:rFonts w:ascii="Calibri" w:hAnsi="Calibri"/>
        </w:rPr>
      </w:pPr>
    </w:p>
    <w:p w14:paraId="1772F6DD" w14:textId="77777777" w:rsidR="00BE7D3B" w:rsidRDefault="00BE7D3B" w:rsidP="00FF545E">
      <w:pPr>
        <w:jc w:val="both"/>
      </w:pPr>
      <w:r>
        <w:rPr>
          <w:noProof/>
        </w:rPr>
        <w:lastRenderedPageBreak/>
        <w:drawing>
          <wp:inline distT="0" distB="0" distL="0" distR="0" wp14:anchorId="5E1517DE" wp14:editId="36A2884C">
            <wp:extent cx="5937885" cy="2860040"/>
            <wp:effectExtent l="0" t="0" r="5715" b="10160"/>
            <wp:docPr id="3" name="Picture 3" descr="/Users/hpanjwani/Desktop/Screen Shot 2016-02-07 at 2.06.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panjwani/Desktop/Screen Shot 2016-02-07 at 2.06.35 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885" cy="2860040"/>
                    </a:xfrm>
                    <a:prstGeom prst="rect">
                      <a:avLst/>
                    </a:prstGeom>
                    <a:noFill/>
                    <a:ln>
                      <a:noFill/>
                    </a:ln>
                  </pic:spPr>
                </pic:pic>
              </a:graphicData>
            </a:graphic>
          </wp:inline>
        </w:drawing>
      </w:r>
    </w:p>
    <w:p w14:paraId="766DDFE9" w14:textId="77777777" w:rsidR="00FD43EB" w:rsidRDefault="00FD43EB" w:rsidP="00FF545E">
      <w:pPr>
        <w:widowControl w:val="0"/>
        <w:autoSpaceDE w:val="0"/>
        <w:autoSpaceDN w:val="0"/>
        <w:adjustRightInd w:val="0"/>
        <w:jc w:val="both"/>
        <w:rPr>
          <w:rFonts w:ascii="Calibri" w:hAnsi="Calibri" w:cs="OpenSans"/>
          <w:color w:val="1A1A1A"/>
        </w:rPr>
      </w:pPr>
    </w:p>
    <w:p w14:paraId="7033D9FD" w14:textId="77777777" w:rsidR="00FD43EB" w:rsidRDefault="00FD43EB" w:rsidP="00FF545E">
      <w:pPr>
        <w:widowControl w:val="0"/>
        <w:autoSpaceDE w:val="0"/>
        <w:autoSpaceDN w:val="0"/>
        <w:adjustRightInd w:val="0"/>
        <w:jc w:val="both"/>
        <w:rPr>
          <w:rFonts w:ascii="Calibri" w:hAnsi="Calibri" w:cs="OpenSans"/>
          <w:color w:val="1A1A1A"/>
        </w:rPr>
      </w:pPr>
    </w:p>
    <w:p w14:paraId="1BAD5264" w14:textId="3DB67C5A" w:rsidR="00BE7D3B" w:rsidRPr="009C111B" w:rsidRDefault="00FF545E" w:rsidP="00FF545E">
      <w:pPr>
        <w:widowControl w:val="0"/>
        <w:autoSpaceDE w:val="0"/>
        <w:autoSpaceDN w:val="0"/>
        <w:adjustRightInd w:val="0"/>
        <w:jc w:val="both"/>
        <w:rPr>
          <w:rFonts w:ascii="Calibri" w:hAnsi="Calibri" w:cs="OpenSans"/>
          <w:color w:val="1A1A1A"/>
        </w:rPr>
      </w:pPr>
      <w:r>
        <w:rPr>
          <w:rFonts w:ascii="Calibri" w:hAnsi="Calibri" w:cs="OpenSans"/>
          <w:color w:val="1A1A1A"/>
        </w:rPr>
        <w:t>We</w:t>
      </w:r>
      <w:r w:rsidR="00BE7D3B" w:rsidRPr="009C111B">
        <w:rPr>
          <w:rFonts w:ascii="Calibri" w:hAnsi="Calibri" w:cs="OpenSans"/>
          <w:color w:val="1A1A1A"/>
        </w:rPr>
        <w:t xml:space="preserve"> can simply click it again to re-enable it. Breakpoints you disable will be ignored and act as if they aren’t there.</w:t>
      </w:r>
    </w:p>
    <w:p w14:paraId="633E9693" w14:textId="77777777" w:rsidR="00BE7D3B" w:rsidRDefault="00BE7D3B" w:rsidP="00FF545E">
      <w:pPr>
        <w:jc w:val="both"/>
        <w:rPr>
          <w:rFonts w:ascii="Calibri" w:hAnsi="Calibri" w:cs="OpenSans"/>
          <w:color w:val="1A1A1A"/>
        </w:rPr>
      </w:pPr>
      <w:r w:rsidRPr="009C111B">
        <w:rPr>
          <w:rFonts w:ascii="Calibri" w:hAnsi="Calibri" w:cs="OpenSans"/>
          <w:color w:val="1A1A1A"/>
        </w:rPr>
        <w:t>To remove a breakpoint, you either right-click and select “Delete Breakpoint”, or drag the breakpoint off the bar.</w:t>
      </w:r>
    </w:p>
    <w:p w14:paraId="572E2D7A" w14:textId="77777777" w:rsidR="009C111B" w:rsidRPr="009C111B" w:rsidRDefault="009C111B" w:rsidP="00FF545E">
      <w:pPr>
        <w:jc w:val="both"/>
        <w:rPr>
          <w:rFonts w:ascii="Calibri" w:hAnsi="Calibri"/>
        </w:rPr>
      </w:pPr>
    </w:p>
    <w:p w14:paraId="732373D8" w14:textId="77777777" w:rsidR="00BE7D3B" w:rsidRDefault="00BE7D3B" w:rsidP="00FF545E">
      <w:pPr>
        <w:jc w:val="both"/>
      </w:pPr>
      <w:r>
        <w:rPr>
          <w:noProof/>
        </w:rPr>
        <w:drawing>
          <wp:inline distT="0" distB="0" distL="0" distR="0" wp14:anchorId="6EE3EACD" wp14:editId="414B3FA2">
            <wp:extent cx="5937511" cy="2350754"/>
            <wp:effectExtent l="0" t="0" r="6350" b="12065"/>
            <wp:docPr id="4" name="Picture 4" descr="/Users/hpanjwani/Desktop/Screen Shot 2016-02-07 at 2.08.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hpanjwani/Desktop/Screen Shot 2016-02-07 at 2.08.16 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2486" cy="2352724"/>
                    </a:xfrm>
                    <a:prstGeom prst="rect">
                      <a:avLst/>
                    </a:prstGeom>
                    <a:noFill/>
                    <a:ln>
                      <a:noFill/>
                    </a:ln>
                  </pic:spPr>
                </pic:pic>
              </a:graphicData>
            </a:graphic>
          </wp:inline>
        </w:drawing>
      </w:r>
    </w:p>
    <w:p w14:paraId="32201BA2" w14:textId="77777777" w:rsidR="00BE7D3B" w:rsidRDefault="00BE7D3B" w:rsidP="00FF545E">
      <w:pPr>
        <w:jc w:val="both"/>
      </w:pPr>
    </w:p>
    <w:p w14:paraId="7ED506AF" w14:textId="77777777" w:rsidR="00FD43EB" w:rsidRDefault="00FD43EB" w:rsidP="00FF545E">
      <w:pPr>
        <w:jc w:val="both"/>
        <w:rPr>
          <w:rFonts w:ascii="Calibri" w:hAnsi="Calibri" w:cs="OpenSans"/>
          <w:color w:val="1A1A1A"/>
        </w:rPr>
      </w:pPr>
    </w:p>
    <w:p w14:paraId="4D6E69CD" w14:textId="77777777" w:rsidR="00FD43EB" w:rsidRDefault="00FD43EB" w:rsidP="00FF545E">
      <w:pPr>
        <w:jc w:val="both"/>
        <w:rPr>
          <w:rFonts w:ascii="Calibri" w:hAnsi="Calibri" w:cs="OpenSans"/>
          <w:color w:val="1A1A1A"/>
        </w:rPr>
      </w:pPr>
    </w:p>
    <w:p w14:paraId="1FDDABA0" w14:textId="77777777" w:rsidR="00FD43EB" w:rsidRDefault="00FD43EB" w:rsidP="00FF545E">
      <w:pPr>
        <w:jc w:val="both"/>
        <w:rPr>
          <w:rFonts w:ascii="Calibri" w:hAnsi="Calibri" w:cs="OpenSans"/>
          <w:color w:val="1A1A1A"/>
        </w:rPr>
      </w:pPr>
    </w:p>
    <w:p w14:paraId="160DDDE9" w14:textId="77777777" w:rsidR="00FD43EB" w:rsidRDefault="00FD43EB" w:rsidP="00FF545E">
      <w:pPr>
        <w:jc w:val="both"/>
        <w:rPr>
          <w:rFonts w:ascii="Calibri" w:hAnsi="Calibri" w:cs="OpenSans"/>
          <w:color w:val="1A1A1A"/>
        </w:rPr>
      </w:pPr>
    </w:p>
    <w:p w14:paraId="2D0703BF" w14:textId="77777777" w:rsidR="00FD43EB" w:rsidRDefault="00FD43EB" w:rsidP="00FF545E">
      <w:pPr>
        <w:jc w:val="both"/>
        <w:rPr>
          <w:rFonts w:ascii="Calibri" w:hAnsi="Calibri" w:cs="OpenSans"/>
          <w:color w:val="1A1A1A"/>
        </w:rPr>
      </w:pPr>
    </w:p>
    <w:p w14:paraId="01277089" w14:textId="77777777" w:rsidR="00FD43EB" w:rsidRDefault="00FD43EB" w:rsidP="00FF545E">
      <w:pPr>
        <w:jc w:val="both"/>
        <w:rPr>
          <w:rFonts w:ascii="Calibri" w:hAnsi="Calibri" w:cs="OpenSans"/>
          <w:color w:val="1A1A1A"/>
        </w:rPr>
      </w:pPr>
    </w:p>
    <w:p w14:paraId="6114E972" w14:textId="77777777" w:rsidR="00FD43EB" w:rsidRDefault="00FD43EB" w:rsidP="00FF545E">
      <w:pPr>
        <w:jc w:val="both"/>
        <w:rPr>
          <w:rFonts w:ascii="Calibri" w:hAnsi="Calibri" w:cs="OpenSans"/>
          <w:color w:val="1A1A1A"/>
        </w:rPr>
      </w:pPr>
    </w:p>
    <w:p w14:paraId="14D0DA90" w14:textId="77777777" w:rsidR="00BE7D3B" w:rsidRPr="009C111B" w:rsidRDefault="00BE7D3B" w:rsidP="00FF545E">
      <w:pPr>
        <w:jc w:val="both"/>
        <w:rPr>
          <w:rFonts w:ascii="Calibri" w:hAnsi="Calibri" w:cs="OpenSans"/>
          <w:color w:val="1A1A1A"/>
        </w:rPr>
      </w:pPr>
      <w:r w:rsidRPr="009C111B">
        <w:rPr>
          <w:rFonts w:ascii="Calibri" w:hAnsi="Calibri" w:cs="OpenSans"/>
          <w:color w:val="1A1A1A"/>
        </w:rPr>
        <w:t xml:space="preserve">The breakpoint stops </w:t>
      </w:r>
      <w:r w:rsidRPr="009C111B">
        <w:rPr>
          <w:rFonts w:ascii="Calibri" w:hAnsi="Calibri" w:cs="OpenSans-Bold"/>
          <w:b/>
          <w:bCs/>
          <w:color w:val="1A1A1A"/>
        </w:rPr>
        <w:t>before the current line is executed</w:t>
      </w:r>
      <w:r w:rsidRPr="009C111B">
        <w:rPr>
          <w:rFonts w:ascii="Calibri" w:hAnsi="Calibri" w:cs="OpenSans"/>
          <w:color w:val="1A1A1A"/>
        </w:rPr>
        <w:t xml:space="preserve"> so if you want to see the next log message, you need to </w:t>
      </w:r>
      <w:r w:rsidRPr="009C111B">
        <w:rPr>
          <w:rFonts w:ascii="Calibri" w:hAnsi="Calibri" w:cs="OpenSans-Italic"/>
          <w:i/>
          <w:iCs/>
          <w:color w:val="1A1A1A"/>
        </w:rPr>
        <w:t>continue</w:t>
      </w:r>
      <w:r w:rsidRPr="009C111B">
        <w:rPr>
          <w:rFonts w:ascii="Calibri" w:hAnsi="Calibri" w:cs="OpenSans"/>
          <w:color w:val="1A1A1A"/>
        </w:rPr>
        <w:t xml:space="preserve"> execution using the debug controls:</w:t>
      </w:r>
    </w:p>
    <w:p w14:paraId="2B5D8F72" w14:textId="77777777" w:rsidR="00BE7D3B" w:rsidRPr="009C111B" w:rsidRDefault="00BE7D3B" w:rsidP="00FF545E">
      <w:pPr>
        <w:jc w:val="both"/>
        <w:rPr>
          <w:rFonts w:ascii="Calibri" w:hAnsi="Calibri" w:cs="OpenSans"/>
          <w:color w:val="1A1A1A"/>
        </w:rPr>
      </w:pPr>
    </w:p>
    <w:p w14:paraId="3F54C6AE" w14:textId="77777777" w:rsidR="00BE7D3B" w:rsidRDefault="00BE7D3B" w:rsidP="00FF545E">
      <w:pPr>
        <w:jc w:val="both"/>
      </w:pPr>
      <w:r>
        <w:rPr>
          <w:noProof/>
        </w:rPr>
        <w:drawing>
          <wp:inline distT="0" distB="0" distL="0" distR="0" wp14:anchorId="600DA79D" wp14:editId="135C9D0A">
            <wp:extent cx="5937885" cy="2255263"/>
            <wp:effectExtent l="0" t="0" r="5715" b="5715"/>
            <wp:docPr id="5" name="Picture 5" descr="/Users/hpanjwani/Desktop/Screen Shot 2016-02-07 at 2.10.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hpanjwani/Desktop/Screen Shot 2016-02-07 at 2.10.38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0124" cy="2263709"/>
                    </a:xfrm>
                    <a:prstGeom prst="rect">
                      <a:avLst/>
                    </a:prstGeom>
                    <a:noFill/>
                    <a:ln>
                      <a:noFill/>
                    </a:ln>
                  </pic:spPr>
                </pic:pic>
              </a:graphicData>
            </a:graphic>
          </wp:inline>
        </w:drawing>
      </w:r>
    </w:p>
    <w:p w14:paraId="3256D8E1" w14:textId="77777777" w:rsidR="00BE7D3B" w:rsidRDefault="00BE7D3B" w:rsidP="00FF545E">
      <w:pPr>
        <w:jc w:val="both"/>
      </w:pPr>
    </w:p>
    <w:p w14:paraId="07B20F1B" w14:textId="6A60B7A0" w:rsidR="00CE584A" w:rsidRDefault="00CE584A" w:rsidP="00FF545E">
      <w:pPr>
        <w:jc w:val="both"/>
      </w:pPr>
      <w:r>
        <w:t>The below is the conditional Breakpoint, these breakpoints will execute when the value of Boolean variable flag value is true. If flag is false, it won’t run.</w:t>
      </w:r>
    </w:p>
    <w:p w14:paraId="5953CC48" w14:textId="77777777" w:rsidR="00CE584A" w:rsidRDefault="00CE584A" w:rsidP="00FF545E">
      <w:pPr>
        <w:jc w:val="both"/>
      </w:pPr>
    </w:p>
    <w:p w14:paraId="34BF67CC" w14:textId="00028066" w:rsidR="00CE584A" w:rsidRDefault="00CE584A" w:rsidP="00FF545E">
      <w:pPr>
        <w:jc w:val="both"/>
      </w:pPr>
      <w:r>
        <w:rPr>
          <w:noProof/>
        </w:rPr>
        <w:drawing>
          <wp:inline distT="0" distB="0" distL="0" distR="0" wp14:anchorId="7CEFC82C" wp14:editId="04C3745D">
            <wp:extent cx="5937885" cy="1488440"/>
            <wp:effectExtent l="0" t="0" r="5715" b="10160"/>
            <wp:docPr id="11" name="Picture 11" descr="../Desktop/Screen%20Shot%202016-02-07%20at%205.11.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2-07%20at%205.11.51%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1488440"/>
                    </a:xfrm>
                    <a:prstGeom prst="rect">
                      <a:avLst/>
                    </a:prstGeom>
                    <a:noFill/>
                    <a:ln>
                      <a:noFill/>
                    </a:ln>
                  </pic:spPr>
                </pic:pic>
              </a:graphicData>
            </a:graphic>
          </wp:inline>
        </w:drawing>
      </w:r>
    </w:p>
    <w:p w14:paraId="7A4CA4A9" w14:textId="77777777" w:rsidR="00FD43EB" w:rsidRDefault="00FD43EB" w:rsidP="00B15232">
      <w:pPr>
        <w:jc w:val="both"/>
        <w:rPr>
          <w:b/>
        </w:rPr>
      </w:pPr>
    </w:p>
    <w:p w14:paraId="6955E26D" w14:textId="77777777" w:rsidR="00FD43EB" w:rsidRDefault="00FD43EB" w:rsidP="00B15232">
      <w:pPr>
        <w:jc w:val="both"/>
        <w:rPr>
          <w:b/>
        </w:rPr>
      </w:pPr>
    </w:p>
    <w:p w14:paraId="17541317" w14:textId="77777777" w:rsidR="00B15232" w:rsidRDefault="00B15232" w:rsidP="00B15232">
      <w:pPr>
        <w:jc w:val="both"/>
        <w:rPr>
          <w:b/>
        </w:rPr>
      </w:pPr>
      <w:r w:rsidRPr="00CE584A">
        <w:rPr>
          <w:b/>
        </w:rPr>
        <w:t>Step Over</w:t>
      </w:r>
      <w:r>
        <w:rPr>
          <w:b/>
        </w:rPr>
        <w:t>:</w:t>
      </w:r>
    </w:p>
    <w:p w14:paraId="0F6D22B7" w14:textId="77777777" w:rsidR="00B15232" w:rsidRPr="00CE584A" w:rsidRDefault="00B15232" w:rsidP="00B15232">
      <w:pPr>
        <w:jc w:val="both"/>
      </w:pPr>
      <w:r>
        <w:t>Step Over will directly go to the next line of code, without stopping on any other user code that might be called in the current line. F6 is the keyboard shortcut</w:t>
      </w:r>
    </w:p>
    <w:p w14:paraId="577CD758" w14:textId="77777777" w:rsidR="00E70F76" w:rsidRDefault="00E70F76" w:rsidP="00FF545E">
      <w:pPr>
        <w:jc w:val="both"/>
      </w:pPr>
    </w:p>
    <w:p w14:paraId="38C0ED72" w14:textId="6452D5FF" w:rsidR="00FD43EB" w:rsidRPr="00E70F76" w:rsidRDefault="00FD43EB" w:rsidP="00FD43EB">
      <w:pPr>
        <w:jc w:val="both"/>
        <w:rPr>
          <w:b/>
        </w:rPr>
      </w:pPr>
      <w:r w:rsidRPr="00E70F76">
        <w:rPr>
          <w:b/>
        </w:rPr>
        <w:t>Step In</w:t>
      </w:r>
      <w:r>
        <w:rPr>
          <w:b/>
        </w:rPr>
        <w:t>to</w:t>
      </w:r>
      <w:bookmarkStart w:id="0" w:name="_GoBack"/>
      <w:bookmarkEnd w:id="0"/>
    </w:p>
    <w:p w14:paraId="5C61F12C" w14:textId="77777777" w:rsidR="00FD43EB" w:rsidRDefault="00FD43EB" w:rsidP="00FD43EB">
      <w:pPr>
        <w:jc w:val="both"/>
      </w:pPr>
      <w:r>
        <w:t>Step into will jump either to the next line or to the first line of any user function method that is executed by the current line. We use step in when we want to jump into a method that is being called by the current line of the code.</w:t>
      </w:r>
    </w:p>
    <w:p w14:paraId="346E1F1E" w14:textId="77777777" w:rsidR="00FD43EB" w:rsidRDefault="00FD43EB" w:rsidP="00FD43EB">
      <w:pPr>
        <w:jc w:val="both"/>
        <w:rPr>
          <w:b/>
        </w:rPr>
      </w:pPr>
    </w:p>
    <w:p w14:paraId="7FAC9E95" w14:textId="77777777" w:rsidR="00FD43EB" w:rsidRDefault="00FD43EB" w:rsidP="00FD43EB">
      <w:pPr>
        <w:jc w:val="both"/>
        <w:rPr>
          <w:b/>
        </w:rPr>
      </w:pPr>
      <w:r w:rsidRPr="00B15232">
        <w:rPr>
          <w:b/>
        </w:rPr>
        <w:t>Step Out</w:t>
      </w:r>
    </w:p>
    <w:p w14:paraId="08E44893" w14:textId="44CC151D" w:rsidR="00FD43EB" w:rsidRPr="00E70F76" w:rsidRDefault="00FD43EB" w:rsidP="00FF545E">
      <w:pPr>
        <w:jc w:val="both"/>
      </w:pPr>
      <w:r w:rsidRPr="00B15232">
        <w:t>Step out executes the rest of the current method or function.</w:t>
      </w:r>
    </w:p>
    <w:p w14:paraId="48CAF725" w14:textId="77777777" w:rsidR="00BE7D3B" w:rsidRDefault="00BE7D3B" w:rsidP="00FF545E">
      <w:pPr>
        <w:jc w:val="both"/>
      </w:pPr>
      <w:r>
        <w:rPr>
          <w:noProof/>
        </w:rPr>
        <w:drawing>
          <wp:inline distT="0" distB="0" distL="0" distR="0" wp14:anchorId="7754AEC6" wp14:editId="06C1E176">
            <wp:extent cx="5937885" cy="2824480"/>
            <wp:effectExtent l="0" t="0" r="5715" b="0"/>
            <wp:docPr id="6" name="Picture 6" descr="/Users/hpanjwani/Desktop/Screen Shot 2016-02-07 at 2.12.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hpanjwani/Desktop/Screen Shot 2016-02-07 at 2.12.03 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2824480"/>
                    </a:xfrm>
                    <a:prstGeom prst="rect">
                      <a:avLst/>
                    </a:prstGeom>
                    <a:noFill/>
                    <a:ln>
                      <a:noFill/>
                    </a:ln>
                  </pic:spPr>
                </pic:pic>
              </a:graphicData>
            </a:graphic>
          </wp:inline>
        </w:drawing>
      </w:r>
    </w:p>
    <w:p w14:paraId="2428EE8F" w14:textId="77777777" w:rsidR="00E70F76" w:rsidRDefault="00E70F76" w:rsidP="00FF545E">
      <w:pPr>
        <w:jc w:val="both"/>
      </w:pPr>
    </w:p>
    <w:p w14:paraId="48B3CF28" w14:textId="77777777" w:rsidR="008C3007" w:rsidRDefault="008C3007" w:rsidP="00FF545E">
      <w:pPr>
        <w:jc w:val="both"/>
      </w:pPr>
    </w:p>
    <w:p w14:paraId="751394F9" w14:textId="77777777" w:rsidR="00BE7D3B" w:rsidRDefault="00BE7D3B" w:rsidP="00FF545E">
      <w:pPr>
        <w:jc w:val="both"/>
      </w:pPr>
      <w:r>
        <w:rPr>
          <w:noProof/>
        </w:rPr>
        <w:drawing>
          <wp:inline distT="0" distB="0" distL="0" distR="0" wp14:anchorId="56F32556" wp14:editId="48EC3A4B">
            <wp:extent cx="5937885" cy="937260"/>
            <wp:effectExtent l="0" t="0" r="5715" b="2540"/>
            <wp:docPr id="7" name="Picture 7" descr="/Users/hpanjwani/Desktop/Screen Shot 2016-02-07 at 2.12.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hpanjwani/Desktop/Screen Shot 2016-02-07 at 2.12.24 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937260"/>
                    </a:xfrm>
                    <a:prstGeom prst="rect">
                      <a:avLst/>
                    </a:prstGeom>
                    <a:noFill/>
                    <a:ln>
                      <a:noFill/>
                    </a:ln>
                  </pic:spPr>
                </pic:pic>
              </a:graphicData>
            </a:graphic>
          </wp:inline>
        </w:drawing>
      </w:r>
    </w:p>
    <w:p w14:paraId="0B46F99D" w14:textId="77777777" w:rsidR="00BE7D3B" w:rsidRDefault="00BE7D3B" w:rsidP="00FF545E">
      <w:pPr>
        <w:jc w:val="both"/>
      </w:pPr>
    </w:p>
    <w:p w14:paraId="3CE2B7E7" w14:textId="58108AD6" w:rsidR="00BE7D3B" w:rsidRDefault="006A285D" w:rsidP="00FF545E">
      <w:pPr>
        <w:jc w:val="both"/>
      </w:pPr>
      <w:r>
        <w:rPr>
          <w:noProof/>
        </w:rPr>
        <w:drawing>
          <wp:inline distT="0" distB="0" distL="0" distR="0" wp14:anchorId="12A09C2D" wp14:editId="5F479449">
            <wp:extent cx="5926455" cy="1226820"/>
            <wp:effectExtent l="0" t="0" r="0" b="0"/>
            <wp:docPr id="9" name="Picture 9" descr="../Desktop/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outpu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6455" cy="1226820"/>
                    </a:xfrm>
                    <a:prstGeom prst="rect">
                      <a:avLst/>
                    </a:prstGeom>
                    <a:noFill/>
                    <a:ln>
                      <a:noFill/>
                    </a:ln>
                  </pic:spPr>
                </pic:pic>
              </a:graphicData>
            </a:graphic>
          </wp:inline>
        </w:drawing>
      </w:r>
    </w:p>
    <w:sectPr w:rsidR="00BE7D3B" w:rsidSect="007A4917">
      <w:headerReference w:type="default" r:id="rId14"/>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C2F678" w14:textId="77777777" w:rsidR="007F685D" w:rsidRDefault="007F685D" w:rsidP="00364B82">
      <w:r>
        <w:separator/>
      </w:r>
    </w:p>
  </w:endnote>
  <w:endnote w:type="continuationSeparator" w:id="0">
    <w:p w14:paraId="4A800566" w14:textId="77777777" w:rsidR="007F685D" w:rsidRDefault="007F685D" w:rsidP="00364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OpenSans">
    <w:altName w:val="Calibri"/>
    <w:panose1 w:val="00000000000000000000"/>
    <w:charset w:val="00"/>
    <w:family w:val="auto"/>
    <w:notTrueType/>
    <w:pitch w:val="default"/>
    <w:sig w:usb0="00000003" w:usb1="00000000" w:usb2="00000000" w:usb3="00000000" w:csb0="00000001" w:csb1="00000000"/>
  </w:font>
  <w:font w:name="OpenSans-Bold">
    <w:altName w:val="Calibri"/>
    <w:panose1 w:val="00000000000000000000"/>
    <w:charset w:val="00"/>
    <w:family w:val="auto"/>
    <w:notTrueType/>
    <w:pitch w:val="default"/>
    <w:sig w:usb0="00000003" w:usb1="00000000" w:usb2="00000000" w:usb3="00000000" w:csb0="00000001" w:csb1="00000000"/>
  </w:font>
  <w:font w:name="OpenSans-Italic">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8BBA4" w14:textId="77777777" w:rsidR="00F26502" w:rsidRDefault="00F26502" w:rsidP="00C272E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60D41C5" w14:textId="77777777" w:rsidR="00F26502" w:rsidRDefault="00F26502" w:rsidP="00F2650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34FFB" w14:textId="77777777" w:rsidR="00F26502" w:rsidRDefault="00F26502" w:rsidP="00C272E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F685D">
      <w:rPr>
        <w:rStyle w:val="PageNumber"/>
        <w:noProof/>
      </w:rPr>
      <w:t>1</w:t>
    </w:r>
    <w:r>
      <w:rPr>
        <w:rStyle w:val="PageNumber"/>
      </w:rPr>
      <w:fldChar w:fldCharType="end"/>
    </w:r>
  </w:p>
  <w:p w14:paraId="2CB50B4F" w14:textId="6F001C02" w:rsidR="00F26502" w:rsidRDefault="00F26502" w:rsidP="00F26502">
    <w:pPr>
      <w:pStyle w:val="Footer"/>
      <w:ind w:right="360"/>
    </w:pPr>
    <w:r>
      <w:t>February 7, 2016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1AC897" w14:textId="77777777" w:rsidR="007F685D" w:rsidRDefault="007F685D" w:rsidP="00364B82">
      <w:r>
        <w:separator/>
      </w:r>
    </w:p>
  </w:footnote>
  <w:footnote w:type="continuationSeparator" w:id="0">
    <w:p w14:paraId="3FAFF790" w14:textId="77777777" w:rsidR="007F685D" w:rsidRDefault="007F685D" w:rsidP="00364B8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DEA95" w14:textId="24B148CD" w:rsidR="00364B82" w:rsidRDefault="00364B82" w:rsidP="00364B82">
    <w:pPr>
      <w:pStyle w:val="Header"/>
    </w:pPr>
    <w:r>
      <w:t>HARI PANJWANI</w:t>
    </w:r>
    <w:r>
      <w:tab/>
      <w:t>SMARTPHONE DEVELOPMENT</w:t>
    </w:r>
    <w:r>
      <w:tab/>
      <w:t>ASSIGNMENT 2</w:t>
    </w:r>
  </w:p>
  <w:p w14:paraId="4187F0F6" w14:textId="3CFBE0AB" w:rsidR="00364B82" w:rsidRDefault="00364B82" w:rsidP="00364B82">
    <w:pPr>
      <w:pStyle w:val="Header"/>
    </w:pPr>
    <w:r>
      <w:tab/>
    </w:r>
    <w:r>
      <w:tab/>
      <w:t>001664735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3B"/>
    <w:rsid w:val="00092DC8"/>
    <w:rsid w:val="000F7306"/>
    <w:rsid w:val="000F7E0E"/>
    <w:rsid w:val="001272EA"/>
    <w:rsid w:val="00132BB2"/>
    <w:rsid w:val="001572DB"/>
    <w:rsid w:val="001C09BE"/>
    <w:rsid w:val="001C70CD"/>
    <w:rsid w:val="001D3BF8"/>
    <w:rsid w:val="00254910"/>
    <w:rsid w:val="003409F4"/>
    <w:rsid w:val="00364B82"/>
    <w:rsid w:val="00376C83"/>
    <w:rsid w:val="003B0B57"/>
    <w:rsid w:val="005063D1"/>
    <w:rsid w:val="005263DE"/>
    <w:rsid w:val="00541D09"/>
    <w:rsid w:val="0054639C"/>
    <w:rsid w:val="00645EC3"/>
    <w:rsid w:val="006A285D"/>
    <w:rsid w:val="006A467D"/>
    <w:rsid w:val="007A4917"/>
    <w:rsid w:val="007F685D"/>
    <w:rsid w:val="00894151"/>
    <w:rsid w:val="008A2C63"/>
    <w:rsid w:val="008C3007"/>
    <w:rsid w:val="008F7F70"/>
    <w:rsid w:val="009640B6"/>
    <w:rsid w:val="009C111B"/>
    <w:rsid w:val="009C19EC"/>
    <w:rsid w:val="009E38B7"/>
    <w:rsid w:val="009F3C6C"/>
    <w:rsid w:val="00A17A46"/>
    <w:rsid w:val="00AA14FE"/>
    <w:rsid w:val="00B15232"/>
    <w:rsid w:val="00B73F70"/>
    <w:rsid w:val="00BE7D3B"/>
    <w:rsid w:val="00CE584A"/>
    <w:rsid w:val="00D447EB"/>
    <w:rsid w:val="00D45271"/>
    <w:rsid w:val="00D84915"/>
    <w:rsid w:val="00DD4912"/>
    <w:rsid w:val="00E678C2"/>
    <w:rsid w:val="00E70F76"/>
    <w:rsid w:val="00F26502"/>
    <w:rsid w:val="00F56701"/>
    <w:rsid w:val="00FD43EB"/>
    <w:rsid w:val="00FF5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0FF7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6C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4B82"/>
    <w:pPr>
      <w:tabs>
        <w:tab w:val="center" w:pos="4680"/>
        <w:tab w:val="right" w:pos="9360"/>
      </w:tabs>
    </w:pPr>
  </w:style>
  <w:style w:type="character" w:customStyle="1" w:styleId="HeaderChar">
    <w:name w:val="Header Char"/>
    <w:basedOn w:val="DefaultParagraphFont"/>
    <w:link w:val="Header"/>
    <w:uiPriority w:val="99"/>
    <w:rsid w:val="00364B82"/>
  </w:style>
  <w:style w:type="paragraph" w:styleId="Footer">
    <w:name w:val="footer"/>
    <w:basedOn w:val="Normal"/>
    <w:link w:val="FooterChar"/>
    <w:uiPriority w:val="99"/>
    <w:unhideWhenUsed/>
    <w:rsid w:val="00364B82"/>
    <w:pPr>
      <w:tabs>
        <w:tab w:val="center" w:pos="4680"/>
        <w:tab w:val="right" w:pos="9360"/>
      </w:tabs>
    </w:pPr>
  </w:style>
  <w:style w:type="character" w:customStyle="1" w:styleId="FooterChar">
    <w:name w:val="Footer Char"/>
    <w:basedOn w:val="DefaultParagraphFont"/>
    <w:link w:val="Footer"/>
    <w:uiPriority w:val="99"/>
    <w:rsid w:val="00364B82"/>
  </w:style>
  <w:style w:type="character" w:styleId="PageNumber">
    <w:name w:val="page number"/>
    <w:basedOn w:val="DefaultParagraphFont"/>
    <w:uiPriority w:val="99"/>
    <w:semiHidden/>
    <w:unhideWhenUsed/>
    <w:rsid w:val="00F265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254</Words>
  <Characters>1448</Characters>
  <Application>Microsoft Macintosh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Charan Panjwani</dc:creator>
  <cp:keywords/>
  <dc:description/>
  <cp:lastModifiedBy>Hari Charan Panjwani</cp:lastModifiedBy>
  <cp:revision>9</cp:revision>
  <dcterms:created xsi:type="dcterms:W3CDTF">2016-02-07T19:04:00Z</dcterms:created>
  <dcterms:modified xsi:type="dcterms:W3CDTF">2016-02-07T22:35:00Z</dcterms:modified>
</cp:coreProperties>
</file>