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rPr>
        <w:id w:val="1623183272"/>
        <w:docPartObj>
          <w:docPartGallery w:val="Cover Pages"/>
          <w:docPartUnique/>
        </w:docPartObj>
      </w:sdtPr>
      <w:sdtEndPr/>
      <w:sdtContent>
        <w:p w14:paraId="28E29821" w14:textId="77777777" w:rsidR="00034A18" w:rsidRPr="005E32E2" w:rsidRDefault="00034A18">
          <w:pPr>
            <w:rPr>
              <w:color w:val="000000" w:themeColor="text1"/>
            </w:rPr>
          </w:pPr>
          <w:r w:rsidRPr="005E32E2">
            <w:rPr>
              <w:noProof/>
              <w:color w:val="000000" w:themeColor="text1"/>
            </w:rPr>
            <mc:AlternateContent>
              <mc:Choice Requires="wpg">
                <w:drawing>
                  <wp:anchor distT="0" distB="0" distL="114300" distR="114300" simplePos="0" relativeHeight="251659264" behindDoc="0" locked="0" layoutInCell="1" allowOverlap="1" wp14:anchorId="251BAF68" wp14:editId="3224EF07">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401986293"/>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4EC82D7" w14:textId="77777777" w:rsidR="00034A18" w:rsidRDefault="00034A1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1233039657"/>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0644727" w14:textId="77777777" w:rsidR="00034A18" w:rsidRDefault="00034A18">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Earthquake Management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BAF68" id="Group_x0020_459" o:spid="_x0000_s1026" alt="Title: Title and subtitle with crop mark graphic" style="position:absolute;margin-left:0;margin-top:0;width:502.55pt;height:267.85pt;z-index:251659264;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eh2XEFAAAc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">
                    <v:group id="Group_x0020_460"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63" o:spid="_x0000_s1030"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401986293"/>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4EC82D7" w14:textId="77777777" w:rsidR="00034A18" w:rsidRDefault="00034A1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1233039657"/>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0644727" w14:textId="77777777" w:rsidR="00034A18" w:rsidRDefault="00034A18">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Earthquake Management</w:t>
                                </w:r>
                              </w:p>
                            </w:sdtContent>
                          </w:sdt>
                        </w:txbxContent>
                      </v:textbox>
                    </v:shape>
                    <w10:wrap anchorx="page" anchory="page"/>
                  </v:group>
                </w:pict>
              </mc:Fallback>
            </mc:AlternateContent>
          </w:r>
          <w:r w:rsidRPr="005E32E2">
            <w:rPr>
              <w:noProof/>
              <w:color w:val="000000" w:themeColor="text1"/>
            </w:rPr>
            <mc:AlternateContent>
              <mc:Choice Requires="wps">
                <w:drawing>
                  <wp:anchor distT="0" distB="0" distL="114300" distR="114300" simplePos="0" relativeHeight="251658240" behindDoc="1" locked="0" layoutInCell="1" allowOverlap="1" wp14:anchorId="4DF2B140" wp14:editId="7286D44D">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8106354" id="Rectangle_x0020_464"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17F2FFDC" w14:textId="77777777" w:rsidR="00034A18" w:rsidRPr="005E32E2" w:rsidRDefault="00C75344">
          <w:pPr>
            <w:rPr>
              <w:color w:val="000000" w:themeColor="text1"/>
            </w:rPr>
          </w:pPr>
          <w:r w:rsidRPr="005E32E2">
            <w:rPr>
              <w:noProof/>
              <w:color w:val="000000" w:themeColor="text1"/>
            </w:rPr>
            <mc:AlternateContent>
              <mc:Choice Requires="wps">
                <w:drawing>
                  <wp:anchor distT="0" distB="0" distL="114300" distR="114300" simplePos="0" relativeHeight="251664384" behindDoc="0" locked="0" layoutInCell="1" allowOverlap="1" wp14:anchorId="398B93A5" wp14:editId="3AABFC94">
                    <wp:simplePos x="0" y="0"/>
                    <wp:positionH relativeFrom="column">
                      <wp:posOffset>48555</wp:posOffset>
                    </wp:positionH>
                    <wp:positionV relativeFrom="paragraph">
                      <wp:posOffset>6897606</wp:posOffset>
                    </wp:positionV>
                    <wp:extent cx="3427095" cy="2054860"/>
                    <wp:effectExtent l="0" t="0" r="0" b="2540"/>
                    <wp:wrapSquare wrapText="bothSides"/>
                    <wp:docPr id="4" name="Text Box 4"/>
                    <wp:cNvGraphicFramePr/>
                    <a:graphic xmlns:a="http://schemas.openxmlformats.org/drawingml/2006/main">
                      <a:graphicData uri="http://schemas.microsoft.com/office/word/2010/wordprocessingShape">
                        <wps:wsp>
                          <wps:cNvSpPr txBox="1"/>
                          <wps:spPr>
                            <a:xfrm>
                              <a:off x="0" y="0"/>
                              <a:ext cx="3427095" cy="20548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995EE2" w14:textId="77777777" w:rsidR="00C75344" w:rsidRDefault="00C75344" w:rsidP="00C75344">
                                <w:pPr>
                                  <w:rPr>
                                    <w:b/>
                                    <w:color w:val="44546A" w:themeColor="text2"/>
                                    <w:spacing w:val="10"/>
                                    <w:sz w:val="36"/>
                                    <w:szCs w:val="36"/>
                                  </w:rPr>
                                </w:pPr>
                                <w:r>
                                  <w:rPr>
                                    <w:b/>
                                    <w:color w:val="44546A" w:themeColor="text2"/>
                                    <w:spacing w:val="10"/>
                                    <w:sz w:val="36"/>
                                    <w:szCs w:val="36"/>
                                  </w:rPr>
                                  <w:t>Under the guidance of</w:t>
                                </w:r>
                              </w:p>
                              <w:p w14:paraId="70D9BA59" w14:textId="77777777" w:rsidR="00C75344" w:rsidRDefault="00C75344" w:rsidP="00C75344">
                                <w:pPr>
                                  <w:rPr>
                                    <w:b/>
                                    <w:color w:val="44546A" w:themeColor="text2"/>
                                    <w:spacing w:val="10"/>
                                    <w:sz w:val="36"/>
                                    <w:szCs w:val="36"/>
                                  </w:rPr>
                                </w:pPr>
                              </w:p>
                              <w:p w14:paraId="6BCED5A6" w14:textId="77777777" w:rsidR="00C75344" w:rsidRDefault="00C75344" w:rsidP="00C75344">
                                <w:pPr>
                                  <w:rPr>
                                    <w:color w:val="44546A" w:themeColor="text2"/>
                                    <w:spacing w:val="10"/>
                                    <w:sz w:val="36"/>
                                    <w:szCs w:val="36"/>
                                  </w:rPr>
                                </w:pPr>
                                <w:r>
                                  <w:rPr>
                                    <w:color w:val="44546A" w:themeColor="text2"/>
                                    <w:spacing w:val="10"/>
                                    <w:sz w:val="36"/>
                                    <w:szCs w:val="36"/>
                                  </w:rPr>
                                  <w:t>Prof. Chaiyaporn Mutsalklisana</w:t>
                                </w:r>
                              </w:p>
                              <w:p w14:paraId="78E7421A" w14:textId="77777777" w:rsidR="00C75344" w:rsidRDefault="00C75344" w:rsidP="00C75344">
                                <w:pPr>
                                  <w:rPr>
                                    <w:color w:val="44546A" w:themeColor="text2"/>
                                    <w:spacing w:val="10"/>
                                    <w:sz w:val="36"/>
                                    <w:szCs w:val="36"/>
                                  </w:rPr>
                                </w:pPr>
                              </w:p>
                              <w:p w14:paraId="5ADFE8F0" w14:textId="77777777" w:rsidR="00C75344" w:rsidRPr="00C75344" w:rsidRDefault="00C75344" w:rsidP="00C75344">
                                <w:r>
                                  <w:rPr>
                                    <w:color w:val="44546A" w:themeColor="text2"/>
                                    <w:spacing w:val="10"/>
                                    <w:sz w:val="36"/>
                                    <w:szCs w:val="36"/>
                                  </w:rPr>
                                  <w:t>TA Yunwei Jiang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93A5" id="Text_x0020_Box_x0020_4" o:spid="_x0000_s1031" type="#_x0000_t202" style="position:absolute;margin-left:3.8pt;margin-top:543.1pt;width:269.85pt;height:16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" filled="f" stroked="f">
                    <v:textbox>
                      <w:txbxContent>
                        <w:p w14:paraId="22995EE2" w14:textId="77777777" w:rsidR="00C75344" w:rsidRDefault="00C75344" w:rsidP="00C75344">
                          <w:pPr>
                            <w:rPr>
                              <w:b/>
                              <w:color w:val="44546A" w:themeColor="text2"/>
                              <w:spacing w:val="10"/>
                              <w:sz w:val="36"/>
                              <w:szCs w:val="36"/>
                            </w:rPr>
                          </w:pPr>
                          <w:r>
                            <w:rPr>
                              <w:b/>
                              <w:color w:val="44546A" w:themeColor="text2"/>
                              <w:spacing w:val="10"/>
                              <w:sz w:val="36"/>
                              <w:szCs w:val="36"/>
                            </w:rPr>
                            <w:t>Under the guidance of</w:t>
                          </w:r>
                        </w:p>
                        <w:p w14:paraId="70D9BA59" w14:textId="77777777" w:rsidR="00C75344" w:rsidRDefault="00C75344" w:rsidP="00C75344">
                          <w:pPr>
                            <w:rPr>
                              <w:b/>
                              <w:color w:val="44546A" w:themeColor="text2"/>
                              <w:spacing w:val="10"/>
                              <w:sz w:val="36"/>
                              <w:szCs w:val="36"/>
                            </w:rPr>
                          </w:pPr>
                        </w:p>
                        <w:p w14:paraId="6BCED5A6" w14:textId="77777777" w:rsidR="00C75344" w:rsidRDefault="00C75344" w:rsidP="00C75344">
                          <w:pPr>
                            <w:rPr>
                              <w:color w:val="44546A" w:themeColor="text2"/>
                              <w:spacing w:val="10"/>
                              <w:sz w:val="36"/>
                              <w:szCs w:val="36"/>
                            </w:rPr>
                          </w:pPr>
                          <w:r>
                            <w:rPr>
                              <w:color w:val="44546A" w:themeColor="text2"/>
                              <w:spacing w:val="10"/>
                              <w:sz w:val="36"/>
                              <w:szCs w:val="36"/>
                            </w:rPr>
                            <w:t>Prof. Chaiyaporn Mutsalklisana</w:t>
                          </w:r>
                        </w:p>
                        <w:p w14:paraId="78E7421A" w14:textId="77777777" w:rsidR="00C75344" w:rsidRDefault="00C75344" w:rsidP="00C75344">
                          <w:pPr>
                            <w:rPr>
                              <w:color w:val="44546A" w:themeColor="text2"/>
                              <w:spacing w:val="10"/>
                              <w:sz w:val="36"/>
                              <w:szCs w:val="36"/>
                            </w:rPr>
                          </w:pPr>
                        </w:p>
                        <w:p w14:paraId="5ADFE8F0" w14:textId="77777777" w:rsidR="00C75344" w:rsidRPr="00C75344" w:rsidRDefault="00C75344" w:rsidP="00C75344">
                          <w:r>
                            <w:rPr>
                              <w:color w:val="44546A" w:themeColor="text2"/>
                              <w:spacing w:val="10"/>
                              <w:sz w:val="36"/>
                              <w:szCs w:val="36"/>
                            </w:rPr>
                            <w:t>TA Yunwei Jiang</w:t>
                          </w:r>
                        </w:p>
                      </w:txbxContent>
                    </v:textbox>
                    <w10:wrap type="square"/>
                  </v:shape>
                </w:pict>
              </mc:Fallback>
            </mc:AlternateContent>
          </w:r>
          <w:r w:rsidRPr="005E32E2">
            <w:rPr>
              <w:noProof/>
              <w:color w:val="000000" w:themeColor="text1"/>
            </w:rPr>
            <mc:AlternateContent>
              <mc:Choice Requires="wps">
                <w:drawing>
                  <wp:anchor distT="0" distB="0" distL="114300" distR="114300" simplePos="0" relativeHeight="251662336" behindDoc="0" locked="0" layoutInCell="1" allowOverlap="1" wp14:anchorId="73059939" wp14:editId="38D40948">
                    <wp:simplePos x="0" y="0"/>
                    <wp:positionH relativeFrom="column">
                      <wp:posOffset>4737735</wp:posOffset>
                    </wp:positionH>
                    <wp:positionV relativeFrom="paragraph">
                      <wp:posOffset>6558915</wp:posOffset>
                    </wp:positionV>
                    <wp:extent cx="1714500" cy="205486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714500" cy="20548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B0DE85" w14:textId="77777777" w:rsidR="00034A18" w:rsidRDefault="00C75344" w:rsidP="00C75344">
                                <w:pPr>
                                  <w:jc w:val="right"/>
                                  <w:rPr>
                                    <w:b/>
                                    <w:color w:val="44546A" w:themeColor="text2"/>
                                    <w:spacing w:val="10"/>
                                    <w:sz w:val="36"/>
                                    <w:szCs w:val="36"/>
                                  </w:rPr>
                                </w:pPr>
                                <w:r w:rsidRPr="00C75344">
                                  <w:rPr>
                                    <w:b/>
                                    <w:color w:val="44546A" w:themeColor="text2"/>
                                    <w:spacing w:val="10"/>
                                    <w:sz w:val="36"/>
                                    <w:szCs w:val="36"/>
                                  </w:rPr>
                                  <w:t>Team Ventures</w:t>
                                </w:r>
                              </w:p>
                              <w:p w14:paraId="28558CE1" w14:textId="77777777" w:rsidR="00C75344" w:rsidRDefault="00C75344" w:rsidP="00C75344">
                                <w:pPr>
                                  <w:jc w:val="right"/>
                                  <w:rPr>
                                    <w:b/>
                                    <w:color w:val="44546A" w:themeColor="text2"/>
                                    <w:spacing w:val="10"/>
                                    <w:sz w:val="36"/>
                                    <w:szCs w:val="36"/>
                                  </w:rPr>
                                </w:pPr>
                              </w:p>
                              <w:p w14:paraId="750A5140" w14:textId="77777777" w:rsidR="00C75344" w:rsidRDefault="00C75344" w:rsidP="00C75344">
                                <w:pPr>
                                  <w:jc w:val="right"/>
                                  <w:rPr>
                                    <w:color w:val="44546A" w:themeColor="text2"/>
                                    <w:spacing w:val="10"/>
                                    <w:sz w:val="36"/>
                                    <w:szCs w:val="36"/>
                                  </w:rPr>
                                </w:pPr>
                                <w:r>
                                  <w:rPr>
                                    <w:color w:val="44546A" w:themeColor="text2"/>
                                    <w:spacing w:val="10"/>
                                    <w:sz w:val="36"/>
                                    <w:szCs w:val="36"/>
                                  </w:rPr>
                                  <w:t>Sameer Goel</w:t>
                                </w:r>
                                <w:r>
                                  <w:rPr>
                                    <w:color w:val="44546A" w:themeColor="text2"/>
                                    <w:spacing w:val="10"/>
                                    <w:sz w:val="36"/>
                                    <w:szCs w:val="36"/>
                                  </w:rPr>
                                  <w:br/>
                                  <w:t>Hari Panjwani</w:t>
                                </w:r>
                              </w:p>
                              <w:p w14:paraId="27DC0953" w14:textId="77777777" w:rsidR="00C75344" w:rsidRDefault="00C75344" w:rsidP="00C75344">
                                <w:pPr>
                                  <w:jc w:val="right"/>
                                  <w:rPr>
                                    <w:color w:val="44546A" w:themeColor="text2"/>
                                    <w:spacing w:val="10"/>
                                    <w:sz w:val="36"/>
                                    <w:szCs w:val="36"/>
                                  </w:rPr>
                                </w:pPr>
                                <w:r>
                                  <w:rPr>
                                    <w:color w:val="44546A" w:themeColor="text2"/>
                                    <w:spacing w:val="10"/>
                                    <w:sz w:val="36"/>
                                    <w:szCs w:val="36"/>
                                  </w:rPr>
                                  <w:t>Tarun Keswani</w:t>
                                </w:r>
                              </w:p>
                              <w:p w14:paraId="3F5E7F68" w14:textId="77777777" w:rsidR="00C75344" w:rsidRDefault="00C75344" w:rsidP="00C75344">
                                <w:pPr>
                                  <w:jc w:val="right"/>
                                  <w:rPr>
                                    <w:color w:val="44546A" w:themeColor="text2"/>
                                    <w:spacing w:val="10"/>
                                    <w:sz w:val="36"/>
                                    <w:szCs w:val="36"/>
                                  </w:rPr>
                                </w:pPr>
                                <w:r>
                                  <w:rPr>
                                    <w:color w:val="44546A" w:themeColor="text2"/>
                                    <w:spacing w:val="10"/>
                                    <w:sz w:val="36"/>
                                    <w:szCs w:val="36"/>
                                  </w:rPr>
                                  <w:t>Sankalp Jadon</w:t>
                                </w:r>
                              </w:p>
                              <w:p w14:paraId="274A92D9" w14:textId="77777777" w:rsidR="00C75344" w:rsidRPr="00C75344" w:rsidRDefault="00C75344" w:rsidP="00C75344">
                                <w:pPr>
                                  <w:jc w:val="right"/>
                                </w:pPr>
                                <w:r>
                                  <w:rPr>
                                    <w:color w:val="44546A" w:themeColor="text2"/>
                                    <w:spacing w:val="10"/>
                                    <w:sz w:val="36"/>
                                    <w:szCs w:val="36"/>
                                  </w:rPr>
                                  <w:t>Cuican Wang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59939" id="Text_x0020_Box_x0020_3" o:spid="_x0000_s1032" type="#_x0000_t202" style="position:absolute;margin-left:373.05pt;margin-top:516.45pt;width:135pt;height:161.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KHXHoCAABh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" filled="f" stroked="f">
                    <v:textbox>
                      <w:txbxContent>
                        <w:p w14:paraId="7CB0DE85" w14:textId="77777777" w:rsidR="00034A18" w:rsidRDefault="00C75344" w:rsidP="00C75344">
                          <w:pPr>
                            <w:jc w:val="right"/>
                            <w:rPr>
                              <w:b/>
                              <w:color w:val="44546A" w:themeColor="text2"/>
                              <w:spacing w:val="10"/>
                              <w:sz w:val="36"/>
                              <w:szCs w:val="36"/>
                            </w:rPr>
                          </w:pPr>
                          <w:r w:rsidRPr="00C75344">
                            <w:rPr>
                              <w:b/>
                              <w:color w:val="44546A" w:themeColor="text2"/>
                              <w:spacing w:val="10"/>
                              <w:sz w:val="36"/>
                              <w:szCs w:val="36"/>
                            </w:rPr>
                            <w:t>Team Ventures</w:t>
                          </w:r>
                        </w:p>
                        <w:p w14:paraId="28558CE1" w14:textId="77777777" w:rsidR="00C75344" w:rsidRDefault="00C75344" w:rsidP="00C75344">
                          <w:pPr>
                            <w:jc w:val="right"/>
                            <w:rPr>
                              <w:b/>
                              <w:color w:val="44546A" w:themeColor="text2"/>
                              <w:spacing w:val="10"/>
                              <w:sz w:val="36"/>
                              <w:szCs w:val="36"/>
                            </w:rPr>
                          </w:pPr>
                        </w:p>
                        <w:p w14:paraId="750A5140" w14:textId="77777777" w:rsidR="00C75344" w:rsidRDefault="00C75344" w:rsidP="00C75344">
                          <w:pPr>
                            <w:jc w:val="right"/>
                            <w:rPr>
                              <w:color w:val="44546A" w:themeColor="text2"/>
                              <w:spacing w:val="10"/>
                              <w:sz w:val="36"/>
                              <w:szCs w:val="36"/>
                            </w:rPr>
                          </w:pPr>
                          <w:r>
                            <w:rPr>
                              <w:color w:val="44546A" w:themeColor="text2"/>
                              <w:spacing w:val="10"/>
                              <w:sz w:val="36"/>
                              <w:szCs w:val="36"/>
                            </w:rPr>
                            <w:t>Sameer Goel</w:t>
                          </w:r>
                          <w:r>
                            <w:rPr>
                              <w:color w:val="44546A" w:themeColor="text2"/>
                              <w:spacing w:val="10"/>
                              <w:sz w:val="36"/>
                              <w:szCs w:val="36"/>
                            </w:rPr>
                            <w:br/>
                            <w:t>Hari Panjwani</w:t>
                          </w:r>
                        </w:p>
                        <w:p w14:paraId="27DC0953" w14:textId="77777777" w:rsidR="00C75344" w:rsidRDefault="00C75344" w:rsidP="00C75344">
                          <w:pPr>
                            <w:jc w:val="right"/>
                            <w:rPr>
                              <w:color w:val="44546A" w:themeColor="text2"/>
                              <w:spacing w:val="10"/>
                              <w:sz w:val="36"/>
                              <w:szCs w:val="36"/>
                            </w:rPr>
                          </w:pPr>
                          <w:r>
                            <w:rPr>
                              <w:color w:val="44546A" w:themeColor="text2"/>
                              <w:spacing w:val="10"/>
                              <w:sz w:val="36"/>
                              <w:szCs w:val="36"/>
                            </w:rPr>
                            <w:t>Tarun Keswani</w:t>
                          </w:r>
                        </w:p>
                        <w:p w14:paraId="3F5E7F68" w14:textId="77777777" w:rsidR="00C75344" w:rsidRDefault="00C75344" w:rsidP="00C75344">
                          <w:pPr>
                            <w:jc w:val="right"/>
                            <w:rPr>
                              <w:color w:val="44546A" w:themeColor="text2"/>
                              <w:spacing w:val="10"/>
                              <w:sz w:val="36"/>
                              <w:szCs w:val="36"/>
                            </w:rPr>
                          </w:pPr>
                          <w:r>
                            <w:rPr>
                              <w:color w:val="44546A" w:themeColor="text2"/>
                              <w:spacing w:val="10"/>
                              <w:sz w:val="36"/>
                              <w:szCs w:val="36"/>
                            </w:rPr>
                            <w:t>Sankalp Jadon</w:t>
                          </w:r>
                        </w:p>
                        <w:p w14:paraId="274A92D9" w14:textId="77777777" w:rsidR="00C75344" w:rsidRPr="00C75344" w:rsidRDefault="00C75344" w:rsidP="00C75344">
                          <w:pPr>
                            <w:jc w:val="right"/>
                          </w:pPr>
                          <w:r>
                            <w:rPr>
                              <w:color w:val="44546A" w:themeColor="text2"/>
                              <w:spacing w:val="10"/>
                              <w:sz w:val="36"/>
                              <w:szCs w:val="36"/>
                            </w:rPr>
                            <w:t>Cuican Wang</w:t>
                          </w:r>
                        </w:p>
                      </w:txbxContent>
                    </v:textbox>
                    <w10:wrap type="square"/>
                  </v:shape>
                </w:pict>
              </mc:Fallback>
            </mc:AlternateContent>
          </w:r>
          <w:r w:rsidR="00034A18" w:rsidRPr="005E32E2">
            <w:rPr>
              <w:noProof/>
              <w:color w:val="000000" w:themeColor="text1"/>
            </w:rPr>
            <mc:AlternateContent>
              <mc:Choice Requires="wpg">
                <w:drawing>
                  <wp:anchor distT="0" distB="0" distL="114300" distR="114300" simplePos="0" relativeHeight="251661312" behindDoc="0" locked="0" layoutInCell="1" allowOverlap="1" wp14:anchorId="3974E673" wp14:editId="54B994B4">
                    <wp:simplePos x="0" y="0"/>
                    <wp:positionH relativeFrom="page">
                      <wp:posOffset>5131938</wp:posOffset>
                    </wp:positionH>
                    <wp:positionV relativeFrom="paragraph">
                      <wp:posOffset>6031570</wp:posOffset>
                    </wp:positionV>
                    <wp:extent cx="2633902" cy="3374136"/>
                    <wp:effectExtent l="0" t="0" r="8255" b="4445"/>
                    <wp:wrapNone/>
                    <wp:docPr id="455" name="Group 455"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D7B745" id="Group_x0020_455" o:spid="_x0000_s1026" alt="Title: Crop mark graphic" style="position:absolute;margin-left:404.1pt;margin-top:474.95pt;width:207.4pt;height:265.7pt;z-index:251661312;mso-position-horizontal-relative:page" coordsize="2628900,3371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">
                    <v:shape id="Freeform_x0020_456" o:spid="_x0000_s1027"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28"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w10:wrap anchorx="page"/>
                  </v:group>
                </w:pict>
              </mc:Fallback>
            </mc:AlternateContent>
          </w:r>
          <w:r w:rsidR="00034A18" w:rsidRPr="005E32E2">
            <w:rPr>
              <w:color w:val="000000" w:themeColor="text1"/>
            </w:rPr>
            <w:br w:type="page"/>
          </w:r>
        </w:p>
      </w:sdtContent>
    </w:sdt>
    <w:p w14:paraId="604E548A" w14:textId="77777777" w:rsidR="00DB797E" w:rsidRPr="005E32E2" w:rsidRDefault="00DB797E">
      <w:pPr>
        <w:rPr>
          <w:color w:val="000000" w:themeColor="text1"/>
        </w:rPr>
      </w:pPr>
    </w:p>
    <w:p w14:paraId="380E261F" w14:textId="77777777" w:rsidR="00512C6F" w:rsidRPr="005E32E2" w:rsidRDefault="00512C6F">
      <w:pPr>
        <w:rPr>
          <w:color w:val="000000" w:themeColor="text1"/>
        </w:rPr>
      </w:pPr>
    </w:p>
    <w:p w14:paraId="11D953FF" w14:textId="77777777" w:rsidR="00512C6F" w:rsidRPr="005E32E2" w:rsidRDefault="00512C6F">
      <w:pPr>
        <w:rPr>
          <w:color w:val="000000" w:themeColor="text1"/>
        </w:rPr>
      </w:pPr>
    </w:p>
    <w:p w14:paraId="59782438" w14:textId="77777777" w:rsidR="00512C6F" w:rsidRPr="005E32E2" w:rsidRDefault="00512C6F" w:rsidP="00A00322">
      <w:pPr>
        <w:jc w:val="center"/>
        <w:rPr>
          <w:color w:val="000000" w:themeColor="text1"/>
          <w:spacing w:val="10"/>
          <w:sz w:val="36"/>
          <w:szCs w:val="36"/>
        </w:rPr>
      </w:pPr>
      <w:r w:rsidRPr="005E32E2">
        <w:rPr>
          <w:color w:val="000000" w:themeColor="text1"/>
          <w:spacing w:val="10"/>
          <w:sz w:val="36"/>
          <w:szCs w:val="36"/>
        </w:rPr>
        <w:t>Contents</w:t>
      </w:r>
    </w:p>
    <w:p w14:paraId="7112563A" w14:textId="77777777" w:rsidR="00A00322" w:rsidRPr="005E32E2" w:rsidRDefault="00A00322" w:rsidP="00A00322">
      <w:pPr>
        <w:jc w:val="center"/>
        <w:rPr>
          <w:color w:val="000000" w:themeColor="text1"/>
          <w:spacing w:val="10"/>
          <w:sz w:val="36"/>
          <w:szCs w:val="36"/>
        </w:rPr>
      </w:pPr>
    </w:p>
    <w:tbl>
      <w:tblPr>
        <w:tblStyle w:val="GridTable5Dark-Accent5"/>
        <w:tblW w:w="10674" w:type="dxa"/>
        <w:tblLook w:val="04A0" w:firstRow="1" w:lastRow="0" w:firstColumn="1" w:lastColumn="0" w:noHBand="0" w:noVBand="1"/>
      </w:tblPr>
      <w:tblGrid>
        <w:gridCol w:w="1435"/>
        <w:gridCol w:w="7650"/>
        <w:gridCol w:w="1589"/>
      </w:tblGrid>
      <w:tr w:rsidR="000912FC" w:rsidRPr="005E32E2" w14:paraId="7AA7BDFE" w14:textId="77777777" w:rsidTr="00A00322">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5" w:type="dxa"/>
          </w:tcPr>
          <w:p w14:paraId="6782DFC3" w14:textId="77777777" w:rsidR="00A00322" w:rsidRPr="005E32E2" w:rsidRDefault="00A00322" w:rsidP="00A00322">
            <w:pPr>
              <w:jc w:val="center"/>
              <w:rPr>
                <w:b w:val="0"/>
                <w:color w:val="000000" w:themeColor="text1"/>
              </w:rPr>
            </w:pPr>
            <w:r w:rsidRPr="005E32E2">
              <w:rPr>
                <w:b w:val="0"/>
                <w:color w:val="000000" w:themeColor="text1"/>
              </w:rPr>
              <w:t>S.No.</w:t>
            </w:r>
          </w:p>
        </w:tc>
        <w:tc>
          <w:tcPr>
            <w:tcW w:w="7650" w:type="dxa"/>
          </w:tcPr>
          <w:p w14:paraId="22CF1CE0" w14:textId="77777777" w:rsidR="00A00322" w:rsidRPr="005E32E2" w:rsidRDefault="00A00322" w:rsidP="00A00322">
            <w:pPr>
              <w:jc w:val="center"/>
              <w:cnfStyle w:val="100000000000" w:firstRow="1" w:lastRow="0" w:firstColumn="0" w:lastColumn="0" w:oddVBand="0" w:evenVBand="0" w:oddHBand="0" w:evenHBand="0" w:firstRowFirstColumn="0" w:firstRowLastColumn="0" w:lastRowFirstColumn="0" w:lastRowLastColumn="0"/>
              <w:rPr>
                <w:b w:val="0"/>
                <w:color w:val="000000" w:themeColor="text1"/>
              </w:rPr>
            </w:pPr>
            <w:r w:rsidRPr="005E32E2">
              <w:rPr>
                <w:b w:val="0"/>
                <w:color w:val="000000" w:themeColor="text1"/>
              </w:rPr>
              <w:t>Title</w:t>
            </w:r>
          </w:p>
        </w:tc>
        <w:tc>
          <w:tcPr>
            <w:tcW w:w="1589" w:type="dxa"/>
          </w:tcPr>
          <w:p w14:paraId="7E937977" w14:textId="77777777" w:rsidR="00A00322" w:rsidRPr="005E32E2" w:rsidRDefault="00A00322" w:rsidP="00A00322">
            <w:pPr>
              <w:jc w:val="center"/>
              <w:cnfStyle w:val="100000000000" w:firstRow="1" w:lastRow="0" w:firstColumn="0" w:lastColumn="0" w:oddVBand="0" w:evenVBand="0" w:oddHBand="0" w:evenHBand="0" w:firstRowFirstColumn="0" w:firstRowLastColumn="0" w:lastRowFirstColumn="0" w:lastRowLastColumn="0"/>
              <w:rPr>
                <w:b w:val="0"/>
                <w:color w:val="000000" w:themeColor="text1"/>
              </w:rPr>
            </w:pPr>
            <w:r w:rsidRPr="005E32E2">
              <w:rPr>
                <w:b w:val="0"/>
                <w:color w:val="000000" w:themeColor="text1"/>
              </w:rPr>
              <w:t>Page</w:t>
            </w:r>
          </w:p>
        </w:tc>
      </w:tr>
      <w:tr w:rsidR="000912FC" w:rsidRPr="005E32E2" w14:paraId="586A4F28" w14:textId="77777777" w:rsidTr="00A0032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5" w:type="dxa"/>
          </w:tcPr>
          <w:p w14:paraId="1030AB8B" w14:textId="7DCF852D" w:rsidR="00A00322" w:rsidRPr="005E32E2" w:rsidRDefault="00D6768B" w:rsidP="00A00322">
            <w:pPr>
              <w:jc w:val="center"/>
              <w:rPr>
                <w:b w:val="0"/>
                <w:color w:val="000000" w:themeColor="text1"/>
              </w:rPr>
            </w:pPr>
            <w:r>
              <w:rPr>
                <w:b w:val="0"/>
                <w:color w:val="000000" w:themeColor="text1"/>
              </w:rPr>
              <w:t>1.</w:t>
            </w:r>
          </w:p>
        </w:tc>
        <w:tc>
          <w:tcPr>
            <w:tcW w:w="7650" w:type="dxa"/>
          </w:tcPr>
          <w:p w14:paraId="3631A71F" w14:textId="697E15F4" w:rsidR="00A00322" w:rsidRPr="005E32E2" w:rsidRDefault="00364F79"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PROBLEM STATEMENT</w:t>
            </w:r>
          </w:p>
        </w:tc>
        <w:tc>
          <w:tcPr>
            <w:tcW w:w="1589" w:type="dxa"/>
          </w:tcPr>
          <w:p w14:paraId="29E52FDF" w14:textId="4D875AFB" w:rsidR="00A00322" w:rsidRPr="005E32E2" w:rsidRDefault="005E133D"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0912FC" w:rsidRPr="005E32E2" w14:paraId="6FDD325F" w14:textId="77777777" w:rsidTr="00A00322">
        <w:trPr>
          <w:trHeight w:val="580"/>
        </w:trPr>
        <w:tc>
          <w:tcPr>
            <w:cnfStyle w:val="001000000000" w:firstRow="0" w:lastRow="0" w:firstColumn="1" w:lastColumn="0" w:oddVBand="0" w:evenVBand="0" w:oddHBand="0" w:evenHBand="0" w:firstRowFirstColumn="0" w:firstRowLastColumn="0" w:lastRowFirstColumn="0" w:lastRowLastColumn="0"/>
            <w:tcW w:w="1435" w:type="dxa"/>
          </w:tcPr>
          <w:p w14:paraId="016BA6E0" w14:textId="6AB69484" w:rsidR="00A00322" w:rsidRPr="005E32E2" w:rsidRDefault="005E133D" w:rsidP="00A00322">
            <w:pPr>
              <w:jc w:val="center"/>
              <w:rPr>
                <w:b w:val="0"/>
                <w:color w:val="000000" w:themeColor="text1"/>
              </w:rPr>
            </w:pPr>
            <w:r>
              <w:rPr>
                <w:b w:val="0"/>
                <w:color w:val="000000" w:themeColor="text1"/>
              </w:rPr>
              <w:t>2.</w:t>
            </w:r>
          </w:p>
        </w:tc>
        <w:tc>
          <w:tcPr>
            <w:tcW w:w="7650" w:type="dxa"/>
          </w:tcPr>
          <w:p w14:paraId="19ED7DB9" w14:textId="2867ACA6" w:rsidR="00A00322" w:rsidRPr="005E32E2" w:rsidRDefault="00D6768B"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w:t>
            </w:r>
            <w:r w:rsidR="00364F79">
              <w:rPr>
                <w:color w:val="000000" w:themeColor="text1"/>
              </w:rPr>
              <w:t>NTRODUCTION</w:t>
            </w:r>
          </w:p>
        </w:tc>
        <w:tc>
          <w:tcPr>
            <w:tcW w:w="1589" w:type="dxa"/>
          </w:tcPr>
          <w:p w14:paraId="46FCEB57" w14:textId="5CBA1B4F" w:rsidR="00A00322" w:rsidRPr="005E32E2" w:rsidRDefault="005E133D"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r>
      <w:tr w:rsidR="000912FC" w:rsidRPr="005E32E2" w14:paraId="4161F327" w14:textId="77777777" w:rsidTr="00A0032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5" w:type="dxa"/>
          </w:tcPr>
          <w:p w14:paraId="13E24CDE" w14:textId="796C7E97" w:rsidR="00A00322" w:rsidRPr="005E32E2" w:rsidRDefault="005E133D" w:rsidP="00A00322">
            <w:pPr>
              <w:jc w:val="center"/>
              <w:rPr>
                <w:b w:val="0"/>
                <w:color w:val="000000" w:themeColor="text1"/>
              </w:rPr>
            </w:pPr>
            <w:r>
              <w:rPr>
                <w:b w:val="0"/>
                <w:color w:val="000000" w:themeColor="text1"/>
              </w:rPr>
              <w:t>3.</w:t>
            </w:r>
          </w:p>
        </w:tc>
        <w:tc>
          <w:tcPr>
            <w:tcW w:w="7650" w:type="dxa"/>
          </w:tcPr>
          <w:p w14:paraId="6BAB98EB" w14:textId="2C573193" w:rsidR="00A00322" w:rsidRPr="005E32E2" w:rsidRDefault="00364F79"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PROPOSED SOLUTION</w:t>
            </w:r>
          </w:p>
        </w:tc>
        <w:tc>
          <w:tcPr>
            <w:tcW w:w="1589" w:type="dxa"/>
          </w:tcPr>
          <w:p w14:paraId="31165905" w14:textId="2815A301" w:rsidR="00A00322" w:rsidRPr="005E32E2" w:rsidRDefault="00364F79"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6</w:t>
            </w:r>
          </w:p>
        </w:tc>
      </w:tr>
      <w:tr w:rsidR="000912FC" w:rsidRPr="005E32E2" w14:paraId="5F0037FE" w14:textId="77777777" w:rsidTr="00A00322">
        <w:trPr>
          <w:trHeight w:val="580"/>
        </w:trPr>
        <w:tc>
          <w:tcPr>
            <w:cnfStyle w:val="001000000000" w:firstRow="0" w:lastRow="0" w:firstColumn="1" w:lastColumn="0" w:oddVBand="0" w:evenVBand="0" w:oddHBand="0" w:evenHBand="0" w:firstRowFirstColumn="0" w:firstRowLastColumn="0" w:lastRowFirstColumn="0" w:lastRowLastColumn="0"/>
            <w:tcW w:w="1435" w:type="dxa"/>
          </w:tcPr>
          <w:p w14:paraId="65B9ECF1" w14:textId="5241639C" w:rsidR="00A00322" w:rsidRPr="005E32E2" w:rsidRDefault="005E133D" w:rsidP="00A00322">
            <w:pPr>
              <w:jc w:val="center"/>
              <w:rPr>
                <w:b w:val="0"/>
                <w:color w:val="000000" w:themeColor="text1"/>
              </w:rPr>
            </w:pPr>
            <w:r>
              <w:rPr>
                <w:b w:val="0"/>
                <w:color w:val="000000" w:themeColor="text1"/>
              </w:rPr>
              <w:t>4.</w:t>
            </w:r>
          </w:p>
        </w:tc>
        <w:tc>
          <w:tcPr>
            <w:tcW w:w="7650" w:type="dxa"/>
          </w:tcPr>
          <w:p w14:paraId="28C3C839" w14:textId="251D1466" w:rsidR="00A00322" w:rsidRPr="005E32E2" w:rsidRDefault="00364F79"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PROPOSED DEVICE DESCRIPTION</w:t>
            </w:r>
          </w:p>
        </w:tc>
        <w:tc>
          <w:tcPr>
            <w:tcW w:w="1589" w:type="dxa"/>
          </w:tcPr>
          <w:p w14:paraId="79E4F10B" w14:textId="67A44FF7" w:rsidR="00A00322" w:rsidRPr="005E32E2" w:rsidRDefault="00364F79"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r>
      <w:tr w:rsidR="000912FC" w:rsidRPr="005E32E2" w14:paraId="3779C827" w14:textId="77777777" w:rsidTr="00A00322">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35" w:type="dxa"/>
          </w:tcPr>
          <w:p w14:paraId="2670F500" w14:textId="05E4F776" w:rsidR="00A00322" w:rsidRPr="005E32E2" w:rsidRDefault="005E133D" w:rsidP="00A00322">
            <w:pPr>
              <w:jc w:val="center"/>
              <w:rPr>
                <w:b w:val="0"/>
                <w:color w:val="000000" w:themeColor="text1"/>
              </w:rPr>
            </w:pPr>
            <w:r>
              <w:rPr>
                <w:b w:val="0"/>
                <w:color w:val="000000" w:themeColor="text1"/>
              </w:rPr>
              <w:t>5.</w:t>
            </w:r>
          </w:p>
        </w:tc>
        <w:tc>
          <w:tcPr>
            <w:tcW w:w="7650" w:type="dxa"/>
          </w:tcPr>
          <w:p w14:paraId="5673BFCA" w14:textId="0390D523" w:rsidR="00A00322" w:rsidRPr="005E32E2" w:rsidRDefault="00364F79"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 CASE DIAGRAM</w:t>
            </w:r>
          </w:p>
        </w:tc>
        <w:tc>
          <w:tcPr>
            <w:tcW w:w="1589" w:type="dxa"/>
          </w:tcPr>
          <w:p w14:paraId="31918A77" w14:textId="664D4806" w:rsidR="00A00322" w:rsidRPr="005E32E2" w:rsidRDefault="00364F79"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912FC" w:rsidRPr="005E32E2" w14:paraId="34621F7C" w14:textId="77777777" w:rsidTr="00A00322">
        <w:trPr>
          <w:trHeight w:val="580"/>
        </w:trPr>
        <w:tc>
          <w:tcPr>
            <w:cnfStyle w:val="001000000000" w:firstRow="0" w:lastRow="0" w:firstColumn="1" w:lastColumn="0" w:oddVBand="0" w:evenVBand="0" w:oddHBand="0" w:evenHBand="0" w:firstRowFirstColumn="0" w:firstRowLastColumn="0" w:lastRowFirstColumn="0" w:lastRowLastColumn="0"/>
            <w:tcW w:w="1435" w:type="dxa"/>
          </w:tcPr>
          <w:p w14:paraId="5600609A" w14:textId="6B0A3390" w:rsidR="00A00322" w:rsidRPr="005E32E2" w:rsidRDefault="005E133D" w:rsidP="00A00322">
            <w:pPr>
              <w:jc w:val="center"/>
              <w:rPr>
                <w:b w:val="0"/>
                <w:color w:val="000000" w:themeColor="text1"/>
              </w:rPr>
            </w:pPr>
            <w:r>
              <w:rPr>
                <w:b w:val="0"/>
                <w:color w:val="000000" w:themeColor="text1"/>
              </w:rPr>
              <w:t>6.</w:t>
            </w:r>
          </w:p>
        </w:tc>
        <w:tc>
          <w:tcPr>
            <w:tcW w:w="7650" w:type="dxa"/>
          </w:tcPr>
          <w:p w14:paraId="6786C504" w14:textId="3DD103BE" w:rsidR="00A00322" w:rsidRPr="005E32E2" w:rsidRDefault="00364F79"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EER DIAGRAM</w:t>
            </w:r>
          </w:p>
        </w:tc>
        <w:tc>
          <w:tcPr>
            <w:tcW w:w="1589" w:type="dxa"/>
          </w:tcPr>
          <w:p w14:paraId="384118D3" w14:textId="59FE70B1" w:rsidR="00A00322" w:rsidRPr="005E32E2" w:rsidRDefault="009721EE"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912FC" w:rsidRPr="005E32E2" w14:paraId="24219ECE" w14:textId="77777777" w:rsidTr="00A0032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5" w:type="dxa"/>
          </w:tcPr>
          <w:p w14:paraId="335EA0CE" w14:textId="259C9870" w:rsidR="00A00322" w:rsidRPr="005E32E2" w:rsidRDefault="00364F79" w:rsidP="00A00322">
            <w:pPr>
              <w:jc w:val="center"/>
              <w:rPr>
                <w:b w:val="0"/>
                <w:color w:val="000000" w:themeColor="text1"/>
              </w:rPr>
            </w:pPr>
            <w:r>
              <w:rPr>
                <w:b w:val="0"/>
                <w:color w:val="000000" w:themeColor="text1"/>
              </w:rPr>
              <w:t>7.</w:t>
            </w:r>
          </w:p>
        </w:tc>
        <w:tc>
          <w:tcPr>
            <w:tcW w:w="7650" w:type="dxa"/>
          </w:tcPr>
          <w:p w14:paraId="504BC09F" w14:textId="11362533" w:rsidR="00A00322" w:rsidRPr="005E32E2" w:rsidRDefault="009721EE"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NORMALIZATION</w:t>
            </w:r>
          </w:p>
        </w:tc>
        <w:tc>
          <w:tcPr>
            <w:tcW w:w="1589" w:type="dxa"/>
          </w:tcPr>
          <w:p w14:paraId="05298009" w14:textId="5BEBE7B7" w:rsidR="00A00322" w:rsidRPr="005E32E2" w:rsidRDefault="009721EE"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w:t>
            </w:r>
          </w:p>
        </w:tc>
      </w:tr>
      <w:tr w:rsidR="000912FC" w:rsidRPr="005E32E2" w14:paraId="3C23CF8F" w14:textId="77777777" w:rsidTr="00A00322">
        <w:trPr>
          <w:trHeight w:val="580"/>
        </w:trPr>
        <w:tc>
          <w:tcPr>
            <w:cnfStyle w:val="001000000000" w:firstRow="0" w:lastRow="0" w:firstColumn="1" w:lastColumn="0" w:oddVBand="0" w:evenVBand="0" w:oddHBand="0" w:evenHBand="0" w:firstRowFirstColumn="0" w:firstRowLastColumn="0" w:lastRowFirstColumn="0" w:lastRowLastColumn="0"/>
            <w:tcW w:w="1435" w:type="dxa"/>
          </w:tcPr>
          <w:p w14:paraId="38D60DE4" w14:textId="653DC268" w:rsidR="00A00322" w:rsidRPr="005E32E2" w:rsidRDefault="009721EE" w:rsidP="00A00322">
            <w:pPr>
              <w:jc w:val="center"/>
              <w:rPr>
                <w:b w:val="0"/>
                <w:color w:val="000000" w:themeColor="text1"/>
              </w:rPr>
            </w:pPr>
            <w:r>
              <w:rPr>
                <w:b w:val="0"/>
                <w:color w:val="000000" w:themeColor="text1"/>
              </w:rPr>
              <w:t>8.</w:t>
            </w:r>
          </w:p>
        </w:tc>
        <w:tc>
          <w:tcPr>
            <w:tcW w:w="7650" w:type="dxa"/>
          </w:tcPr>
          <w:p w14:paraId="06DFC17E" w14:textId="15258855" w:rsidR="00A00322" w:rsidRPr="005E32E2" w:rsidRDefault="009721EE"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VIEWS</w:t>
            </w:r>
          </w:p>
        </w:tc>
        <w:tc>
          <w:tcPr>
            <w:tcW w:w="1589" w:type="dxa"/>
          </w:tcPr>
          <w:p w14:paraId="510EB432" w14:textId="04253239" w:rsidR="00A00322" w:rsidRPr="005E32E2" w:rsidRDefault="009721EE"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912FC" w:rsidRPr="005E32E2" w14:paraId="74C0C5D2" w14:textId="77777777" w:rsidTr="00A0032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5" w:type="dxa"/>
          </w:tcPr>
          <w:p w14:paraId="44DE8248" w14:textId="0D58086B" w:rsidR="00A00322" w:rsidRPr="005E32E2" w:rsidRDefault="009721EE" w:rsidP="00A00322">
            <w:pPr>
              <w:jc w:val="center"/>
              <w:rPr>
                <w:b w:val="0"/>
                <w:color w:val="000000" w:themeColor="text1"/>
              </w:rPr>
            </w:pPr>
            <w:r>
              <w:rPr>
                <w:b w:val="0"/>
                <w:color w:val="000000" w:themeColor="text1"/>
              </w:rPr>
              <w:t>9.</w:t>
            </w:r>
          </w:p>
        </w:tc>
        <w:tc>
          <w:tcPr>
            <w:tcW w:w="7650" w:type="dxa"/>
          </w:tcPr>
          <w:p w14:paraId="2738DC20" w14:textId="1DECC6F2" w:rsidR="00A00322" w:rsidRPr="005E32E2" w:rsidRDefault="009721EE"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STORED PROCEDURE</w:t>
            </w:r>
          </w:p>
        </w:tc>
        <w:tc>
          <w:tcPr>
            <w:tcW w:w="1589" w:type="dxa"/>
          </w:tcPr>
          <w:p w14:paraId="4B61748B" w14:textId="1F9904A3" w:rsidR="00A00322" w:rsidRPr="005E32E2" w:rsidRDefault="009721EE"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r>
      <w:tr w:rsidR="000912FC" w:rsidRPr="005E32E2" w14:paraId="277A8C2E" w14:textId="77777777" w:rsidTr="00A00322">
        <w:trPr>
          <w:trHeight w:val="580"/>
        </w:trPr>
        <w:tc>
          <w:tcPr>
            <w:cnfStyle w:val="001000000000" w:firstRow="0" w:lastRow="0" w:firstColumn="1" w:lastColumn="0" w:oddVBand="0" w:evenVBand="0" w:oddHBand="0" w:evenHBand="0" w:firstRowFirstColumn="0" w:firstRowLastColumn="0" w:lastRowFirstColumn="0" w:lastRowLastColumn="0"/>
            <w:tcW w:w="1435" w:type="dxa"/>
          </w:tcPr>
          <w:p w14:paraId="2271F483" w14:textId="0547B549" w:rsidR="00A00322" w:rsidRPr="005E32E2" w:rsidRDefault="009721EE" w:rsidP="00A00322">
            <w:pPr>
              <w:jc w:val="center"/>
              <w:rPr>
                <w:b w:val="0"/>
                <w:color w:val="000000" w:themeColor="text1"/>
              </w:rPr>
            </w:pPr>
            <w:r>
              <w:rPr>
                <w:b w:val="0"/>
                <w:color w:val="000000" w:themeColor="text1"/>
              </w:rPr>
              <w:t>10.</w:t>
            </w:r>
          </w:p>
        </w:tc>
        <w:tc>
          <w:tcPr>
            <w:tcW w:w="7650" w:type="dxa"/>
          </w:tcPr>
          <w:p w14:paraId="08BE1CBC" w14:textId="653C57B8" w:rsidR="00A00322" w:rsidRPr="005E32E2" w:rsidRDefault="00972963"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TRIGGERS</w:t>
            </w:r>
          </w:p>
        </w:tc>
        <w:tc>
          <w:tcPr>
            <w:tcW w:w="1589" w:type="dxa"/>
          </w:tcPr>
          <w:p w14:paraId="0061154B" w14:textId="56FE2B33" w:rsidR="00A00322" w:rsidRPr="005E32E2" w:rsidRDefault="00972963"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17</w:t>
            </w:r>
          </w:p>
        </w:tc>
      </w:tr>
      <w:tr w:rsidR="000912FC" w:rsidRPr="005E32E2" w14:paraId="61F7DF6F" w14:textId="77777777" w:rsidTr="00A0032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5" w:type="dxa"/>
          </w:tcPr>
          <w:p w14:paraId="23608174" w14:textId="2B025EC7" w:rsidR="00A00322" w:rsidRPr="005E32E2" w:rsidRDefault="009721EE" w:rsidP="00A00322">
            <w:pPr>
              <w:jc w:val="center"/>
              <w:rPr>
                <w:b w:val="0"/>
                <w:color w:val="000000" w:themeColor="text1"/>
              </w:rPr>
            </w:pPr>
            <w:r>
              <w:rPr>
                <w:b w:val="0"/>
                <w:color w:val="000000" w:themeColor="text1"/>
              </w:rPr>
              <w:t>11.</w:t>
            </w:r>
          </w:p>
        </w:tc>
        <w:tc>
          <w:tcPr>
            <w:tcW w:w="7650" w:type="dxa"/>
          </w:tcPr>
          <w:p w14:paraId="4852FE9B" w14:textId="6E77382E" w:rsidR="00A00322" w:rsidRPr="005E32E2" w:rsidRDefault="008E7FA7"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INDEXING</w:t>
            </w:r>
          </w:p>
        </w:tc>
        <w:tc>
          <w:tcPr>
            <w:tcW w:w="1589" w:type="dxa"/>
          </w:tcPr>
          <w:p w14:paraId="32FE5461" w14:textId="6EB325D5" w:rsidR="00A00322" w:rsidRPr="005E32E2" w:rsidRDefault="008E7FA7"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0912FC" w:rsidRPr="005E32E2" w14:paraId="021E1243" w14:textId="77777777" w:rsidTr="00A00322">
        <w:trPr>
          <w:trHeight w:val="580"/>
        </w:trPr>
        <w:tc>
          <w:tcPr>
            <w:cnfStyle w:val="001000000000" w:firstRow="0" w:lastRow="0" w:firstColumn="1" w:lastColumn="0" w:oddVBand="0" w:evenVBand="0" w:oddHBand="0" w:evenHBand="0" w:firstRowFirstColumn="0" w:firstRowLastColumn="0" w:lastRowFirstColumn="0" w:lastRowLastColumn="0"/>
            <w:tcW w:w="1435" w:type="dxa"/>
          </w:tcPr>
          <w:p w14:paraId="7D438920" w14:textId="14FAC70C" w:rsidR="00A00322" w:rsidRPr="005E32E2" w:rsidRDefault="009721EE" w:rsidP="00A00322">
            <w:pPr>
              <w:jc w:val="center"/>
              <w:rPr>
                <w:b w:val="0"/>
                <w:color w:val="000000" w:themeColor="text1"/>
              </w:rPr>
            </w:pPr>
            <w:r>
              <w:rPr>
                <w:b w:val="0"/>
                <w:color w:val="000000" w:themeColor="text1"/>
              </w:rPr>
              <w:t>12.</w:t>
            </w:r>
          </w:p>
        </w:tc>
        <w:tc>
          <w:tcPr>
            <w:tcW w:w="7650" w:type="dxa"/>
          </w:tcPr>
          <w:p w14:paraId="22F08EBB" w14:textId="69BF5696" w:rsidR="00A00322" w:rsidRPr="005E32E2" w:rsidRDefault="008E7FA7"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TRANSACTIONS</w:t>
            </w:r>
          </w:p>
        </w:tc>
        <w:tc>
          <w:tcPr>
            <w:tcW w:w="1589" w:type="dxa"/>
          </w:tcPr>
          <w:p w14:paraId="01A06A63" w14:textId="6C699C38" w:rsidR="00A00322" w:rsidRPr="005E32E2" w:rsidRDefault="008E7FA7"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r>
      <w:tr w:rsidR="000912FC" w:rsidRPr="005E32E2" w14:paraId="270A2163" w14:textId="77777777" w:rsidTr="00A0032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435" w:type="dxa"/>
          </w:tcPr>
          <w:p w14:paraId="56AF53F4" w14:textId="73B2C729" w:rsidR="00A00322" w:rsidRPr="005E32E2" w:rsidRDefault="009721EE" w:rsidP="00A00322">
            <w:pPr>
              <w:jc w:val="center"/>
              <w:rPr>
                <w:b w:val="0"/>
                <w:color w:val="000000" w:themeColor="text1"/>
              </w:rPr>
            </w:pPr>
            <w:r>
              <w:rPr>
                <w:b w:val="0"/>
                <w:color w:val="000000" w:themeColor="text1"/>
              </w:rPr>
              <w:t>13.</w:t>
            </w:r>
          </w:p>
        </w:tc>
        <w:tc>
          <w:tcPr>
            <w:tcW w:w="7650" w:type="dxa"/>
          </w:tcPr>
          <w:p w14:paraId="1F34A526" w14:textId="2A9B077B" w:rsidR="00A00322" w:rsidRPr="005E32E2" w:rsidRDefault="008E7FA7"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 PRIVILIGES</w:t>
            </w:r>
          </w:p>
        </w:tc>
        <w:tc>
          <w:tcPr>
            <w:tcW w:w="1589" w:type="dxa"/>
          </w:tcPr>
          <w:p w14:paraId="41B06471" w14:textId="187ACC55" w:rsidR="00A00322" w:rsidRPr="005E32E2" w:rsidRDefault="008E7FA7" w:rsidP="00A003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21</w:t>
            </w:r>
          </w:p>
        </w:tc>
      </w:tr>
      <w:tr w:rsidR="000912FC" w:rsidRPr="005E32E2" w14:paraId="0D681AFB" w14:textId="77777777" w:rsidTr="00A00322">
        <w:trPr>
          <w:trHeight w:val="580"/>
        </w:trPr>
        <w:tc>
          <w:tcPr>
            <w:cnfStyle w:val="001000000000" w:firstRow="0" w:lastRow="0" w:firstColumn="1" w:lastColumn="0" w:oddVBand="0" w:evenVBand="0" w:oddHBand="0" w:evenHBand="0" w:firstRowFirstColumn="0" w:firstRowLastColumn="0" w:lastRowFirstColumn="0" w:lastRowLastColumn="0"/>
            <w:tcW w:w="1435" w:type="dxa"/>
          </w:tcPr>
          <w:p w14:paraId="4AAFA0BD" w14:textId="2C8F6BC1" w:rsidR="00A00322" w:rsidRPr="005E32E2" w:rsidRDefault="009721EE" w:rsidP="00A00322">
            <w:pPr>
              <w:jc w:val="center"/>
              <w:rPr>
                <w:b w:val="0"/>
                <w:color w:val="000000" w:themeColor="text1"/>
              </w:rPr>
            </w:pPr>
            <w:r>
              <w:rPr>
                <w:b w:val="0"/>
                <w:color w:val="000000" w:themeColor="text1"/>
              </w:rPr>
              <w:t>14.</w:t>
            </w:r>
          </w:p>
        </w:tc>
        <w:tc>
          <w:tcPr>
            <w:tcW w:w="7650" w:type="dxa"/>
          </w:tcPr>
          <w:p w14:paraId="4EB66154" w14:textId="39FD99C4" w:rsidR="00A00322" w:rsidRPr="005E32E2" w:rsidRDefault="008E7FA7"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REFRENCES</w:t>
            </w:r>
          </w:p>
        </w:tc>
        <w:tc>
          <w:tcPr>
            <w:tcW w:w="1589" w:type="dxa"/>
          </w:tcPr>
          <w:p w14:paraId="45C0B838" w14:textId="5100D995" w:rsidR="00A00322" w:rsidRPr="005E32E2" w:rsidRDefault="008E7FA7" w:rsidP="00A0032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bl>
    <w:p w14:paraId="28A7F9C1" w14:textId="77777777" w:rsidR="008E7FA7" w:rsidRDefault="008E7FA7" w:rsidP="00A00322">
      <w:pPr>
        <w:jc w:val="center"/>
        <w:rPr>
          <w:color w:val="000000" w:themeColor="text1"/>
          <w:spacing w:val="10"/>
          <w:sz w:val="36"/>
          <w:szCs w:val="36"/>
        </w:rPr>
      </w:pPr>
    </w:p>
    <w:p w14:paraId="4F2525AC" w14:textId="77777777" w:rsidR="008E7FA7" w:rsidRDefault="008E7FA7" w:rsidP="00A00322">
      <w:pPr>
        <w:jc w:val="center"/>
        <w:rPr>
          <w:color w:val="000000" w:themeColor="text1"/>
          <w:spacing w:val="10"/>
          <w:sz w:val="36"/>
          <w:szCs w:val="36"/>
        </w:rPr>
      </w:pPr>
    </w:p>
    <w:p w14:paraId="5F23190A" w14:textId="77777777" w:rsidR="008E7FA7" w:rsidRDefault="008E7FA7" w:rsidP="00A00322">
      <w:pPr>
        <w:jc w:val="center"/>
        <w:rPr>
          <w:color w:val="000000" w:themeColor="text1"/>
          <w:spacing w:val="10"/>
          <w:sz w:val="36"/>
          <w:szCs w:val="36"/>
        </w:rPr>
      </w:pPr>
    </w:p>
    <w:p w14:paraId="60848181" w14:textId="77777777" w:rsidR="008E7FA7" w:rsidRDefault="008E7FA7" w:rsidP="00A00322">
      <w:pPr>
        <w:jc w:val="center"/>
        <w:rPr>
          <w:color w:val="000000" w:themeColor="text1"/>
          <w:spacing w:val="10"/>
          <w:sz w:val="36"/>
          <w:szCs w:val="36"/>
        </w:rPr>
      </w:pPr>
    </w:p>
    <w:p w14:paraId="566908C7" w14:textId="77777777" w:rsidR="008E7FA7" w:rsidRDefault="008E7FA7" w:rsidP="00A00322">
      <w:pPr>
        <w:jc w:val="center"/>
        <w:rPr>
          <w:color w:val="000000" w:themeColor="text1"/>
          <w:spacing w:val="10"/>
          <w:sz w:val="36"/>
          <w:szCs w:val="36"/>
        </w:rPr>
      </w:pPr>
    </w:p>
    <w:p w14:paraId="1682AF1C" w14:textId="77777777" w:rsidR="008E7FA7" w:rsidRDefault="008E7FA7" w:rsidP="00A00322">
      <w:pPr>
        <w:jc w:val="center"/>
        <w:rPr>
          <w:color w:val="000000" w:themeColor="text1"/>
          <w:spacing w:val="10"/>
          <w:sz w:val="36"/>
          <w:szCs w:val="36"/>
        </w:rPr>
      </w:pPr>
    </w:p>
    <w:p w14:paraId="2E847F78" w14:textId="77777777" w:rsidR="008E7FA7" w:rsidRDefault="008E7FA7" w:rsidP="00A00322">
      <w:pPr>
        <w:jc w:val="center"/>
        <w:rPr>
          <w:color w:val="000000" w:themeColor="text1"/>
          <w:spacing w:val="10"/>
          <w:sz w:val="36"/>
          <w:szCs w:val="36"/>
        </w:rPr>
      </w:pPr>
    </w:p>
    <w:p w14:paraId="2CC90885" w14:textId="50662910" w:rsidR="00A00322" w:rsidRDefault="00EC3BA1" w:rsidP="00A00322">
      <w:pPr>
        <w:jc w:val="center"/>
        <w:rPr>
          <w:color w:val="000000" w:themeColor="text1"/>
          <w:spacing w:val="10"/>
          <w:sz w:val="36"/>
          <w:szCs w:val="36"/>
        </w:rPr>
      </w:pPr>
      <w:r w:rsidRPr="00EC3BA1">
        <w:rPr>
          <w:color w:val="000000" w:themeColor="text1"/>
          <w:spacing w:val="10"/>
          <w:sz w:val="36"/>
          <w:szCs w:val="36"/>
        </w:rPr>
        <w:lastRenderedPageBreak/>
        <w:t>Proble</w:t>
      </w:r>
      <w:r>
        <w:rPr>
          <w:color w:val="000000" w:themeColor="text1"/>
          <w:spacing w:val="10"/>
          <w:sz w:val="36"/>
          <w:szCs w:val="36"/>
        </w:rPr>
        <w:t>m</w:t>
      </w:r>
      <w:r w:rsidRPr="00EC3BA1">
        <w:rPr>
          <w:color w:val="000000" w:themeColor="text1"/>
          <w:spacing w:val="10"/>
          <w:sz w:val="36"/>
          <w:szCs w:val="36"/>
        </w:rPr>
        <w:t xml:space="preserve"> Stat</w:t>
      </w:r>
      <w:r>
        <w:rPr>
          <w:color w:val="000000" w:themeColor="text1"/>
          <w:spacing w:val="10"/>
          <w:sz w:val="36"/>
          <w:szCs w:val="36"/>
        </w:rPr>
        <w:t>e</w:t>
      </w:r>
      <w:r w:rsidRPr="00EC3BA1">
        <w:rPr>
          <w:color w:val="000000" w:themeColor="text1"/>
          <w:spacing w:val="10"/>
          <w:sz w:val="36"/>
          <w:szCs w:val="36"/>
        </w:rPr>
        <w:t>ment</w:t>
      </w:r>
    </w:p>
    <w:p w14:paraId="611489AE" w14:textId="77777777" w:rsidR="00D66AE3" w:rsidRPr="00AA70ED" w:rsidRDefault="00D66AE3" w:rsidP="00D66AE3">
      <w:pPr>
        <w:rPr>
          <w:color w:val="000000" w:themeColor="text1"/>
          <w:spacing w:val="10"/>
          <w:sz w:val="36"/>
          <w:szCs w:val="36"/>
        </w:rPr>
      </w:pPr>
    </w:p>
    <w:p w14:paraId="6BF2BB1D" w14:textId="77777777" w:rsidR="00D66AE3" w:rsidRPr="00D977EB" w:rsidRDefault="00D66AE3" w:rsidP="00D977EB">
      <w:pPr>
        <w:jc w:val="both"/>
        <w:rPr>
          <w:rFonts w:cs="Arial"/>
          <w:bCs/>
          <w:color w:val="000000" w:themeColor="text1"/>
        </w:rPr>
      </w:pPr>
      <w:r w:rsidRPr="00D977EB">
        <w:rPr>
          <w:rFonts w:cs="Arial"/>
          <w:bCs/>
          <w:color w:val="000000" w:themeColor="text1"/>
        </w:rPr>
        <w:t xml:space="preserve">During a disaster, </w:t>
      </w:r>
      <w:r w:rsidRPr="00D977EB">
        <w:rPr>
          <w:rFonts w:cs="Arial"/>
          <w:color w:val="000000" w:themeColor="text1"/>
        </w:rPr>
        <w:t xml:space="preserve">there is no electricity, no wi-fi and no telephone working for over a week, </w:t>
      </w:r>
      <w:r w:rsidRPr="00D977EB">
        <w:rPr>
          <w:rFonts w:cs="Arial"/>
          <w:bCs/>
          <w:color w:val="000000" w:themeColor="text1"/>
        </w:rPr>
        <w:t xml:space="preserve">countless number of lives are at stake. The problem lies in ineffective communication between the government authorities, volunteers, NGOs and public etc. Because a strong earthquake or hurricane can severely damage the communication infrastructure. Once the regular communication lines are down, it’s very difficult to get an overview of the disaster and get the accurate statistics pertaining to the loss at the site, and requirements like relief resources. This is primarily due to ineffective and fragile communication channel between concerned authorities and volunteers. The data gathered is inaccurate due to data duplication from various different sources, which in our case are the volunteers. </w:t>
      </w:r>
    </w:p>
    <w:p w14:paraId="6C289CD6" w14:textId="2B6A8390" w:rsidR="00222DB8" w:rsidRPr="00D977EB" w:rsidRDefault="009B3CC2" w:rsidP="00D977EB">
      <w:pPr>
        <w:jc w:val="both"/>
        <w:rPr>
          <w:rFonts w:cs="Arial"/>
          <w:bCs/>
          <w:color w:val="000000" w:themeColor="text1"/>
        </w:rPr>
      </w:pPr>
      <w:r w:rsidRPr="00D977EB">
        <w:rPr>
          <w:rFonts w:cs="Arial"/>
          <w:bCs/>
          <w:color w:val="000000" w:themeColor="text1"/>
        </w:rPr>
        <w:t xml:space="preserve">This incorrect figures of data are sent to the government organization for relief planning and action. As data received is not actual the relief planning and actions such as resource allocation and mobilization go wrong, </w:t>
      </w:r>
      <w:r w:rsidR="00222DB8" w:rsidRPr="00D977EB">
        <w:rPr>
          <w:rFonts w:cs="Arial"/>
          <w:bCs/>
          <w:color w:val="000000" w:themeColor="text1"/>
        </w:rPr>
        <w:t>thus the supplies sent to the earthquake site is either less or in excess of the real demand.</w:t>
      </w:r>
    </w:p>
    <w:p w14:paraId="559D97E8" w14:textId="3AC366EC" w:rsidR="00EC3BA1" w:rsidRPr="00D977EB" w:rsidRDefault="00222DB8" w:rsidP="00D977EB">
      <w:pPr>
        <w:jc w:val="both"/>
        <w:rPr>
          <w:rFonts w:cs="Arial"/>
          <w:bCs/>
          <w:color w:val="000000" w:themeColor="text1"/>
        </w:rPr>
      </w:pPr>
      <w:r w:rsidRPr="00D977EB">
        <w:rPr>
          <w:rFonts w:cs="Arial"/>
          <w:bCs/>
          <w:color w:val="000000" w:themeColor="text1"/>
        </w:rPr>
        <w:t xml:space="preserve">There is also lack of coordination among Ngo’s volunteers due to wrongly made analysis thus most of the volunteer’s time get consumed in managing the excess resources </w:t>
      </w:r>
      <w:r w:rsidR="00F924CD" w:rsidRPr="00D977EB">
        <w:rPr>
          <w:rFonts w:cs="Arial"/>
          <w:bCs/>
          <w:color w:val="000000" w:themeColor="text1"/>
        </w:rPr>
        <w:t>and real relief action gets fail to execute efficiently.</w:t>
      </w:r>
    </w:p>
    <w:p w14:paraId="6A24B4D7" w14:textId="77777777" w:rsidR="00F924CD" w:rsidRDefault="00F924CD" w:rsidP="00EC3BA1">
      <w:pPr>
        <w:rPr>
          <w:rFonts w:cs="Arial"/>
          <w:bCs/>
          <w:color w:val="000000" w:themeColor="text1"/>
          <w:sz w:val="22"/>
          <w:szCs w:val="22"/>
        </w:rPr>
      </w:pPr>
    </w:p>
    <w:p w14:paraId="3B4DCAE4" w14:textId="77777777" w:rsidR="00D977EB" w:rsidRPr="00F924CD" w:rsidRDefault="00D977EB" w:rsidP="00EC3BA1">
      <w:pPr>
        <w:rPr>
          <w:rFonts w:cs="Arial"/>
          <w:bCs/>
          <w:color w:val="000000" w:themeColor="text1"/>
          <w:sz w:val="22"/>
          <w:szCs w:val="22"/>
        </w:rPr>
      </w:pPr>
    </w:p>
    <w:p w14:paraId="3758A478" w14:textId="77777777" w:rsidR="00A00322" w:rsidRDefault="00A00322" w:rsidP="00A00322">
      <w:pPr>
        <w:jc w:val="center"/>
        <w:rPr>
          <w:color w:val="000000" w:themeColor="text1"/>
          <w:spacing w:val="10"/>
          <w:sz w:val="36"/>
          <w:szCs w:val="36"/>
        </w:rPr>
      </w:pPr>
      <w:r w:rsidRPr="005E32E2">
        <w:rPr>
          <w:color w:val="000000" w:themeColor="text1"/>
          <w:spacing w:val="10"/>
          <w:sz w:val="36"/>
          <w:szCs w:val="36"/>
        </w:rPr>
        <w:t>Introduction</w:t>
      </w:r>
    </w:p>
    <w:p w14:paraId="01DCA123" w14:textId="77777777" w:rsidR="00D66AE3" w:rsidRPr="005E32E2" w:rsidRDefault="00D66AE3" w:rsidP="00A00322">
      <w:pPr>
        <w:jc w:val="center"/>
        <w:rPr>
          <w:color w:val="000000" w:themeColor="text1"/>
          <w:spacing w:val="10"/>
          <w:sz w:val="36"/>
          <w:szCs w:val="36"/>
        </w:rPr>
      </w:pPr>
    </w:p>
    <w:p w14:paraId="6D731981" w14:textId="2FA51C2E" w:rsidR="000912FC" w:rsidRPr="00D977EB" w:rsidRDefault="000912FC" w:rsidP="00D977E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D977EB">
        <w:rPr>
          <w:rFonts w:ascii="Calibri" w:hAnsi="Calibri" w:cs="Arial"/>
          <w:color w:val="000000" w:themeColor="text1"/>
        </w:rPr>
        <w:t>During earthquake we needs better communication infrastructure to respond to disaster, taking the example of Nepal earthquake when the 7.8 Richter scale earthquake hit Kathmandu, the only thing everybody wanted to do was communicate.</w:t>
      </w:r>
    </w:p>
    <w:p w14:paraId="07D964EC" w14:textId="77777777" w:rsidR="00EC3BA1" w:rsidRPr="00D977EB" w:rsidRDefault="000912FC" w:rsidP="00D977E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D977EB">
        <w:rPr>
          <w:rFonts w:ascii="Calibri" w:hAnsi="Calibri" w:cs="Arial"/>
          <w:color w:val="000000" w:themeColor="text1"/>
        </w:rPr>
        <w:t>Everyone who survived the first jolt first wanted to make sure their family members and friends were safe. Others wanted to know the scale of damage to their property, loss of lives and the situation in their community (</w:t>
      </w:r>
      <w:hyperlink r:id="rId8" w:history="1">
        <w:r w:rsidRPr="00D977EB">
          <w:rPr>
            <w:rStyle w:val="Hyperlink"/>
            <w:rFonts w:ascii="Calibri" w:hAnsi="Calibri" w:cs="Arial"/>
            <w:color w:val="000000" w:themeColor="text1"/>
            <w:u w:val="none"/>
          </w:rPr>
          <w:t>the toll</w:t>
        </w:r>
      </w:hyperlink>
      <w:r w:rsidRPr="00D977EB">
        <w:rPr>
          <w:rStyle w:val="apple-converted-space"/>
          <w:rFonts w:ascii="Calibri" w:hAnsi="Calibri" w:cs="Arial"/>
          <w:color w:val="000000" w:themeColor="text1"/>
        </w:rPr>
        <w:t> </w:t>
      </w:r>
      <w:r w:rsidRPr="00D977EB">
        <w:rPr>
          <w:rFonts w:ascii="Calibri" w:hAnsi="Calibri" w:cs="Arial"/>
          <w:color w:val="000000" w:themeColor="text1"/>
        </w:rPr>
        <w:t>exceeded 8,000, injured over 17,000, house damaged over 400,000). The government apparatus had to be mobilized and that required communication.</w:t>
      </w:r>
    </w:p>
    <w:p w14:paraId="0E41C782" w14:textId="3A015C5F" w:rsidR="000912FC" w:rsidRPr="00D977EB" w:rsidRDefault="000912FC" w:rsidP="00D977E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D977EB">
        <w:rPr>
          <w:rFonts w:ascii="Calibri" w:hAnsi="Calibri" w:cs="Arial"/>
          <w:color w:val="000000" w:themeColor="text1"/>
        </w:rPr>
        <w:t>State-owned Radio Nepal was the only mass media functioning after the earthquake as it had a sturdy building. After few hours, a few stations that had their buildings intact continued to broadcast. Others shut down and many others collapsed during the quake. Television was not accessible to many, as it required power supply and people had to stay inside to watch. Aftershocks kept the people out in the open for almost a week and during that time radio was the main medium.</w:t>
      </w:r>
    </w:p>
    <w:p w14:paraId="0C8F82D9" w14:textId="77777777" w:rsidR="000912FC" w:rsidRDefault="000912FC" w:rsidP="00D977E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D977EB">
        <w:rPr>
          <w:rFonts w:ascii="Calibri" w:hAnsi="Calibri" w:cs="Arial"/>
          <w:color w:val="000000" w:themeColor="text1"/>
        </w:rPr>
        <w:t>Radio Nepal, followed by few some other radio stations, soon started broadcasting news which not only included the death toll, injuries and damages but also crucial announcements, notices from the Government’s disaster response authority. Radio became the major means of mass communication, although it was mostly one way. The radio stations faced the challenge of continuing their broadcasts amid fear of aftershocks in order to dispel rumours and help rescue and relief operations.</w:t>
      </w:r>
    </w:p>
    <w:p w14:paraId="75CA548E" w14:textId="77777777" w:rsidR="00947ECE" w:rsidRDefault="00947ECE" w:rsidP="00D977EB">
      <w:pPr>
        <w:pStyle w:val="NormalWeb"/>
        <w:shd w:val="clear" w:color="auto" w:fill="FFFFFF"/>
        <w:spacing w:before="0" w:beforeAutospacing="0" w:after="330" w:afterAutospacing="0" w:line="300" w:lineRule="atLeast"/>
        <w:jc w:val="both"/>
        <w:rPr>
          <w:rFonts w:ascii="Calibri" w:hAnsi="Calibri" w:cs="Arial"/>
          <w:color w:val="000000" w:themeColor="text1"/>
        </w:rPr>
      </w:pPr>
    </w:p>
    <w:p w14:paraId="6E1AC8A4" w14:textId="77777777" w:rsidR="00947ECE" w:rsidRPr="00D977EB" w:rsidRDefault="00947ECE" w:rsidP="00D977EB">
      <w:pPr>
        <w:pStyle w:val="NormalWeb"/>
        <w:shd w:val="clear" w:color="auto" w:fill="FFFFFF"/>
        <w:spacing w:before="0" w:beforeAutospacing="0" w:after="330" w:afterAutospacing="0" w:line="300" w:lineRule="atLeast"/>
        <w:jc w:val="both"/>
        <w:rPr>
          <w:rFonts w:ascii="Calibri" w:hAnsi="Calibri" w:cs="Arial"/>
          <w:color w:val="000000" w:themeColor="text1"/>
        </w:rPr>
      </w:pPr>
    </w:p>
    <w:p w14:paraId="7E2F75DC" w14:textId="4D747712"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Style w:val="Strong"/>
          <w:rFonts w:ascii="Calibri" w:hAnsi="Calibri" w:cs="Arial"/>
          <w:color w:val="000000" w:themeColor="text1"/>
        </w:rPr>
        <w:lastRenderedPageBreak/>
        <w:t>Communication for rescue work:</w:t>
      </w:r>
    </w:p>
    <w:p w14:paraId="7DC974ED"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In the first week after the quake, the priority was to rescue people who were trapped and alive. However, as there was no emergency means of communication, the rescue operations faced challenges. Many lives would have been saved had there been any emergency means of contract for the people to call the rescue team and a system of prompt response.</w:t>
      </w:r>
    </w:p>
    <w:p w14:paraId="3497999D"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People in remote areas were completely cut off. It was impossible to travel, which had come to a standstill because of landslides and fear of more to come. Even if some managed to communicate to the rescue team, it was too big a task for a small team to handle. It would take months if other international rescue teams had not arrived.</w:t>
      </w:r>
    </w:p>
    <w:p w14:paraId="36ECFD11" w14:textId="3A2085FA"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Style w:val="Strong"/>
          <w:rFonts w:ascii="Calibri" w:hAnsi="Calibri" w:cs="Arial"/>
          <w:color w:val="000000" w:themeColor="text1"/>
        </w:rPr>
        <w:t>Communication for relief</w:t>
      </w:r>
      <w:r w:rsidR="005E32E2" w:rsidRPr="00947ECE">
        <w:rPr>
          <w:rStyle w:val="Strong"/>
          <w:rFonts w:ascii="Calibri" w:hAnsi="Calibri" w:cs="Arial"/>
          <w:color w:val="000000" w:themeColor="text1"/>
        </w:rPr>
        <w:t>:</w:t>
      </w:r>
    </w:p>
    <w:p w14:paraId="3CB557A2" w14:textId="69C1264C"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Local people and organizations, including the international organizations, started distributing immediate relief, mostly food and tents to the people. However, relief mainly went to people who were close by and were accessible by road. Those in remote areas and in places where there was no road or it was damaged could not receive anything.</w:t>
      </w:r>
    </w:p>
    <w:p w14:paraId="13EFAF41"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While it was realized by the Nepal Risk Reduction Consortium (</w:t>
      </w:r>
      <w:hyperlink r:id="rId9" w:history="1">
        <w:r w:rsidRPr="00947ECE">
          <w:rPr>
            <w:rStyle w:val="Hyperlink"/>
            <w:rFonts w:ascii="Calibri" w:hAnsi="Calibri" w:cs="Arial"/>
            <w:color w:val="000000" w:themeColor="text1"/>
            <w:u w:val="none"/>
          </w:rPr>
          <w:t>NRRC</w:t>
        </w:r>
      </w:hyperlink>
      <w:r w:rsidRPr="00947ECE">
        <w:rPr>
          <w:rFonts w:ascii="Calibri" w:hAnsi="Calibri" w:cs="Arial"/>
          <w:color w:val="000000" w:themeColor="text1"/>
        </w:rPr>
        <w:t>) that “communication on disaster risk reduction should be harmonized to avoid mixed messages to the public, avoid confusion, and maximize impact”, it was far from being implemented due to a lack of any such agreed upon communication strategy or awareness of same.</w:t>
      </w:r>
    </w:p>
    <w:p w14:paraId="6D231C70"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Secondly, due to lack of communication, those who wanted to distribute relief could not receive information on what kind of relief the people needed. That resulted in distribution of excess or unnecessary materials in some areas and nothing in other areas in the first week: causing angry protests, looting and violence.</w:t>
      </w:r>
    </w:p>
    <w:p w14:paraId="7706EDFE" w14:textId="51BF47D4" w:rsidR="000912FC" w:rsidRPr="00947ECE" w:rsidRDefault="000912FC" w:rsidP="000912FC">
      <w:pPr>
        <w:pStyle w:val="NormalWeb"/>
        <w:shd w:val="clear" w:color="auto" w:fill="FFFFFF"/>
        <w:spacing w:before="0" w:beforeAutospacing="0" w:after="330" w:afterAutospacing="0" w:line="300" w:lineRule="atLeast"/>
        <w:rPr>
          <w:rFonts w:ascii="Calibri" w:hAnsi="Calibri" w:cs="Arial"/>
          <w:color w:val="000000" w:themeColor="text1"/>
        </w:rPr>
      </w:pPr>
      <w:r w:rsidRPr="00947ECE">
        <w:rPr>
          <w:rStyle w:val="Strong"/>
          <w:rFonts w:ascii="Calibri" w:hAnsi="Calibri" w:cs="Arial"/>
          <w:color w:val="000000" w:themeColor="text1"/>
        </w:rPr>
        <w:t xml:space="preserve">Proper communications and dispelling </w:t>
      </w:r>
      <w:r w:rsidR="005E32E2" w:rsidRPr="00947ECE">
        <w:rPr>
          <w:rStyle w:val="Strong"/>
          <w:rFonts w:ascii="Calibri" w:hAnsi="Calibri" w:cs="Arial"/>
          <w:color w:val="000000" w:themeColor="text1"/>
        </w:rPr>
        <w:t>rumors</w:t>
      </w:r>
      <w:r w:rsidRPr="00947ECE">
        <w:rPr>
          <w:rStyle w:val="Strong"/>
          <w:rFonts w:ascii="Calibri" w:hAnsi="Calibri" w:cs="Arial"/>
          <w:color w:val="000000" w:themeColor="text1"/>
        </w:rPr>
        <w:t>:</w:t>
      </w:r>
    </w:p>
    <w:p w14:paraId="5FE52C79" w14:textId="7B7BF0B1" w:rsidR="000912FC" w:rsidRPr="00947ECE" w:rsidRDefault="000912FC" w:rsidP="000912FC">
      <w:pPr>
        <w:pStyle w:val="NormalWeb"/>
        <w:shd w:val="clear" w:color="auto" w:fill="FFFFFF"/>
        <w:spacing w:before="0" w:beforeAutospacing="0" w:after="330" w:afterAutospacing="0" w:line="300" w:lineRule="atLeast"/>
        <w:rPr>
          <w:rFonts w:ascii="Calibri" w:hAnsi="Calibri" w:cs="Arial"/>
          <w:color w:val="000000" w:themeColor="text1"/>
        </w:rPr>
      </w:pPr>
      <w:r w:rsidRPr="00947ECE">
        <w:rPr>
          <w:rFonts w:ascii="Calibri" w:hAnsi="Calibri" w:cs="Arial"/>
          <w:color w:val="000000" w:themeColor="text1"/>
        </w:rPr>
        <w:t>“Media shape our perception of risk and that the risks that kills us are not necessary the risks that scare us the most,” Dr. Orlando Mercado, an international expert on communicating disaster risks,</w:t>
      </w:r>
      <w:r w:rsidRPr="00947ECE">
        <w:rPr>
          <w:rStyle w:val="apple-converted-space"/>
          <w:rFonts w:ascii="Calibri" w:hAnsi="Calibri" w:cs="Arial"/>
          <w:color w:val="000000" w:themeColor="text1"/>
        </w:rPr>
        <w:t> </w:t>
      </w:r>
      <w:hyperlink r:id="rId10" w:history="1">
        <w:r w:rsidRPr="00947ECE">
          <w:rPr>
            <w:rStyle w:val="Hyperlink"/>
            <w:rFonts w:ascii="Calibri" w:hAnsi="Calibri" w:cs="Arial"/>
            <w:color w:val="000000" w:themeColor="text1"/>
            <w:u w:val="none"/>
          </w:rPr>
          <w:t>once said</w:t>
        </w:r>
      </w:hyperlink>
      <w:r w:rsidRPr="00947ECE">
        <w:rPr>
          <w:rStyle w:val="apple-converted-space"/>
          <w:rFonts w:ascii="Calibri" w:hAnsi="Calibri" w:cs="Arial"/>
          <w:color w:val="000000" w:themeColor="text1"/>
        </w:rPr>
        <w:t> </w:t>
      </w:r>
      <w:r w:rsidRPr="00947ECE">
        <w:rPr>
          <w:rFonts w:ascii="Calibri" w:hAnsi="Calibri" w:cs="Arial"/>
          <w:color w:val="000000" w:themeColor="text1"/>
        </w:rPr>
        <w:t>while in Kathmandu i</w:t>
      </w:r>
      <w:r w:rsidR="005E32E2" w:rsidRPr="00947ECE">
        <w:rPr>
          <w:rFonts w:ascii="Calibri" w:hAnsi="Calibri" w:cs="Arial"/>
          <w:color w:val="000000" w:themeColor="text1"/>
        </w:rPr>
        <w:t>n 2013. Indeed, dispelling rumo</w:t>
      </w:r>
      <w:r w:rsidRPr="00947ECE">
        <w:rPr>
          <w:rFonts w:ascii="Calibri" w:hAnsi="Calibri" w:cs="Arial"/>
          <w:color w:val="000000" w:themeColor="text1"/>
        </w:rPr>
        <w:t>rs and making the mass media communicate the right message was another challenging task after the earthquake.</w:t>
      </w:r>
    </w:p>
    <w:p w14:paraId="75E7F9E4" w14:textId="77777777" w:rsidR="000912FC" w:rsidRPr="00947ECE" w:rsidRDefault="000912FC" w:rsidP="000912FC">
      <w:pPr>
        <w:pStyle w:val="NormalWeb"/>
        <w:shd w:val="clear" w:color="auto" w:fill="FFFFFF"/>
        <w:spacing w:before="0" w:beforeAutospacing="0" w:after="330" w:afterAutospacing="0" w:line="300" w:lineRule="atLeast"/>
        <w:rPr>
          <w:rFonts w:ascii="Calibri" w:hAnsi="Calibri" w:cs="Arial"/>
          <w:color w:val="000000" w:themeColor="text1"/>
        </w:rPr>
      </w:pPr>
      <w:r w:rsidRPr="00947ECE">
        <w:rPr>
          <w:rFonts w:ascii="Calibri" w:hAnsi="Calibri" w:cs="Arial"/>
          <w:color w:val="000000" w:themeColor="text1"/>
        </w:rPr>
        <w:t>There was false news about “scientists forecasting 9 or 11 Richter scale quake” and “rotten human corpses under the debris”, of food and water shortages in the Kathmandu valley, and of cholera that terrified already scared people of spreading infectious disease and more serious disaster. Similar sensational news helped worsen the situation and forced over 1 million terrified people out of Kathmandu in very few days.</w:t>
      </w:r>
    </w:p>
    <w:p w14:paraId="5F6A9B29" w14:textId="77777777" w:rsidR="000912FC" w:rsidRPr="00947ECE" w:rsidRDefault="000912FC" w:rsidP="000912FC">
      <w:pPr>
        <w:pStyle w:val="NormalWeb"/>
        <w:shd w:val="clear" w:color="auto" w:fill="FFFFFF"/>
        <w:spacing w:before="0" w:beforeAutospacing="0" w:after="330" w:afterAutospacing="0" w:line="300" w:lineRule="atLeast"/>
        <w:rPr>
          <w:rFonts w:ascii="Calibri" w:hAnsi="Calibri" w:cs="Arial"/>
          <w:color w:val="000000" w:themeColor="text1"/>
        </w:rPr>
      </w:pPr>
      <w:r w:rsidRPr="00947ECE">
        <w:rPr>
          <w:rFonts w:ascii="Calibri" w:hAnsi="Calibri" w:cs="Arial"/>
          <w:color w:val="000000" w:themeColor="text1"/>
        </w:rPr>
        <w:t>Another outstanding phenomenon after the earthquake was the twitter campaign called “GoHomeIndianMedia” with thousands of supporters, that began after the public found coverage by the Indian media too “intense” and “insensitive”. The Indian media fraternity also realized that the Indian media too needed to mature and should learn how to better report during disaster.</w:t>
      </w:r>
    </w:p>
    <w:p w14:paraId="17CF4D23" w14:textId="0F1A8953"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Style w:val="Strong"/>
          <w:rFonts w:ascii="Calibri" w:hAnsi="Calibri" w:cs="Arial"/>
          <w:color w:val="000000" w:themeColor="text1"/>
        </w:rPr>
        <w:lastRenderedPageBreak/>
        <w:t>Communication to handle public fury during disaster:</w:t>
      </w:r>
    </w:p>
    <w:p w14:paraId="06CEF802"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The scale of people’s frustration was huge after the disaster as the public did not feel the presence of their government. There was no one to talk to from government in villages or in cities. There was no place to lodge complaints. In some places it has been many years since local elections have happened and this means there are no people’s representatives in the local bodies, like villages and wards.</w:t>
      </w:r>
    </w:p>
    <w:p w14:paraId="4D0D125C"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It was very challenging for the government to reach out to the people in a systematic way. A simple emergency inquiry system would have made things easier for people. The only public line some people were aware of was 100 – the police. Not many were aware of emergency contacts. In every corner, you would find people</w:t>
      </w:r>
      <w:hyperlink r:id="rId11" w:history="1">
        <w:r w:rsidRPr="00947ECE">
          <w:rPr>
            <w:rStyle w:val="Hyperlink"/>
            <w:rFonts w:ascii="Calibri" w:hAnsi="Calibri" w:cs="Arial"/>
            <w:color w:val="000000" w:themeColor="text1"/>
            <w:u w:val="none"/>
          </w:rPr>
          <w:t>criticizing the government</w:t>
        </w:r>
      </w:hyperlink>
      <w:r w:rsidRPr="00947ECE">
        <w:rPr>
          <w:rStyle w:val="apple-converted-space"/>
          <w:rFonts w:ascii="Calibri" w:hAnsi="Calibri" w:cs="Arial"/>
          <w:color w:val="000000" w:themeColor="text1"/>
        </w:rPr>
        <w:t> </w:t>
      </w:r>
      <w:r w:rsidRPr="00947ECE">
        <w:rPr>
          <w:rFonts w:ascii="Calibri" w:hAnsi="Calibri" w:cs="Arial"/>
          <w:color w:val="000000" w:themeColor="text1"/>
        </w:rPr>
        <w:t>and the political party representatives for failing to do anything to help them during the disaster.</w:t>
      </w:r>
    </w:p>
    <w:p w14:paraId="09861EA7"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The government, however, took some immediate damage control measures to quell public anger. Prime Minster Sushil Koirala decided to</w:t>
      </w:r>
      <w:r w:rsidRPr="00947ECE">
        <w:rPr>
          <w:rStyle w:val="apple-converted-space"/>
          <w:rFonts w:ascii="Calibri" w:hAnsi="Calibri" w:cs="Arial"/>
          <w:color w:val="000000" w:themeColor="text1"/>
        </w:rPr>
        <w:t> </w:t>
      </w:r>
      <w:hyperlink r:id="rId12" w:history="1">
        <w:r w:rsidRPr="00947ECE">
          <w:rPr>
            <w:rStyle w:val="Hyperlink"/>
            <w:rFonts w:ascii="Calibri" w:hAnsi="Calibri" w:cs="Arial"/>
            <w:color w:val="000000" w:themeColor="text1"/>
            <w:u w:val="none"/>
          </w:rPr>
          <w:t>address the nation</w:t>
        </w:r>
      </w:hyperlink>
      <w:r w:rsidRPr="00947ECE">
        <w:rPr>
          <w:rStyle w:val="apple-converted-space"/>
          <w:rFonts w:ascii="Calibri" w:hAnsi="Calibri" w:cs="Arial"/>
          <w:color w:val="000000" w:themeColor="text1"/>
        </w:rPr>
        <w:t> </w:t>
      </w:r>
      <w:r w:rsidRPr="00947ECE">
        <w:rPr>
          <w:rFonts w:ascii="Calibri" w:hAnsi="Calibri" w:cs="Arial"/>
          <w:color w:val="000000" w:themeColor="text1"/>
        </w:rPr>
        <w:t>three days after the first quake. With the announcement of relief packages, the address would certainly have reassured earthquake survivors.</w:t>
      </w:r>
    </w:p>
    <w:p w14:paraId="7952AE3A" w14:textId="0812F48C"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Style w:val="Strong"/>
          <w:rFonts w:ascii="Calibri" w:hAnsi="Calibri" w:cs="Arial"/>
          <w:color w:val="000000" w:themeColor="text1"/>
        </w:rPr>
        <w:t>Communication and resource mobilization:</w:t>
      </w:r>
    </w:p>
    <w:p w14:paraId="73F2E4CC"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Resource mobilization was probably the sector most affected by lack of proper and systematic communication. As foreign donations started pouring in after the quake, local NGOs rushed to the villages with relief. Many organizations and groups started their own fundraising campaigns nationally and internationally. An unaccounted amount of money was wired through money transfers.</w:t>
      </w:r>
    </w:p>
    <w:p w14:paraId="48405E85"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The Prime Minster’s office soon jumped in, set up a PM Relief Fund and declared that it would pool all the money collected at all the accounts set up by fundraisers. After news that the NGOs relief work was not transparent and not monitored, the government made another announcement that NGOs could distribute relief only through government channels. This triggered huge</w:t>
      </w:r>
      <w:r w:rsidRPr="00947ECE">
        <w:rPr>
          <w:rStyle w:val="apple-converted-space"/>
          <w:rFonts w:ascii="Calibri" w:hAnsi="Calibri" w:cs="Arial"/>
          <w:color w:val="000000" w:themeColor="text1"/>
        </w:rPr>
        <w:t> </w:t>
      </w:r>
      <w:hyperlink r:id="rId13" w:history="1">
        <w:r w:rsidRPr="00947ECE">
          <w:rPr>
            <w:rStyle w:val="Hyperlink"/>
            <w:rFonts w:ascii="Calibri" w:hAnsi="Calibri" w:cs="Arial"/>
            <w:color w:val="000000" w:themeColor="text1"/>
            <w:u w:val="none"/>
          </w:rPr>
          <w:t>uproar and confusion</w:t>
        </w:r>
      </w:hyperlink>
      <w:r w:rsidRPr="00947ECE">
        <w:rPr>
          <w:rStyle w:val="apple-converted-space"/>
          <w:rFonts w:ascii="Calibri" w:hAnsi="Calibri" w:cs="Arial"/>
          <w:color w:val="000000" w:themeColor="text1"/>
        </w:rPr>
        <w:t> </w:t>
      </w:r>
      <w:r w:rsidRPr="00947ECE">
        <w:rPr>
          <w:rFonts w:ascii="Calibri" w:hAnsi="Calibri" w:cs="Arial"/>
          <w:color w:val="000000" w:themeColor="text1"/>
        </w:rPr>
        <w:t>and the government adjusted its decision after incurring criticism.</w:t>
      </w:r>
      <w:r w:rsidRPr="00947ECE">
        <w:rPr>
          <w:rFonts w:ascii="Calibri" w:hAnsi="Calibri" w:cs="Arial"/>
          <w:color w:val="000000" w:themeColor="text1"/>
          <w:vertAlign w:val="superscript"/>
        </w:rPr>
        <w:t>1</w:t>
      </w:r>
    </w:p>
    <w:p w14:paraId="6876EA42"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Between these two decisions, there was a lot of confusion and lack of systematic communication. It was all ad-hoc -- an official of the National Planning Commission (which was coordinating resource mobilization) twitted and posted in Facebook that, “I have been</w:t>
      </w:r>
      <w:r w:rsidRPr="00947ECE">
        <w:rPr>
          <w:rStyle w:val="apple-converted-space"/>
          <w:rFonts w:ascii="Calibri" w:hAnsi="Calibri" w:cs="Arial"/>
          <w:color w:val="000000" w:themeColor="text1"/>
        </w:rPr>
        <w:t> </w:t>
      </w:r>
      <w:hyperlink r:id="rId14" w:history="1">
        <w:r w:rsidRPr="00947ECE">
          <w:rPr>
            <w:rStyle w:val="Hyperlink"/>
            <w:rFonts w:ascii="Calibri" w:hAnsi="Calibri" w:cs="Arial"/>
            <w:color w:val="000000" w:themeColor="text1"/>
            <w:u w:val="none"/>
          </w:rPr>
          <w:t>swamped with enquiries</w:t>
        </w:r>
      </w:hyperlink>
      <w:r w:rsidRPr="00947ECE">
        <w:rPr>
          <w:rStyle w:val="apple-converted-space"/>
          <w:rFonts w:ascii="Calibri" w:hAnsi="Calibri" w:cs="Arial"/>
          <w:color w:val="000000" w:themeColor="text1"/>
        </w:rPr>
        <w:t> </w:t>
      </w:r>
      <w:r w:rsidRPr="00947ECE">
        <w:rPr>
          <w:rFonts w:ascii="Calibri" w:hAnsi="Calibri" w:cs="Arial"/>
          <w:color w:val="000000" w:themeColor="text1"/>
        </w:rPr>
        <w:t>on what the recent Central Bank directive transfer of funds after the April 25 earthquake means.” He took pains to explain the confusion with a long explanatory note.</w:t>
      </w:r>
    </w:p>
    <w:p w14:paraId="3505CCEE" w14:textId="77777777" w:rsidR="000912FC" w:rsidRPr="00947ECE" w:rsidRDefault="000912FC" w:rsidP="00947ECE">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47ECE">
        <w:rPr>
          <w:rFonts w:ascii="Calibri" w:hAnsi="Calibri" w:cs="Arial"/>
          <w:color w:val="000000" w:themeColor="text1"/>
        </w:rPr>
        <w:t>After the NGOs criticism, the government rolled back its restriction on direct distribution relief. This is clearly a challenge for Nepal to find out what kind of communication system caused these decisions and confusions.</w:t>
      </w:r>
    </w:p>
    <w:p w14:paraId="02A2C7C0" w14:textId="77777777" w:rsidR="009D42DB" w:rsidRDefault="009D42DB" w:rsidP="000912FC">
      <w:pPr>
        <w:pStyle w:val="NormalWeb"/>
        <w:shd w:val="clear" w:color="auto" w:fill="FFFFFF"/>
        <w:spacing w:before="0" w:beforeAutospacing="0" w:after="330" w:afterAutospacing="0" w:line="300" w:lineRule="atLeast"/>
        <w:rPr>
          <w:rStyle w:val="Strong"/>
          <w:rFonts w:asciiTheme="minorHAnsi" w:hAnsiTheme="minorHAnsi" w:cs="Arial"/>
          <w:color w:val="000000" w:themeColor="text1"/>
          <w:sz w:val="22"/>
          <w:szCs w:val="22"/>
        </w:rPr>
      </w:pPr>
    </w:p>
    <w:p w14:paraId="39D5B9D0" w14:textId="77777777" w:rsidR="009D42DB" w:rsidRDefault="009D42DB" w:rsidP="000912FC">
      <w:pPr>
        <w:pStyle w:val="NormalWeb"/>
        <w:shd w:val="clear" w:color="auto" w:fill="FFFFFF"/>
        <w:spacing w:before="0" w:beforeAutospacing="0" w:after="330" w:afterAutospacing="0" w:line="300" w:lineRule="atLeast"/>
        <w:rPr>
          <w:rStyle w:val="Strong"/>
          <w:rFonts w:asciiTheme="minorHAnsi" w:hAnsiTheme="minorHAnsi" w:cs="Arial"/>
          <w:color w:val="000000" w:themeColor="text1"/>
          <w:sz w:val="22"/>
          <w:szCs w:val="22"/>
        </w:rPr>
      </w:pPr>
    </w:p>
    <w:p w14:paraId="574628B8" w14:textId="77777777" w:rsidR="009D42DB" w:rsidRDefault="009D42DB" w:rsidP="000912FC">
      <w:pPr>
        <w:pStyle w:val="NormalWeb"/>
        <w:shd w:val="clear" w:color="auto" w:fill="FFFFFF"/>
        <w:spacing w:before="0" w:beforeAutospacing="0" w:after="330" w:afterAutospacing="0" w:line="300" w:lineRule="atLeast"/>
        <w:rPr>
          <w:rStyle w:val="Strong"/>
          <w:rFonts w:asciiTheme="minorHAnsi" w:hAnsiTheme="minorHAnsi" w:cs="Arial"/>
          <w:color w:val="000000" w:themeColor="text1"/>
          <w:sz w:val="22"/>
          <w:szCs w:val="22"/>
        </w:rPr>
      </w:pPr>
    </w:p>
    <w:p w14:paraId="3A938FF7" w14:textId="5A3C4599" w:rsidR="000912FC" w:rsidRPr="009D42DB" w:rsidRDefault="000912FC" w:rsidP="009D42D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D42DB">
        <w:rPr>
          <w:rStyle w:val="Strong"/>
          <w:rFonts w:ascii="Calibri" w:hAnsi="Calibri" w:cs="Arial"/>
          <w:color w:val="000000" w:themeColor="text1"/>
        </w:rPr>
        <w:lastRenderedPageBreak/>
        <w:t>The Internet and Facebook:</w:t>
      </w:r>
    </w:p>
    <w:p w14:paraId="4A06D7D6" w14:textId="77777777" w:rsidR="000912FC" w:rsidRPr="009D42DB" w:rsidRDefault="000912FC" w:rsidP="009D42D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D42DB">
        <w:rPr>
          <w:rFonts w:ascii="Calibri" w:hAnsi="Calibri" w:cs="Arial"/>
          <w:color w:val="000000" w:themeColor="text1"/>
        </w:rPr>
        <w:t>Perhaps there is no debate that Facebook and other social media helped people connect and communicate on an unprecedented scale. If not immediately after the earthquake, during the very first week itself, Facebook had become the only major hub for communication among local people. It allowed people to share their thoughts and feelings and other information. Words of prayer, love and support poured in from all across the social circle, including from friends and families living outside the country.</w:t>
      </w:r>
    </w:p>
    <w:p w14:paraId="0393162C" w14:textId="266AE970" w:rsidR="000912FC" w:rsidRPr="009D42DB" w:rsidRDefault="000912FC" w:rsidP="009D42D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D42DB">
        <w:rPr>
          <w:rFonts w:ascii="Calibri" w:hAnsi="Calibri" w:cs="Arial"/>
          <w:color w:val="000000" w:themeColor="text1"/>
        </w:rPr>
        <w:t>The warm words helped people heal their trauma and keep them controlled in the face of the tragedy. Facebook Inc. and</w:t>
      </w:r>
      <w:r w:rsidRPr="009D42DB">
        <w:rPr>
          <w:rStyle w:val="apple-converted-space"/>
          <w:rFonts w:ascii="Calibri" w:hAnsi="Calibri" w:cs="Arial"/>
          <w:color w:val="000000" w:themeColor="text1"/>
        </w:rPr>
        <w:t> </w:t>
      </w:r>
      <w:r w:rsidRPr="009D42DB">
        <w:rPr>
          <w:rFonts w:ascii="Calibri" w:hAnsi="Calibri" w:cs="Arial"/>
        </w:rPr>
        <w:t>Mark Zuck</w:t>
      </w:r>
      <w:r w:rsidRPr="009D42DB">
        <w:rPr>
          <w:rFonts w:ascii="Calibri" w:hAnsi="Calibri" w:cs="Arial"/>
        </w:rPr>
        <w:t>e</w:t>
      </w:r>
      <w:r w:rsidRPr="009D42DB">
        <w:rPr>
          <w:rFonts w:ascii="Calibri" w:hAnsi="Calibri" w:cs="Arial"/>
        </w:rPr>
        <w:t>rberg</w:t>
      </w:r>
      <w:r w:rsidRPr="009D42DB">
        <w:rPr>
          <w:rStyle w:val="apple-converted-space"/>
          <w:rFonts w:ascii="Calibri" w:hAnsi="Calibri" w:cs="Arial"/>
          <w:color w:val="000000" w:themeColor="text1"/>
        </w:rPr>
        <w:t> </w:t>
      </w:r>
      <w:r w:rsidRPr="009D42DB">
        <w:rPr>
          <w:rFonts w:ascii="Calibri" w:hAnsi="Calibri" w:cs="Arial"/>
          <w:color w:val="000000" w:themeColor="text1"/>
        </w:rPr>
        <w:t>himself took the initiative to connect people and started the “Mark Safe” project for all Facebook account holders in Nepal, which was an innovation and helped millions of people to communicate their needs.</w:t>
      </w:r>
    </w:p>
    <w:p w14:paraId="3CC638E7" w14:textId="5546D4E6" w:rsidR="000912FC" w:rsidRPr="009D42DB" w:rsidRDefault="000912FC" w:rsidP="009D42D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D42DB">
        <w:rPr>
          <w:rStyle w:val="Strong"/>
          <w:rFonts w:ascii="Calibri" w:hAnsi="Calibri" w:cs="Arial"/>
          <w:color w:val="000000" w:themeColor="text1"/>
        </w:rPr>
        <w:t>Local radio:</w:t>
      </w:r>
    </w:p>
    <w:p w14:paraId="1B81C21F" w14:textId="77777777" w:rsidR="000912FC" w:rsidRPr="009D42DB" w:rsidRDefault="000912FC" w:rsidP="009D42D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D42DB">
        <w:rPr>
          <w:rFonts w:ascii="Calibri" w:hAnsi="Calibri" w:cs="Arial"/>
          <w:color w:val="000000" w:themeColor="text1"/>
        </w:rPr>
        <w:t>Radio stations turned out to be very helpful in making communication possible during the disaster. This experience made everyone realize the importance of taking extra care in setting up public buildings, including communication hubs like radio stations. It also prompts us to think about disaster preparedness plans for mass media.</w:t>
      </w:r>
    </w:p>
    <w:p w14:paraId="5C00EEAF" w14:textId="19625EFD" w:rsidR="000912FC" w:rsidRPr="009D42DB" w:rsidRDefault="000912FC" w:rsidP="009D42D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D42DB">
        <w:rPr>
          <w:rStyle w:val="Strong"/>
          <w:rFonts w:ascii="Calibri" w:hAnsi="Calibri" w:cs="Arial"/>
          <w:color w:val="000000" w:themeColor="text1"/>
        </w:rPr>
        <w:t>The humanitarian aid coordination:</w:t>
      </w:r>
    </w:p>
    <w:p w14:paraId="73E839C0" w14:textId="3995089D" w:rsidR="00A14908" w:rsidRPr="009D42DB" w:rsidRDefault="000912FC" w:rsidP="009D42DB">
      <w:pPr>
        <w:pStyle w:val="NormalWeb"/>
        <w:shd w:val="clear" w:color="auto" w:fill="FFFFFF"/>
        <w:spacing w:before="0" w:beforeAutospacing="0" w:after="330" w:afterAutospacing="0" w:line="300" w:lineRule="atLeast"/>
        <w:jc w:val="both"/>
        <w:rPr>
          <w:rFonts w:ascii="Calibri" w:hAnsi="Calibri" w:cs="Arial"/>
          <w:color w:val="000000" w:themeColor="text1"/>
        </w:rPr>
      </w:pPr>
      <w:r w:rsidRPr="009D42DB">
        <w:rPr>
          <w:rFonts w:ascii="Calibri" w:hAnsi="Calibri" w:cs="Arial"/>
          <w:color w:val="000000" w:themeColor="text1"/>
        </w:rPr>
        <w:t>International humanitarian organizations played an exemplary role in addressing some of the major communications challenges during Nepal’s earthquake. The</w:t>
      </w:r>
      <w:r w:rsidRPr="009D42DB">
        <w:rPr>
          <w:rStyle w:val="apple-converted-space"/>
          <w:rFonts w:ascii="Calibri" w:hAnsi="Calibri" w:cs="Arial"/>
          <w:color w:val="000000" w:themeColor="text1"/>
        </w:rPr>
        <w:t> </w:t>
      </w:r>
      <w:hyperlink r:id="rId15" w:history="1">
        <w:r w:rsidRPr="009D42DB">
          <w:rPr>
            <w:rStyle w:val="Hyperlink"/>
            <w:rFonts w:ascii="Calibri" w:hAnsi="Calibri" w:cs="Arial"/>
            <w:color w:val="000000" w:themeColor="text1"/>
            <w:u w:val="none"/>
          </w:rPr>
          <w:t>UN OCHA</w:t>
        </w:r>
      </w:hyperlink>
      <w:r w:rsidRPr="009D42DB">
        <w:rPr>
          <w:rStyle w:val="apple-converted-space"/>
          <w:rFonts w:ascii="Calibri" w:hAnsi="Calibri" w:cs="Arial"/>
          <w:color w:val="000000" w:themeColor="text1"/>
        </w:rPr>
        <w:t> </w:t>
      </w:r>
      <w:r w:rsidRPr="009D42DB">
        <w:rPr>
          <w:rFonts w:ascii="Calibri" w:hAnsi="Calibri" w:cs="Arial"/>
          <w:color w:val="000000" w:themeColor="text1"/>
        </w:rPr>
        <w:t>took charge of coordinating all international organizations and their responses with local authorities and the people by setting up different coordination hubs at different levels. Regular situation updates were helpful in coordinating relief work.</w:t>
      </w:r>
    </w:p>
    <w:p w14:paraId="25784CD9" w14:textId="77777777" w:rsidR="009D42DB" w:rsidRDefault="009D42DB" w:rsidP="00A14908">
      <w:pPr>
        <w:pStyle w:val="NormalWeb"/>
        <w:shd w:val="clear" w:color="auto" w:fill="FFFFFF"/>
        <w:spacing w:before="0" w:beforeAutospacing="0" w:after="330" w:afterAutospacing="0" w:line="300" w:lineRule="atLeast"/>
        <w:jc w:val="center"/>
        <w:rPr>
          <w:rFonts w:asciiTheme="minorHAnsi" w:hAnsiTheme="minorHAnsi" w:cs="Arial"/>
          <w:b/>
          <w:color w:val="000000" w:themeColor="text1"/>
          <w:sz w:val="22"/>
          <w:szCs w:val="22"/>
        </w:rPr>
      </w:pPr>
    </w:p>
    <w:p w14:paraId="2EFC73FC" w14:textId="25FA607E" w:rsidR="00A14908" w:rsidRPr="00A709F3" w:rsidRDefault="00A14908" w:rsidP="00A14908">
      <w:pPr>
        <w:pStyle w:val="NormalWeb"/>
        <w:shd w:val="clear" w:color="auto" w:fill="FFFFFF"/>
        <w:spacing w:before="0" w:beforeAutospacing="0" w:after="330" w:afterAutospacing="0" w:line="300" w:lineRule="atLeast"/>
        <w:jc w:val="center"/>
        <w:rPr>
          <w:rFonts w:asciiTheme="minorHAnsi" w:hAnsiTheme="minorHAnsi" w:cs="Arial"/>
          <w:color w:val="000000" w:themeColor="text1"/>
          <w:sz w:val="36"/>
          <w:szCs w:val="36"/>
        </w:rPr>
      </w:pPr>
      <w:r w:rsidRPr="00A709F3">
        <w:rPr>
          <w:rFonts w:asciiTheme="minorHAnsi" w:hAnsiTheme="minorHAnsi" w:cs="Arial"/>
          <w:color w:val="000000" w:themeColor="text1"/>
          <w:sz w:val="36"/>
          <w:szCs w:val="36"/>
        </w:rPr>
        <w:t>PROPOSED SOLUTION</w:t>
      </w:r>
    </w:p>
    <w:p w14:paraId="0005DC20" w14:textId="77777777" w:rsidR="00A14908" w:rsidRPr="009D42DB" w:rsidRDefault="00A14908" w:rsidP="009D42DB">
      <w:pPr>
        <w:jc w:val="both"/>
        <w:rPr>
          <w:rFonts w:ascii="Calibri" w:eastAsia="Times New Roman" w:hAnsi="Calibri" w:cs="Times New Roman"/>
        </w:rPr>
      </w:pPr>
      <w:r w:rsidRPr="009D42DB">
        <w:rPr>
          <w:rFonts w:ascii="Calibri" w:eastAsia="Times New Roman" w:hAnsi="Calibri" w:cs="Times New Roman"/>
        </w:rPr>
        <w:t>To solve this problem, we have a conceptual model of a device, which is an enhanced version of ham radio operating on radio frequency, sending text messages. The device works on broadcast mode and the minimum effective radius of the device is 30km. Having a large range possible on the device, the volunteers can be closely connected. The device works on Wireless Mesh Network (WMN), enabling the users to be connected and share data. A heuristic algorithm is used to reduce traffic congestion. A concurrent addition algorithm designed by us is the main principle of the model. Using this algorithm, every device used by the volunteer will show an updated data number each second on the device screen in coherence with the data entered by the user. We think that by having an accurate data, on the channel, and the knowledge of updated data about the disaster, can help everyone involved to contribute in rescue and relief operations. Users can communicate with each other and the government agencies, giving early planning options for effective response measures. We believe that it has potential to support effective management and expedite rescue work and save lives in such unfortunate occurrences around the world.</w:t>
      </w:r>
    </w:p>
    <w:p w14:paraId="7BDA7A4F" w14:textId="77777777" w:rsidR="00A14908" w:rsidRDefault="00A14908" w:rsidP="00A14908">
      <w:pPr>
        <w:rPr>
          <w:rFonts w:ascii="Times New Roman" w:eastAsia="Times New Roman" w:hAnsi="Times New Roman" w:cs="Times New Roman"/>
        </w:rPr>
      </w:pPr>
    </w:p>
    <w:p w14:paraId="07931BDF" w14:textId="77777777" w:rsidR="00A14908" w:rsidRDefault="00A14908" w:rsidP="00A14908">
      <w:pPr>
        <w:rPr>
          <w:rFonts w:ascii="Times New Roman" w:eastAsia="Times New Roman" w:hAnsi="Times New Roman" w:cs="Times New Roman"/>
        </w:rPr>
      </w:pPr>
    </w:p>
    <w:p w14:paraId="31A0DBF5" w14:textId="7B5EB77A" w:rsidR="00A14908" w:rsidRPr="00AC1E76" w:rsidRDefault="00A14908" w:rsidP="00A14908">
      <w:pPr>
        <w:jc w:val="center"/>
        <w:rPr>
          <w:rFonts w:ascii="Calibri" w:eastAsia="Times New Roman" w:hAnsi="Calibri" w:cs="Times New Roman"/>
          <w:sz w:val="36"/>
          <w:szCs w:val="36"/>
        </w:rPr>
      </w:pPr>
      <w:r w:rsidRPr="00AC1E76">
        <w:rPr>
          <w:rFonts w:ascii="Calibri" w:eastAsia="Times New Roman" w:hAnsi="Calibri" w:cs="Times New Roman"/>
          <w:sz w:val="36"/>
          <w:szCs w:val="36"/>
        </w:rPr>
        <w:lastRenderedPageBreak/>
        <w:t>PROPOSED DEVICE DESCRIPTION</w:t>
      </w:r>
    </w:p>
    <w:p w14:paraId="41036CB8" w14:textId="77777777" w:rsidR="00AC1E76" w:rsidRDefault="00AC1E76" w:rsidP="00A14908">
      <w:pPr>
        <w:rPr>
          <w:rFonts w:ascii="Calibri" w:eastAsia="Times New Roman" w:hAnsi="Calibri" w:cs="Times New Roman"/>
        </w:rPr>
      </w:pPr>
    </w:p>
    <w:p w14:paraId="7BB1CDC9" w14:textId="5EE4A2EB" w:rsidR="00A14908" w:rsidRDefault="00AC1E76" w:rsidP="00A14908">
      <w:pPr>
        <w:rPr>
          <w:rFonts w:ascii="Calibri" w:eastAsia="Times New Roman" w:hAnsi="Calibri" w:cs="Times New Roman"/>
        </w:rPr>
      </w:pPr>
      <w:r>
        <w:rPr>
          <w:rFonts w:ascii="Calibri" w:eastAsia="Times New Roman" w:hAnsi="Calibri" w:cs="Times New Roman"/>
        </w:rPr>
        <w:t>Proposed model is based upon ham radio to pass messages through radio frequency. The existing ham radio setup allows for two-way communication between two devices. Our device will be redesigned to be used by the volunteers present at the disaster location, on a multi-emission mode which allows multiple to multiple message sharing. The user interface will involve a set of options like:</w:t>
      </w:r>
    </w:p>
    <w:p w14:paraId="204A567C" w14:textId="77777777" w:rsidR="00AC1E76" w:rsidRDefault="00AC1E76" w:rsidP="00AC1E76">
      <w:pPr>
        <w:rPr>
          <w:rFonts w:ascii="Calibri" w:eastAsia="Times New Roman" w:hAnsi="Calibri" w:cs="Times New Roman"/>
        </w:rPr>
      </w:pPr>
    </w:p>
    <w:p w14:paraId="356168A5" w14:textId="13EDB7FD" w:rsidR="00AC1E76" w:rsidRDefault="00AC1E76" w:rsidP="00AC1E76">
      <w:pPr>
        <w:pStyle w:val="ListParagraph"/>
        <w:numPr>
          <w:ilvl w:val="0"/>
          <w:numId w:val="15"/>
        </w:numPr>
        <w:rPr>
          <w:rFonts w:ascii="Calibri" w:eastAsia="Times New Roman" w:hAnsi="Calibri" w:cs="Times New Roman"/>
        </w:rPr>
      </w:pPr>
      <w:r>
        <w:rPr>
          <w:rFonts w:ascii="Calibri" w:eastAsia="Times New Roman" w:hAnsi="Calibri" w:cs="Times New Roman"/>
        </w:rPr>
        <w:t>Number of Casualties?</w:t>
      </w:r>
    </w:p>
    <w:p w14:paraId="7FD7C6AC" w14:textId="2D4A6E1F" w:rsidR="00AC1E76" w:rsidRDefault="00AC1E76" w:rsidP="00AC1E76">
      <w:pPr>
        <w:pStyle w:val="ListParagraph"/>
        <w:numPr>
          <w:ilvl w:val="0"/>
          <w:numId w:val="15"/>
        </w:numPr>
        <w:rPr>
          <w:rFonts w:ascii="Calibri" w:eastAsia="Times New Roman" w:hAnsi="Calibri" w:cs="Times New Roman"/>
        </w:rPr>
      </w:pPr>
      <w:r>
        <w:rPr>
          <w:rFonts w:ascii="Calibri" w:eastAsia="Times New Roman" w:hAnsi="Calibri" w:cs="Times New Roman"/>
        </w:rPr>
        <w:t>Number of People Injured?</w:t>
      </w:r>
    </w:p>
    <w:p w14:paraId="21B80FFF" w14:textId="1E08F6D4" w:rsidR="00AC1E76" w:rsidRDefault="00AC1E76" w:rsidP="00AC1E76">
      <w:pPr>
        <w:pStyle w:val="ListParagraph"/>
        <w:numPr>
          <w:ilvl w:val="0"/>
          <w:numId w:val="15"/>
        </w:numPr>
        <w:rPr>
          <w:rFonts w:ascii="Calibri" w:eastAsia="Times New Roman" w:hAnsi="Calibri" w:cs="Times New Roman"/>
        </w:rPr>
      </w:pPr>
      <w:r>
        <w:rPr>
          <w:rFonts w:ascii="Calibri" w:eastAsia="Times New Roman" w:hAnsi="Calibri" w:cs="Times New Roman"/>
        </w:rPr>
        <w:t>Number of houses destroyed?</w:t>
      </w:r>
    </w:p>
    <w:p w14:paraId="2C1ADE36" w14:textId="77777777" w:rsidR="008E7FA7" w:rsidRDefault="008E7FA7" w:rsidP="008E7FA7">
      <w:pPr>
        <w:pStyle w:val="ListParagraph"/>
        <w:rPr>
          <w:rFonts w:ascii="Calibri" w:eastAsia="Times New Roman" w:hAnsi="Calibri" w:cs="Times New Roman"/>
        </w:rPr>
      </w:pPr>
    </w:p>
    <w:p w14:paraId="1B6F75DA" w14:textId="0286CC81" w:rsidR="00AC1E76" w:rsidRDefault="00AC1E76" w:rsidP="00AC1E76">
      <w:pPr>
        <w:rPr>
          <w:rFonts w:ascii="Calibri" w:eastAsia="Times New Roman" w:hAnsi="Calibri" w:cs="Times New Roman"/>
        </w:rPr>
      </w:pPr>
      <w:r>
        <w:rPr>
          <w:rFonts w:ascii="Calibri" w:eastAsia="Times New Roman" w:hAnsi="Calibri" w:cs="Times New Roman"/>
        </w:rPr>
        <w:t>The device will use the range of ham frequency using Mash Network Routing Algorithm. On approval of government, the use of other distress frequencies can also be permitted. Such channels are known as distress, safety and calling frequencies, typically ranging from 30 MHz to 500 MHz</w:t>
      </w:r>
    </w:p>
    <w:p w14:paraId="1DCB7943" w14:textId="77777777" w:rsidR="008E7FA7" w:rsidRDefault="008E7FA7" w:rsidP="00AC1E76">
      <w:pPr>
        <w:rPr>
          <w:rFonts w:ascii="Calibri" w:eastAsia="Times New Roman" w:hAnsi="Calibri" w:cs="Times New Roman"/>
        </w:rPr>
      </w:pPr>
      <w:bookmarkStart w:id="0" w:name="_GoBack"/>
      <w:bookmarkEnd w:id="0"/>
    </w:p>
    <w:p w14:paraId="365271C2" w14:textId="77777777" w:rsidR="00AC1E76" w:rsidRDefault="00AC1E76" w:rsidP="00AC1E76">
      <w:pPr>
        <w:rPr>
          <w:rFonts w:ascii="Calibri" w:eastAsia="Times New Roman" w:hAnsi="Calibri" w:cs="Times New Roman"/>
        </w:rPr>
      </w:pPr>
    </w:p>
    <w:p w14:paraId="1154825D" w14:textId="476331B0" w:rsidR="00A14908" w:rsidRPr="00AC1E76" w:rsidRDefault="00AC1E76" w:rsidP="00AC1E76">
      <w:pPr>
        <w:rPr>
          <w:rFonts w:ascii="Calibri" w:eastAsia="Times New Roman" w:hAnsi="Calibri" w:cs="Times New Roman"/>
        </w:rPr>
      </w:pPr>
      <w:r>
        <w:rPr>
          <w:rFonts w:ascii="Calibri" w:eastAsia="Times New Roman" w:hAnsi="Calibri" w:cs="Times New Roman"/>
        </w:rPr>
        <w:t>A clear operational instruction for response in emergency is a required attribute of any device. In a study by the Rehabilitation Engineering Research Center for Wireless Technologies, it was revealed that regardless of the initial form of notification, a secondary form was necessary before action would be taken. This supports the important observation that providing clear and concise instructions may reduce dependency on such secondary verification; and thus, providing instructions may save lives in an urgent emergency situation. Keeping this in mind, a simple user interface is required on the device.</w:t>
      </w:r>
    </w:p>
    <w:p w14:paraId="4D98F9CA" w14:textId="77777777" w:rsidR="00A00322" w:rsidRPr="005E32E2" w:rsidRDefault="00A00322" w:rsidP="00A00322">
      <w:pPr>
        <w:jc w:val="center"/>
        <w:rPr>
          <w:color w:val="000000" w:themeColor="text1"/>
          <w:spacing w:val="10"/>
          <w:sz w:val="36"/>
          <w:szCs w:val="36"/>
        </w:rPr>
      </w:pPr>
    </w:p>
    <w:p w14:paraId="28709097" w14:textId="77777777" w:rsidR="00AC1E76" w:rsidRDefault="00AC1E76" w:rsidP="00AC1E76">
      <w:pPr>
        <w:jc w:val="center"/>
        <w:rPr>
          <w:color w:val="000000" w:themeColor="text1"/>
          <w:spacing w:val="10"/>
          <w:sz w:val="36"/>
          <w:szCs w:val="36"/>
        </w:rPr>
      </w:pPr>
    </w:p>
    <w:p w14:paraId="0167A7B5" w14:textId="77777777" w:rsidR="00AC1E76" w:rsidRDefault="00AC1E76" w:rsidP="00AC1E76">
      <w:pPr>
        <w:jc w:val="center"/>
        <w:rPr>
          <w:color w:val="000000" w:themeColor="text1"/>
          <w:spacing w:val="10"/>
          <w:sz w:val="36"/>
          <w:szCs w:val="36"/>
        </w:rPr>
      </w:pPr>
    </w:p>
    <w:p w14:paraId="00997CBC" w14:textId="77777777" w:rsidR="00AC1E76" w:rsidRDefault="00AC1E76" w:rsidP="00AC1E76">
      <w:pPr>
        <w:jc w:val="center"/>
        <w:rPr>
          <w:color w:val="000000" w:themeColor="text1"/>
          <w:spacing w:val="10"/>
          <w:sz w:val="36"/>
          <w:szCs w:val="36"/>
        </w:rPr>
      </w:pPr>
    </w:p>
    <w:p w14:paraId="1B52F1B2" w14:textId="77777777" w:rsidR="00AC1E76" w:rsidRDefault="00AC1E76" w:rsidP="00AC1E76">
      <w:pPr>
        <w:jc w:val="center"/>
        <w:rPr>
          <w:color w:val="000000" w:themeColor="text1"/>
          <w:spacing w:val="10"/>
          <w:sz w:val="36"/>
          <w:szCs w:val="36"/>
        </w:rPr>
      </w:pPr>
    </w:p>
    <w:p w14:paraId="580EFDE2" w14:textId="77777777" w:rsidR="00AC1E76" w:rsidRDefault="00AC1E76" w:rsidP="00AC1E76">
      <w:pPr>
        <w:jc w:val="center"/>
        <w:rPr>
          <w:color w:val="000000" w:themeColor="text1"/>
          <w:spacing w:val="10"/>
          <w:sz w:val="36"/>
          <w:szCs w:val="36"/>
        </w:rPr>
      </w:pPr>
    </w:p>
    <w:p w14:paraId="522EABD8" w14:textId="77777777" w:rsidR="00AC1E76" w:rsidRDefault="00AC1E76" w:rsidP="00AC1E76">
      <w:pPr>
        <w:jc w:val="center"/>
        <w:rPr>
          <w:color w:val="000000" w:themeColor="text1"/>
          <w:spacing w:val="10"/>
          <w:sz w:val="36"/>
          <w:szCs w:val="36"/>
        </w:rPr>
      </w:pPr>
    </w:p>
    <w:p w14:paraId="63834C71" w14:textId="77777777" w:rsidR="00AC1E76" w:rsidRDefault="00AC1E76" w:rsidP="00AC1E76">
      <w:pPr>
        <w:jc w:val="center"/>
        <w:rPr>
          <w:color w:val="000000" w:themeColor="text1"/>
          <w:spacing w:val="10"/>
          <w:sz w:val="36"/>
          <w:szCs w:val="36"/>
        </w:rPr>
      </w:pPr>
    </w:p>
    <w:p w14:paraId="3F187620" w14:textId="77777777" w:rsidR="00AC1E76" w:rsidRDefault="00AC1E76" w:rsidP="00AC1E76">
      <w:pPr>
        <w:jc w:val="center"/>
        <w:rPr>
          <w:color w:val="000000" w:themeColor="text1"/>
          <w:spacing w:val="10"/>
          <w:sz w:val="36"/>
          <w:szCs w:val="36"/>
        </w:rPr>
      </w:pPr>
    </w:p>
    <w:p w14:paraId="287872C2" w14:textId="77777777" w:rsidR="00AC1E76" w:rsidRDefault="00AC1E76" w:rsidP="00AC1E76">
      <w:pPr>
        <w:jc w:val="center"/>
        <w:rPr>
          <w:color w:val="000000" w:themeColor="text1"/>
          <w:spacing w:val="10"/>
          <w:sz w:val="36"/>
          <w:szCs w:val="36"/>
        </w:rPr>
      </w:pPr>
    </w:p>
    <w:p w14:paraId="2FD73ABE" w14:textId="77777777" w:rsidR="00AC1E76" w:rsidRDefault="00AC1E76" w:rsidP="00AC1E76">
      <w:pPr>
        <w:jc w:val="center"/>
        <w:rPr>
          <w:color w:val="000000" w:themeColor="text1"/>
          <w:spacing w:val="10"/>
          <w:sz w:val="36"/>
          <w:szCs w:val="36"/>
        </w:rPr>
      </w:pPr>
    </w:p>
    <w:p w14:paraId="6EF562B0" w14:textId="77777777" w:rsidR="00AC1E76" w:rsidRDefault="00AC1E76" w:rsidP="00AC1E76">
      <w:pPr>
        <w:jc w:val="center"/>
        <w:rPr>
          <w:color w:val="000000" w:themeColor="text1"/>
          <w:spacing w:val="10"/>
          <w:sz w:val="36"/>
          <w:szCs w:val="36"/>
        </w:rPr>
      </w:pPr>
    </w:p>
    <w:p w14:paraId="56D7E7B5" w14:textId="77777777" w:rsidR="00AC1E76" w:rsidRDefault="00AC1E76" w:rsidP="00AC1E76">
      <w:pPr>
        <w:jc w:val="center"/>
        <w:rPr>
          <w:color w:val="000000" w:themeColor="text1"/>
          <w:spacing w:val="10"/>
          <w:sz w:val="36"/>
          <w:szCs w:val="36"/>
        </w:rPr>
      </w:pPr>
    </w:p>
    <w:p w14:paraId="33E0E8A4" w14:textId="77777777" w:rsidR="00AC1E76" w:rsidRDefault="00AC1E76" w:rsidP="00AC1E76">
      <w:pPr>
        <w:jc w:val="center"/>
        <w:rPr>
          <w:color w:val="000000" w:themeColor="text1"/>
          <w:spacing w:val="10"/>
          <w:sz w:val="36"/>
          <w:szCs w:val="36"/>
        </w:rPr>
      </w:pPr>
    </w:p>
    <w:p w14:paraId="5649A5E8" w14:textId="77777777" w:rsidR="00AC1E76" w:rsidRDefault="00AC1E76" w:rsidP="00AC1E76">
      <w:pPr>
        <w:jc w:val="center"/>
        <w:rPr>
          <w:color w:val="000000" w:themeColor="text1"/>
          <w:spacing w:val="10"/>
          <w:sz w:val="36"/>
          <w:szCs w:val="36"/>
        </w:rPr>
      </w:pPr>
    </w:p>
    <w:p w14:paraId="626E9650" w14:textId="77777777" w:rsidR="00AC1E76" w:rsidRDefault="00AC1E76" w:rsidP="00AC1E76">
      <w:pPr>
        <w:jc w:val="center"/>
        <w:rPr>
          <w:color w:val="000000" w:themeColor="text1"/>
          <w:spacing w:val="10"/>
          <w:sz w:val="36"/>
          <w:szCs w:val="36"/>
        </w:rPr>
      </w:pPr>
    </w:p>
    <w:p w14:paraId="47895D85" w14:textId="77777777" w:rsidR="00AC1E76" w:rsidRDefault="00AC1E76" w:rsidP="00AC1E76">
      <w:pPr>
        <w:jc w:val="center"/>
        <w:rPr>
          <w:color w:val="000000" w:themeColor="text1"/>
          <w:spacing w:val="10"/>
          <w:sz w:val="36"/>
          <w:szCs w:val="36"/>
        </w:rPr>
      </w:pPr>
    </w:p>
    <w:p w14:paraId="5B6D4A2B" w14:textId="437609B3" w:rsidR="00A00322" w:rsidRDefault="00A00322" w:rsidP="00AC1E76">
      <w:pPr>
        <w:jc w:val="center"/>
        <w:rPr>
          <w:color w:val="000000" w:themeColor="text1"/>
          <w:spacing w:val="10"/>
          <w:sz w:val="36"/>
          <w:szCs w:val="36"/>
        </w:rPr>
      </w:pPr>
      <w:r w:rsidRPr="005E32E2">
        <w:rPr>
          <w:color w:val="000000" w:themeColor="text1"/>
          <w:spacing w:val="10"/>
          <w:sz w:val="36"/>
          <w:szCs w:val="36"/>
        </w:rPr>
        <w:t>Use case Diagram</w:t>
      </w:r>
    </w:p>
    <w:p w14:paraId="059A21B7" w14:textId="77777777" w:rsidR="00C15761" w:rsidRDefault="00C15761" w:rsidP="00A00322">
      <w:pPr>
        <w:jc w:val="center"/>
        <w:rPr>
          <w:color w:val="000000" w:themeColor="text1"/>
          <w:spacing w:val="10"/>
          <w:sz w:val="36"/>
          <w:szCs w:val="36"/>
        </w:rPr>
      </w:pPr>
    </w:p>
    <w:p w14:paraId="1800B5EC" w14:textId="77777777" w:rsidR="00C15761" w:rsidRPr="005E32E2" w:rsidRDefault="00C15761" w:rsidP="00A00322">
      <w:pPr>
        <w:jc w:val="center"/>
        <w:rPr>
          <w:color w:val="000000" w:themeColor="text1"/>
          <w:spacing w:val="10"/>
          <w:sz w:val="36"/>
          <w:szCs w:val="36"/>
        </w:rPr>
      </w:pPr>
    </w:p>
    <w:p w14:paraId="0AC34B36" w14:textId="77777777" w:rsidR="00A00322" w:rsidRPr="005E32E2" w:rsidRDefault="00240E8C" w:rsidP="00A00322">
      <w:pPr>
        <w:rPr>
          <w:color w:val="000000" w:themeColor="text1"/>
        </w:rPr>
      </w:pPr>
      <w:r w:rsidRPr="005E32E2">
        <w:rPr>
          <w:color w:val="000000" w:themeColor="text1"/>
        </w:rPr>
        <w:t xml:space="preserve">                  </w:t>
      </w:r>
      <w:r w:rsidR="00A00322" w:rsidRPr="005E32E2">
        <w:rPr>
          <w:noProof/>
          <w:color w:val="000000" w:themeColor="text1"/>
        </w:rPr>
        <w:drawing>
          <wp:inline distT="0" distB="0" distL="0" distR="0" wp14:anchorId="6E8AAFCE" wp14:editId="598759AF">
            <wp:extent cx="2626328" cy="2299173"/>
            <wp:effectExtent l="25400" t="2540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153" cy="2314778"/>
                    </a:xfrm>
                    <a:prstGeom prst="rect">
                      <a:avLst/>
                    </a:prstGeom>
                    <a:noFill/>
                    <a:ln cmpd="thickThin">
                      <a:solidFill>
                        <a:schemeClr val="accent5"/>
                      </a:solidFill>
                      <a:prstDash val="lgDash"/>
                    </a:ln>
                  </pic:spPr>
                </pic:pic>
              </a:graphicData>
            </a:graphic>
          </wp:inline>
        </w:drawing>
      </w:r>
      <w:r w:rsidRPr="005E32E2">
        <w:rPr>
          <w:color w:val="000000" w:themeColor="text1"/>
        </w:rPr>
        <w:t xml:space="preserve">          </w:t>
      </w:r>
      <w:r w:rsidRPr="005E32E2">
        <w:rPr>
          <w:noProof/>
          <w:color w:val="000000" w:themeColor="text1"/>
        </w:rPr>
        <w:drawing>
          <wp:inline distT="0" distB="0" distL="0" distR="0" wp14:anchorId="3888857C" wp14:editId="6875CA00">
            <wp:extent cx="2526163" cy="2301415"/>
            <wp:effectExtent l="25400" t="25400" r="1397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4988" cy="2373227"/>
                    </a:xfrm>
                    <a:prstGeom prst="rect">
                      <a:avLst/>
                    </a:prstGeom>
                    <a:ln>
                      <a:solidFill>
                        <a:schemeClr val="accent5"/>
                      </a:solidFill>
                      <a:prstDash val="lgDash"/>
                    </a:ln>
                  </pic:spPr>
                </pic:pic>
              </a:graphicData>
            </a:graphic>
          </wp:inline>
        </w:drawing>
      </w:r>
    </w:p>
    <w:p w14:paraId="01290633" w14:textId="77777777" w:rsidR="00240E8C" w:rsidRDefault="00240E8C" w:rsidP="00A00322">
      <w:pPr>
        <w:rPr>
          <w:color w:val="000000" w:themeColor="text1"/>
        </w:rPr>
      </w:pPr>
    </w:p>
    <w:p w14:paraId="7DB456E2" w14:textId="77777777" w:rsidR="00C15761" w:rsidRDefault="00C15761" w:rsidP="00A00322">
      <w:pPr>
        <w:rPr>
          <w:color w:val="000000" w:themeColor="text1"/>
        </w:rPr>
      </w:pPr>
    </w:p>
    <w:p w14:paraId="0A76254D" w14:textId="77777777" w:rsidR="00C15761" w:rsidRDefault="00C15761" w:rsidP="00A00322">
      <w:pPr>
        <w:rPr>
          <w:color w:val="000000" w:themeColor="text1"/>
        </w:rPr>
      </w:pPr>
    </w:p>
    <w:p w14:paraId="71819E90" w14:textId="77777777" w:rsidR="00C15761" w:rsidRDefault="00C15761" w:rsidP="00A00322">
      <w:pPr>
        <w:rPr>
          <w:color w:val="000000" w:themeColor="text1"/>
        </w:rPr>
      </w:pPr>
    </w:p>
    <w:p w14:paraId="14ACDEDF" w14:textId="77777777" w:rsidR="00C15761" w:rsidRDefault="00C15761" w:rsidP="00A00322">
      <w:pPr>
        <w:rPr>
          <w:color w:val="000000" w:themeColor="text1"/>
        </w:rPr>
      </w:pPr>
    </w:p>
    <w:p w14:paraId="46EEBB7F" w14:textId="77777777" w:rsidR="00C15761" w:rsidRDefault="00C15761" w:rsidP="00A00322">
      <w:pPr>
        <w:rPr>
          <w:color w:val="000000" w:themeColor="text1"/>
        </w:rPr>
      </w:pPr>
    </w:p>
    <w:p w14:paraId="4F9BD09A" w14:textId="77777777" w:rsidR="00C15761" w:rsidRDefault="00C15761" w:rsidP="00A00322">
      <w:pPr>
        <w:rPr>
          <w:color w:val="000000" w:themeColor="text1"/>
        </w:rPr>
      </w:pPr>
    </w:p>
    <w:p w14:paraId="279E7924" w14:textId="77777777" w:rsidR="00C15761" w:rsidRPr="005E32E2" w:rsidRDefault="00C15761" w:rsidP="00A00322">
      <w:pPr>
        <w:rPr>
          <w:color w:val="000000" w:themeColor="text1"/>
        </w:rPr>
      </w:pPr>
    </w:p>
    <w:p w14:paraId="1DDF931E" w14:textId="34B52ABE" w:rsidR="00C15761" w:rsidRDefault="00240E8C" w:rsidP="00A00322">
      <w:pPr>
        <w:rPr>
          <w:color w:val="000000" w:themeColor="text1"/>
        </w:rPr>
      </w:pPr>
      <w:r w:rsidRPr="005E32E2">
        <w:rPr>
          <w:color w:val="000000" w:themeColor="text1"/>
        </w:rPr>
        <w:t xml:space="preserve">                 </w:t>
      </w:r>
      <w:r w:rsidRPr="005E32E2">
        <w:rPr>
          <w:noProof/>
          <w:color w:val="000000" w:themeColor="text1"/>
        </w:rPr>
        <w:drawing>
          <wp:inline distT="0" distB="0" distL="0" distR="0" wp14:anchorId="09D347AE" wp14:editId="0971A459">
            <wp:extent cx="2632351" cy="1536287"/>
            <wp:effectExtent l="25400" t="25400" r="3492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8683" cy="1545818"/>
                    </a:xfrm>
                    <a:prstGeom prst="rect">
                      <a:avLst/>
                    </a:prstGeom>
                    <a:ln>
                      <a:solidFill>
                        <a:schemeClr val="accent5"/>
                      </a:solidFill>
                      <a:prstDash val="lgDash"/>
                    </a:ln>
                  </pic:spPr>
                </pic:pic>
              </a:graphicData>
            </a:graphic>
          </wp:inline>
        </w:drawing>
      </w:r>
      <w:r w:rsidRPr="005E32E2">
        <w:rPr>
          <w:color w:val="000000" w:themeColor="text1"/>
        </w:rPr>
        <w:t xml:space="preserve">          </w:t>
      </w:r>
      <w:r w:rsidRPr="005E32E2">
        <w:rPr>
          <w:noProof/>
          <w:color w:val="000000" w:themeColor="text1"/>
        </w:rPr>
        <w:drawing>
          <wp:inline distT="0" distB="0" distL="0" distR="0" wp14:anchorId="67BA9E68" wp14:editId="7D5BDED5">
            <wp:extent cx="2569519" cy="1552235"/>
            <wp:effectExtent l="25400" t="25400" r="2159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4409" cy="1561230"/>
                    </a:xfrm>
                    <a:prstGeom prst="rect">
                      <a:avLst/>
                    </a:prstGeom>
                    <a:ln>
                      <a:solidFill>
                        <a:schemeClr val="accent5"/>
                      </a:solidFill>
                      <a:prstDash val="lgDash"/>
                    </a:ln>
                  </pic:spPr>
                </pic:pic>
              </a:graphicData>
            </a:graphic>
          </wp:inline>
        </w:drawing>
      </w:r>
    </w:p>
    <w:p w14:paraId="253579BE" w14:textId="77777777" w:rsidR="00C15761" w:rsidRDefault="00C15761">
      <w:pPr>
        <w:rPr>
          <w:color w:val="000000" w:themeColor="text1"/>
        </w:rPr>
      </w:pPr>
      <w:r>
        <w:rPr>
          <w:color w:val="000000" w:themeColor="text1"/>
        </w:rPr>
        <w:br w:type="page"/>
      </w:r>
    </w:p>
    <w:p w14:paraId="3E7B69EA" w14:textId="351B187D" w:rsidR="00C15761" w:rsidRPr="005E32E2" w:rsidRDefault="00C15761" w:rsidP="00C15761">
      <w:pPr>
        <w:jc w:val="center"/>
        <w:rPr>
          <w:color w:val="000000" w:themeColor="text1"/>
          <w:spacing w:val="10"/>
          <w:sz w:val="36"/>
          <w:szCs w:val="36"/>
        </w:rPr>
      </w:pPr>
      <w:r>
        <w:rPr>
          <w:color w:val="000000" w:themeColor="text1"/>
          <w:spacing w:val="10"/>
          <w:sz w:val="36"/>
          <w:szCs w:val="36"/>
        </w:rPr>
        <w:lastRenderedPageBreak/>
        <w:t>EER</w:t>
      </w:r>
      <w:r w:rsidRPr="005E32E2">
        <w:rPr>
          <w:color w:val="000000" w:themeColor="text1"/>
          <w:spacing w:val="10"/>
          <w:sz w:val="36"/>
          <w:szCs w:val="36"/>
        </w:rPr>
        <w:t xml:space="preserve"> Diagram</w:t>
      </w:r>
    </w:p>
    <w:p w14:paraId="1B80BBE6" w14:textId="77777777" w:rsidR="00240E8C" w:rsidRDefault="00240E8C" w:rsidP="00A00322">
      <w:pPr>
        <w:rPr>
          <w:color w:val="000000" w:themeColor="text1"/>
        </w:rPr>
      </w:pPr>
    </w:p>
    <w:p w14:paraId="4D84A8EB" w14:textId="77777777" w:rsidR="00F51273" w:rsidRDefault="00F51273" w:rsidP="00A00322">
      <w:pPr>
        <w:rPr>
          <w:color w:val="000000" w:themeColor="text1"/>
        </w:rPr>
      </w:pPr>
    </w:p>
    <w:p w14:paraId="7551201A" w14:textId="77777777" w:rsidR="00F51273" w:rsidRDefault="00F51273" w:rsidP="00A00322">
      <w:pPr>
        <w:rPr>
          <w:color w:val="000000" w:themeColor="text1"/>
        </w:rPr>
      </w:pPr>
    </w:p>
    <w:p w14:paraId="442BE542" w14:textId="649824E3" w:rsidR="00F51273" w:rsidRDefault="00C15761" w:rsidP="00A00322">
      <w:pPr>
        <w:rPr>
          <w:color w:val="000000" w:themeColor="text1"/>
        </w:rPr>
      </w:pPr>
      <w:r>
        <w:rPr>
          <w:noProof/>
        </w:rPr>
        <w:drawing>
          <wp:inline distT="0" distB="0" distL="0" distR="0" wp14:anchorId="1E82BCE4" wp14:editId="18952FB4">
            <wp:extent cx="6286994" cy="6518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8871" cy="6530809"/>
                    </a:xfrm>
                    <a:prstGeom prst="rect">
                      <a:avLst/>
                    </a:prstGeom>
                  </pic:spPr>
                </pic:pic>
              </a:graphicData>
            </a:graphic>
          </wp:inline>
        </w:drawing>
      </w:r>
    </w:p>
    <w:p w14:paraId="3BCC1718" w14:textId="77777777" w:rsidR="00F51273" w:rsidRDefault="00F51273">
      <w:pPr>
        <w:rPr>
          <w:color w:val="000000" w:themeColor="text1"/>
        </w:rPr>
      </w:pPr>
      <w:r>
        <w:rPr>
          <w:color w:val="000000" w:themeColor="text1"/>
        </w:rPr>
        <w:br w:type="page"/>
      </w:r>
    </w:p>
    <w:p w14:paraId="7B697C0C" w14:textId="6C009FDE" w:rsidR="00F51273" w:rsidRPr="005E32E2" w:rsidRDefault="00F51273" w:rsidP="00F51273">
      <w:pPr>
        <w:jc w:val="center"/>
        <w:rPr>
          <w:color w:val="000000" w:themeColor="text1"/>
          <w:spacing w:val="10"/>
          <w:sz w:val="36"/>
          <w:szCs w:val="36"/>
        </w:rPr>
      </w:pPr>
      <w:r>
        <w:rPr>
          <w:color w:val="000000" w:themeColor="text1"/>
          <w:spacing w:val="10"/>
          <w:sz w:val="36"/>
          <w:szCs w:val="36"/>
        </w:rPr>
        <w:lastRenderedPageBreak/>
        <w:t>NORMALIZATION</w:t>
      </w:r>
    </w:p>
    <w:p w14:paraId="65F0DE97" w14:textId="77777777" w:rsidR="00C15761" w:rsidRDefault="00C15761" w:rsidP="00A00322">
      <w:pPr>
        <w:rPr>
          <w:color w:val="000000" w:themeColor="text1"/>
        </w:rPr>
      </w:pPr>
    </w:p>
    <w:p w14:paraId="31C06A1C" w14:textId="77777777" w:rsidR="00F51273" w:rsidRDefault="00F51273" w:rsidP="00F51273">
      <w:pPr>
        <w:jc w:val="both"/>
      </w:pPr>
      <w:r>
        <w:t>The main purpose of normalization is to remove data redundancy and anomalies created while performing INSERT, UPDATE and DELETE operations.</w:t>
      </w:r>
    </w:p>
    <w:p w14:paraId="71C38459" w14:textId="77777777" w:rsidR="00F51273" w:rsidRDefault="00F51273" w:rsidP="00F51273">
      <w:pPr>
        <w:jc w:val="both"/>
      </w:pPr>
    </w:p>
    <w:p w14:paraId="3DB38D0A" w14:textId="77777777" w:rsidR="00F51273" w:rsidRDefault="00F51273" w:rsidP="00F51273">
      <w:pPr>
        <w:jc w:val="both"/>
      </w:pPr>
      <w:r>
        <w:t>Therefore, we have normalized all the tables to 3NF.</w:t>
      </w:r>
    </w:p>
    <w:p w14:paraId="5DBE886E" w14:textId="77777777" w:rsidR="003E301C" w:rsidRDefault="003E301C" w:rsidP="00F51273">
      <w:pPr>
        <w:jc w:val="both"/>
      </w:pPr>
    </w:p>
    <w:p w14:paraId="2C367C72" w14:textId="77777777" w:rsidR="00F51273" w:rsidRDefault="00F51273" w:rsidP="00F51273">
      <w:pPr>
        <w:jc w:val="both"/>
      </w:pPr>
    </w:p>
    <w:p w14:paraId="4150E3A7" w14:textId="013F949C" w:rsidR="00F51273" w:rsidRDefault="00F51273" w:rsidP="00F51273">
      <w:pPr>
        <w:jc w:val="both"/>
      </w:pPr>
      <w:r>
        <w:rPr>
          <w:b/>
        </w:rPr>
        <w:t>Example</w:t>
      </w:r>
      <w:r w:rsidRPr="00E8658E">
        <w:rPr>
          <w:b/>
        </w:rPr>
        <w:t xml:space="preserve"> –</w:t>
      </w:r>
      <w:r>
        <w:t xml:space="preserve"> In Population Table which have population data of various cities, we have normalized the attribute Location by making another table called “Location” and referencing it to Population Table. This reduces data redundancy.</w:t>
      </w:r>
    </w:p>
    <w:p w14:paraId="7184C836" w14:textId="77777777" w:rsidR="003E301C" w:rsidRDefault="003E301C" w:rsidP="00F51273">
      <w:pPr>
        <w:jc w:val="both"/>
      </w:pPr>
    </w:p>
    <w:p w14:paraId="0E01C12C" w14:textId="77777777" w:rsidR="003E301C" w:rsidRDefault="003E301C" w:rsidP="00F51273">
      <w:pPr>
        <w:jc w:val="both"/>
      </w:pPr>
    </w:p>
    <w:p w14:paraId="7F34D898" w14:textId="77777777" w:rsidR="00F51273" w:rsidRDefault="00F51273" w:rsidP="00F51273">
      <w:pPr>
        <w:jc w:val="both"/>
        <w:rPr>
          <w:b/>
        </w:rPr>
      </w:pPr>
    </w:p>
    <w:p w14:paraId="1E5C0E7C" w14:textId="00EC8F59" w:rsidR="00F51273" w:rsidRPr="00F51273" w:rsidRDefault="00F51273" w:rsidP="00F51273">
      <w:pPr>
        <w:jc w:val="both"/>
        <w:rPr>
          <w:b/>
        </w:rPr>
      </w:pPr>
      <w:r w:rsidRPr="00E8658E">
        <w:rPr>
          <w:b/>
        </w:rPr>
        <w:t>POPULATION:</w:t>
      </w:r>
      <w:r>
        <w:rPr>
          <w:noProof/>
        </w:rPr>
        <w:t xml:space="preserve"> </w:t>
      </w:r>
      <w:r>
        <w:rPr>
          <w:noProof/>
        </w:rPr>
        <mc:AlternateContent>
          <mc:Choice Requires="wps">
            <w:drawing>
              <wp:anchor distT="0" distB="0" distL="114300" distR="114300" simplePos="0" relativeHeight="251666432" behindDoc="0" locked="0" layoutInCell="1" allowOverlap="1" wp14:anchorId="014F869A" wp14:editId="37EB9F24">
                <wp:simplePos x="0" y="0"/>
                <wp:positionH relativeFrom="column">
                  <wp:posOffset>741762</wp:posOffset>
                </wp:positionH>
                <wp:positionV relativeFrom="paragraph">
                  <wp:posOffset>352268</wp:posOffset>
                </wp:positionV>
                <wp:extent cx="4526" cy="583948"/>
                <wp:effectExtent l="76200" t="0" r="71755" b="64135"/>
                <wp:wrapNone/>
                <wp:docPr id="8" name="Straight Arrow Connector 8"/>
                <wp:cNvGraphicFramePr/>
                <a:graphic xmlns:a="http://schemas.openxmlformats.org/drawingml/2006/main">
                  <a:graphicData uri="http://schemas.microsoft.com/office/word/2010/wordprocessingShape">
                    <wps:wsp>
                      <wps:cNvCnPr/>
                      <wps:spPr>
                        <a:xfrm>
                          <a:off x="0" y="0"/>
                          <a:ext cx="4526" cy="5839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6F061A" id="_x0000_t32" coordsize="21600,21600" o:spt="32" o:oned="t" path="m0,0l21600,21600e" filled="f">
                <v:path arrowok="t" fillok="f" o:connecttype="none"/>
                <o:lock v:ext="edit" shapetype="t"/>
              </v:shapetype>
              <v:shape id="Straight_x0020_Arrow_x0020_Connector_x0020_8" o:spid="_x0000_s1026" type="#_x0000_t32" style="position:absolute;margin-left:58.4pt;margin-top:27.75pt;width:.35pt;height:4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" strokecolor="#5b9bd5 [3204]" strokeweight=".5pt">
                <v:stroke endarrow="block" joinstyle="miter"/>
              </v:shape>
            </w:pict>
          </mc:Fallback>
        </mc:AlternateContent>
      </w:r>
    </w:p>
    <w:tbl>
      <w:tblPr>
        <w:tblStyle w:val="TableGrid"/>
        <w:tblW w:w="0" w:type="auto"/>
        <w:tblInd w:w="364" w:type="dxa"/>
        <w:tblLook w:val="04A0" w:firstRow="1" w:lastRow="0" w:firstColumn="1" w:lastColumn="0" w:noHBand="0" w:noVBand="1"/>
      </w:tblPr>
      <w:tblGrid>
        <w:gridCol w:w="1870"/>
        <w:gridCol w:w="1870"/>
        <w:gridCol w:w="1870"/>
        <w:gridCol w:w="2260"/>
        <w:gridCol w:w="2252"/>
      </w:tblGrid>
      <w:tr w:rsidR="00F51273" w14:paraId="1BD1A625" w14:textId="77777777" w:rsidTr="00F51273">
        <w:tc>
          <w:tcPr>
            <w:tcW w:w="1870" w:type="dxa"/>
          </w:tcPr>
          <w:p w14:paraId="69C4BA84" w14:textId="77777777" w:rsidR="00F51273" w:rsidRDefault="00F51273" w:rsidP="00A375E9">
            <w:r>
              <w:t>LocationID(PK)</w:t>
            </w:r>
          </w:p>
        </w:tc>
        <w:tc>
          <w:tcPr>
            <w:tcW w:w="1870" w:type="dxa"/>
          </w:tcPr>
          <w:p w14:paraId="3B343764" w14:textId="77777777" w:rsidR="00F51273" w:rsidRDefault="00F51273" w:rsidP="00A375E9">
            <w:r>
              <w:t>City</w:t>
            </w:r>
          </w:p>
        </w:tc>
        <w:tc>
          <w:tcPr>
            <w:tcW w:w="1870" w:type="dxa"/>
          </w:tcPr>
          <w:p w14:paraId="5D3DBE35" w14:textId="77777777" w:rsidR="00F51273" w:rsidRDefault="00F51273" w:rsidP="00A375E9">
            <w:r>
              <w:t>State</w:t>
            </w:r>
          </w:p>
        </w:tc>
        <w:tc>
          <w:tcPr>
            <w:tcW w:w="2260" w:type="dxa"/>
          </w:tcPr>
          <w:p w14:paraId="24B6F104" w14:textId="77777777" w:rsidR="00F51273" w:rsidRDefault="00F51273" w:rsidP="00A375E9">
            <w:r>
              <w:t>LocationXCoordinate</w:t>
            </w:r>
          </w:p>
        </w:tc>
        <w:tc>
          <w:tcPr>
            <w:tcW w:w="2252" w:type="dxa"/>
          </w:tcPr>
          <w:p w14:paraId="1948E04D" w14:textId="77777777" w:rsidR="00F51273" w:rsidRDefault="00F51273" w:rsidP="00A375E9">
            <w:r>
              <w:t>LocationYCoordinate</w:t>
            </w:r>
          </w:p>
        </w:tc>
      </w:tr>
    </w:tbl>
    <w:p w14:paraId="32B52121" w14:textId="458C9020" w:rsidR="00F51273" w:rsidRDefault="00F51273" w:rsidP="00A00322">
      <w:pPr>
        <w:rPr>
          <w:color w:val="000000" w:themeColor="text1"/>
        </w:rPr>
      </w:pPr>
    </w:p>
    <w:p w14:paraId="5BD2864B" w14:textId="458C9020" w:rsidR="00F51273" w:rsidRPr="00F51273" w:rsidRDefault="00F51273" w:rsidP="00F51273">
      <w:pPr>
        <w:jc w:val="both"/>
        <w:rPr>
          <w:b/>
        </w:rPr>
      </w:pPr>
      <w:r>
        <w:rPr>
          <w:b/>
        </w:rPr>
        <w:t>LOCATION</w:t>
      </w:r>
      <w:r w:rsidRPr="00E8658E">
        <w:rPr>
          <w:b/>
        </w:rPr>
        <w:t>:</w:t>
      </w:r>
    </w:p>
    <w:tbl>
      <w:tblPr>
        <w:tblStyle w:val="TableGrid"/>
        <w:tblpPr w:leftFromText="180" w:rightFromText="180" w:vertAnchor="text" w:horzAnchor="page" w:tblpX="910" w:tblpY="180"/>
        <w:tblW w:w="0" w:type="auto"/>
        <w:tblLook w:val="04A0" w:firstRow="1" w:lastRow="0" w:firstColumn="1" w:lastColumn="0" w:noHBand="0" w:noVBand="1"/>
      </w:tblPr>
      <w:tblGrid>
        <w:gridCol w:w="1870"/>
        <w:gridCol w:w="1870"/>
        <w:gridCol w:w="1870"/>
        <w:gridCol w:w="2260"/>
        <w:gridCol w:w="2252"/>
      </w:tblGrid>
      <w:tr w:rsidR="00F51273" w14:paraId="761EA12E" w14:textId="77777777" w:rsidTr="00F51273">
        <w:tc>
          <w:tcPr>
            <w:tcW w:w="1870" w:type="dxa"/>
          </w:tcPr>
          <w:p w14:paraId="57EACF94" w14:textId="77777777" w:rsidR="00F51273" w:rsidRDefault="00F51273" w:rsidP="00F51273">
            <w:r>
              <w:t>LocationID(PK)</w:t>
            </w:r>
          </w:p>
        </w:tc>
        <w:tc>
          <w:tcPr>
            <w:tcW w:w="1870" w:type="dxa"/>
          </w:tcPr>
          <w:p w14:paraId="662A3CDA" w14:textId="77777777" w:rsidR="00F51273" w:rsidRDefault="00F51273" w:rsidP="00F51273">
            <w:r>
              <w:t>City</w:t>
            </w:r>
          </w:p>
        </w:tc>
        <w:tc>
          <w:tcPr>
            <w:tcW w:w="1870" w:type="dxa"/>
          </w:tcPr>
          <w:p w14:paraId="7D6D5A19" w14:textId="77777777" w:rsidR="00F51273" w:rsidRDefault="00F51273" w:rsidP="00F51273">
            <w:r>
              <w:t>State</w:t>
            </w:r>
          </w:p>
        </w:tc>
        <w:tc>
          <w:tcPr>
            <w:tcW w:w="2260" w:type="dxa"/>
          </w:tcPr>
          <w:p w14:paraId="6726684A" w14:textId="77777777" w:rsidR="00F51273" w:rsidRDefault="00F51273" w:rsidP="00F51273">
            <w:r>
              <w:t>LocationXCoordinate</w:t>
            </w:r>
          </w:p>
        </w:tc>
        <w:tc>
          <w:tcPr>
            <w:tcW w:w="2252" w:type="dxa"/>
          </w:tcPr>
          <w:p w14:paraId="477BDEC9" w14:textId="77777777" w:rsidR="00F51273" w:rsidRDefault="00F51273" w:rsidP="00F51273">
            <w:r>
              <w:t>LocationYCoordinate</w:t>
            </w:r>
          </w:p>
        </w:tc>
      </w:tr>
    </w:tbl>
    <w:p w14:paraId="6DBE250C" w14:textId="77777777" w:rsidR="00F51273" w:rsidRDefault="00F51273" w:rsidP="00A00322">
      <w:pPr>
        <w:rPr>
          <w:color w:val="000000" w:themeColor="text1"/>
        </w:rPr>
      </w:pPr>
    </w:p>
    <w:p w14:paraId="745C6AB5" w14:textId="77777777" w:rsidR="003E301C" w:rsidRDefault="003E301C" w:rsidP="00A00322"/>
    <w:p w14:paraId="187684A9" w14:textId="77777777" w:rsidR="003E301C" w:rsidRDefault="003E301C" w:rsidP="00A00322"/>
    <w:p w14:paraId="32A03CAA" w14:textId="4CC13BE8" w:rsidR="00F51273" w:rsidRDefault="00F51273" w:rsidP="00A00322">
      <w:r>
        <w:t>Similarly, all other tables have been normalized and data redundancy has been reduced.</w:t>
      </w:r>
    </w:p>
    <w:p w14:paraId="16288962" w14:textId="4044B263" w:rsidR="00912E68" w:rsidRDefault="00912E68" w:rsidP="00A00322"/>
    <w:p w14:paraId="267C571C" w14:textId="77777777" w:rsidR="00912E68" w:rsidRDefault="00912E68">
      <w:r>
        <w:br w:type="page"/>
      </w:r>
    </w:p>
    <w:p w14:paraId="608F418D" w14:textId="161D3899" w:rsidR="00912E68" w:rsidRPr="005E32E2" w:rsidRDefault="00912E68" w:rsidP="00912E68">
      <w:pPr>
        <w:jc w:val="center"/>
        <w:rPr>
          <w:color w:val="000000" w:themeColor="text1"/>
          <w:spacing w:val="10"/>
          <w:sz w:val="36"/>
          <w:szCs w:val="36"/>
        </w:rPr>
      </w:pPr>
      <w:r>
        <w:rPr>
          <w:color w:val="000000" w:themeColor="text1"/>
          <w:spacing w:val="10"/>
          <w:sz w:val="36"/>
          <w:szCs w:val="36"/>
        </w:rPr>
        <w:lastRenderedPageBreak/>
        <w:t>VIEWS</w:t>
      </w:r>
    </w:p>
    <w:p w14:paraId="501D7CF4" w14:textId="77777777" w:rsidR="00C54073" w:rsidRPr="00C54073" w:rsidRDefault="00C54073" w:rsidP="00C54073">
      <w:pPr>
        <w:pStyle w:val="ListParagraph"/>
        <w:rPr>
          <w:sz w:val="24"/>
          <w:szCs w:val="24"/>
        </w:rPr>
      </w:pPr>
    </w:p>
    <w:p w14:paraId="472348D1" w14:textId="53BD96D5" w:rsidR="00C54073" w:rsidRPr="007C7BBE" w:rsidRDefault="00912E68" w:rsidP="0089724A">
      <w:pPr>
        <w:pStyle w:val="ListParagraph"/>
        <w:numPr>
          <w:ilvl w:val="0"/>
          <w:numId w:val="1"/>
        </w:numPr>
        <w:jc w:val="both"/>
        <w:rPr>
          <w:sz w:val="24"/>
          <w:szCs w:val="24"/>
        </w:rPr>
      </w:pPr>
      <w:r w:rsidRPr="00C54073">
        <w:rPr>
          <w:b/>
          <w:sz w:val="24"/>
          <w:szCs w:val="24"/>
        </w:rPr>
        <w:t>Volunteer List</w:t>
      </w:r>
      <w:r w:rsidRPr="00C54073">
        <w:rPr>
          <w:sz w:val="24"/>
          <w:szCs w:val="24"/>
        </w:rPr>
        <w:t xml:space="preserve"> – This view contains the list of people who will be going to the affected area to provide the real time data. We have provided each person with the ID to identify them as they send the messages. Also the view contains whether they belong to NGO or they are our company employees.</w:t>
      </w:r>
    </w:p>
    <w:p w14:paraId="48CA9472" w14:textId="77777777" w:rsidR="007C7BBE" w:rsidRDefault="007C7BBE" w:rsidP="00C54073">
      <w:pPr>
        <w:pStyle w:val="ListParagraph"/>
        <w:rPr>
          <w:sz w:val="24"/>
          <w:szCs w:val="24"/>
        </w:rPr>
      </w:pPr>
    </w:p>
    <w:p w14:paraId="0E9E956A" w14:textId="77777777" w:rsidR="00C54073" w:rsidRPr="00C54073" w:rsidRDefault="00C54073" w:rsidP="00C54073">
      <w:pPr>
        <w:pStyle w:val="ListParagraph"/>
        <w:rPr>
          <w:sz w:val="24"/>
          <w:szCs w:val="24"/>
        </w:rPr>
      </w:pPr>
    </w:p>
    <w:p w14:paraId="1264CE22" w14:textId="488521B4" w:rsidR="007C7BBE" w:rsidRDefault="00C54073" w:rsidP="00A00322">
      <w:r>
        <w:rPr>
          <w:noProof/>
        </w:rPr>
        <w:drawing>
          <wp:inline distT="0" distB="0" distL="0" distR="0" wp14:anchorId="58B50D19" wp14:editId="0A3BE4CF">
            <wp:extent cx="6560545" cy="6263011"/>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0356" cy="6281924"/>
                    </a:xfrm>
                    <a:prstGeom prst="rect">
                      <a:avLst/>
                    </a:prstGeom>
                  </pic:spPr>
                </pic:pic>
              </a:graphicData>
            </a:graphic>
          </wp:inline>
        </w:drawing>
      </w:r>
    </w:p>
    <w:p w14:paraId="366ADDF1" w14:textId="77777777" w:rsidR="007C7BBE" w:rsidRDefault="007C7BBE">
      <w:r>
        <w:br w:type="page"/>
      </w:r>
    </w:p>
    <w:p w14:paraId="0075350D" w14:textId="0DF4109F" w:rsidR="007C7BBE" w:rsidRPr="007C7BBE" w:rsidRDefault="007C7BBE" w:rsidP="0089724A">
      <w:pPr>
        <w:pStyle w:val="ListParagraph"/>
        <w:numPr>
          <w:ilvl w:val="0"/>
          <w:numId w:val="1"/>
        </w:numPr>
        <w:jc w:val="both"/>
        <w:rPr>
          <w:sz w:val="24"/>
          <w:szCs w:val="24"/>
        </w:rPr>
      </w:pPr>
      <w:r w:rsidRPr="007C7BBE">
        <w:rPr>
          <w:b/>
          <w:sz w:val="24"/>
          <w:szCs w:val="24"/>
        </w:rPr>
        <w:lastRenderedPageBreak/>
        <w:t>Assigned Message</w:t>
      </w:r>
      <w:r w:rsidRPr="007C7BBE">
        <w:rPr>
          <w:sz w:val="24"/>
          <w:szCs w:val="24"/>
        </w:rPr>
        <w:t xml:space="preserve"> – This view provides the result of which message was assigned to which employee. Messages are assigned to individual employee which they will be analyzing and providing the report of those analyzed data.</w:t>
      </w:r>
    </w:p>
    <w:p w14:paraId="2B80DCB6" w14:textId="77777777" w:rsidR="007C7BBE" w:rsidRDefault="007C7BBE" w:rsidP="007C7BBE"/>
    <w:p w14:paraId="099FF34F" w14:textId="77777777" w:rsidR="007C7BBE" w:rsidRPr="007C7BBE" w:rsidRDefault="007C7BBE" w:rsidP="007C7BBE"/>
    <w:p w14:paraId="463A6017" w14:textId="0653511D" w:rsidR="007C7BBE" w:rsidRDefault="007C7BBE" w:rsidP="00A00322">
      <w:r>
        <w:rPr>
          <w:noProof/>
        </w:rPr>
        <w:drawing>
          <wp:inline distT="0" distB="0" distL="0" distR="0" wp14:anchorId="3A9E5D5B" wp14:editId="76A165F0">
            <wp:extent cx="6560185" cy="6740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3745" cy="6744240"/>
                    </a:xfrm>
                    <a:prstGeom prst="rect">
                      <a:avLst/>
                    </a:prstGeom>
                  </pic:spPr>
                </pic:pic>
              </a:graphicData>
            </a:graphic>
          </wp:inline>
        </w:drawing>
      </w:r>
    </w:p>
    <w:p w14:paraId="455B7D9E" w14:textId="77777777" w:rsidR="007C7BBE" w:rsidRDefault="007C7BBE">
      <w:r>
        <w:br w:type="page"/>
      </w:r>
    </w:p>
    <w:p w14:paraId="3FED9B80" w14:textId="4C53A912" w:rsidR="007C7BBE" w:rsidRPr="005E32E2" w:rsidRDefault="009721EE" w:rsidP="007C7BBE">
      <w:pPr>
        <w:jc w:val="center"/>
        <w:rPr>
          <w:color w:val="000000" w:themeColor="text1"/>
          <w:spacing w:val="10"/>
          <w:sz w:val="36"/>
          <w:szCs w:val="36"/>
        </w:rPr>
      </w:pPr>
      <w:r>
        <w:rPr>
          <w:color w:val="000000" w:themeColor="text1"/>
          <w:spacing w:val="10"/>
          <w:sz w:val="36"/>
          <w:szCs w:val="36"/>
        </w:rPr>
        <w:lastRenderedPageBreak/>
        <w:t xml:space="preserve">STORED </w:t>
      </w:r>
      <w:r w:rsidR="007C7BBE">
        <w:rPr>
          <w:color w:val="000000" w:themeColor="text1"/>
          <w:spacing w:val="10"/>
          <w:sz w:val="36"/>
          <w:szCs w:val="36"/>
        </w:rPr>
        <w:t>PROCEDURE</w:t>
      </w:r>
    </w:p>
    <w:p w14:paraId="1D7AAD33" w14:textId="77777777" w:rsidR="00912E68" w:rsidRDefault="00912E68" w:rsidP="00A00322"/>
    <w:p w14:paraId="655C117D" w14:textId="77777777" w:rsidR="007C7BBE" w:rsidRDefault="007C7BBE" w:rsidP="0089724A">
      <w:pPr>
        <w:jc w:val="both"/>
      </w:pPr>
      <w:r>
        <w:t>Procedures improve the performance of the database significantly. It’s basically set of queries which are precompiled which needs to be executed frequently.</w:t>
      </w:r>
    </w:p>
    <w:p w14:paraId="1817C925" w14:textId="77777777" w:rsidR="007C7BBE" w:rsidRDefault="007C7BBE" w:rsidP="0089724A">
      <w:pPr>
        <w:jc w:val="both"/>
      </w:pPr>
    </w:p>
    <w:p w14:paraId="638C5706" w14:textId="7552A57C" w:rsidR="007C7BBE" w:rsidRDefault="007C7BBE" w:rsidP="000516B9">
      <w:pPr>
        <w:pStyle w:val="ListParagraph"/>
        <w:numPr>
          <w:ilvl w:val="0"/>
          <w:numId w:val="10"/>
        </w:numPr>
        <w:jc w:val="both"/>
      </w:pPr>
      <w:r w:rsidRPr="000516B9">
        <w:rPr>
          <w:b/>
        </w:rPr>
        <w:t>Min</w:t>
      </w:r>
      <w:r w:rsidR="000516B9">
        <w:rPr>
          <w:b/>
        </w:rPr>
        <w:t xml:space="preserve">imum </w:t>
      </w:r>
      <w:r w:rsidRPr="000516B9">
        <w:rPr>
          <w:b/>
        </w:rPr>
        <w:t>Distance</w:t>
      </w:r>
      <w:r>
        <w:t xml:space="preserve"> – This procedure calculates the distance of the cities from the affected area and provides the location which is nearer to that earthquake affected area. This helps in giving us the information regarding place which can be used to allocate the resources like hospital, warehouse etc. Also CURSOR was used to calculate the distance for every location in a loop. Using the cursor, procedure was called for every location sending the latitude and longitude as an input to procedure.</w:t>
      </w:r>
    </w:p>
    <w:p w14:paraId="57AEBB80" w14:textId="77777777" w:rsidR="007C7BBE" w:rsidRDefault="007C7BBE" w:rsidP="00A00322"/>
    <w:p w14:paraId="0FFBFCFC" w14:textId="77777777" w:rsidR="007C7BBE" w:rsidRDefault="007C7BBE" w:rsidP="00A00322"/>
    <w:p w14:paraId="6A41D5A5" w14:textId="77777777" w:rsidR="007C7BBE" w:rsidRDefault="007C7BBE" w:rsidP="00A00322"/>
    <w:p w14:paraId="7838CAA7" w14:textId="1384F3EF" w:rsidR="00624831" w:rsidRDefault="007C7BBE" w:rsidP="00A00322">
      <w:r>
        <w:rPr>
          <w:noProof/>
        </w:rPr>
        <w:drawing>
          <wp:inline distT="0" distB="0" distL="0" distR="0" wp14:anchorId="221721BB" wp14:editId="2C45E201">
            <wp:extent cx="6332855" cy="5286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8190" cy="5299170"/>
                    </a:xfrm>
                    <a:prstGeom prst="rect">
                      <a:avLst/>
                    </a:prstGeom>
                  </pic:spPr>
                </pic:pic>
              </a:graphicData>
            </a:graphic>
          </wp:inline>
        </w:drawing>
      </w:r>
    </w:p>
    <w:p w14:paraId="6E8ED44A" w14:textId="77777777" w:rsidR="00624831" w:rsidRDefault="00624831">
      <w:r>
        <w:br w:type="page"/>
      </w:r>
    </w:p>
    <w:p w14:paraId="16C8EB92" w14:textId="22E2EA2D" w:rsidR="00624831" w:rsidRDefault="00624831" w:rsidP="0089724A">
      <w:pPr>
        <w:pStyle w:val="ListParagraph"/>
        <w:numPr>
          <w:ilvl w:val="0"/>
          <w:numId w:val="3"/>
        </w:numPr>
        <w:jc w:val="both"/>
        <w:rPr>
          <w:sz w:val="24"/>
          <w:szCs w:val="24"/>
        </w:rPr>
      </w:pPr>
      <w:r w:rsidRPr="00624831">
        <w:rPr>
          <w:b/>
          <w:sz w:val="24"/>
          <w:szCs w:val="24"/>
        </w:rPr>
        <w:lastRenderedPageBreak/>
        <w:t>Person Message</w:t>
      </w:r>
      <w:r w:rsidRPr="00624831">
        <w:rPr>
          <w:sz w:val="24"/>
          <w:szCs w:val="24"/>
        </w:rPr>
        <w:t xml:space="preserve"> – This procedure provides the information regarding the message sent by individual employee. It lists all the messages send by an individual with all the data associated with that particular information.</w:t>
      </w:r>
    </w:p>
    <w:p w14:paraId="763E873A" w14:textId="77777777" w:rsidR="00624831" w:rsidRDefault="00624831" w:rsidP="00624831"/>
    <w:p w14:paraId="53460739" w14:textId="77777777" w:rsidR="00624831" w:rsidRDefault="00624831" w:rsidP="00624831"/>
    <w:p w14:paraId="409000B4" w14:textId="77777777" w:rsidR="00624831" w:rsidRPr="00624831" w:rsidRDefault="00624831" w:rsidP="00624831"/>
    <w:p w14:paraId="513258C9" w14:textId="5F73E585" w:rsidR="0089724A" w:rsidRDefault="00624831" w:rsidP="00A00322">
      <w:r>
        <w:rPr>
          <w:noProof/>
        </w:rPr>
        <w:drawing>
          <wp:inline distT="0" distB="0" distL="0" distR="0" wp14:anchorId="53B6371F" wp14:editId="6951D79A">
            <wp:extent cx="6675004" cy="5988012"/>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6636" cy="6007418"/>
                    </a:xfrm>
                    <a:prstGeom prst="rect">
                      <a:avLst/>
                    </a:prstGeom>
                  </pic:spPr>
                </pic:pic>
              </a:graphicData>
            </a:graphic>
          </wp:inline>
        </w:drawing>
      </w:r>
    </w:p>
    <w:p w14:paraId="7C391B65" w14:textId="77777777" w:rsidR="0089724A" w:rsidRDefault="0089724A">
      <w:r>
        <w:br w:type="page"/>
      </w:r>
    </w:p>
    <w:p w14:paraId="04D48EE5" w14:textId="4572CF5D" w:rsidR="0089724A" w:rsidRDefault="0089724A" w:rsidP="0089724A">
      <w:pPr>
        <w:pStyle w:val="ListParagraph"/>
        <w:numPr>
          <w:ilvl w:val="0"/>
          <w:numId w:val="3"/>
        </w:numPr>
        <w:jc w:val="both"/>
        <w:rPr>
          <w:sz w:val="24"/>
          <w:szCs w:val="24"/>
        </w:rPr>
      </w:pPr>
      <w:r w:rsidRPr="0089724A">
        <w:rPr>
          <w:b/>
          <w:sz w:val="24"/>
          <w:szCs w:val="24"/>
        </w:rPr>
        <w:lastRenderedPageBreak/>
        <w:t>Retrieve Message</w:t>
      </w:r>
      <w:r w:rsidRPr="0089724A">
        <w:rPr>
          <w:sz w:val="24"/>
          <w:szCs w:val="24"/>
        </w:rPr>
        <w:t xml:space="preserve"> – This view provides information of messages assigned to the Analyst of the company. The Analysts analyzes the data of the messages assigned to them and submit the report which is later consolidated into one which provides final information regarding the resource allocated.</w:t>
      </w:r>
    </w:p>
    <w:p w14:paraId="112378A6" w14:textId="77777777" w:rsidR="00C05071" w:rsidRDefault="00C05071" w:rsidP="00C05071">
      <w:pPr>
        <w:jc w:val="both"/>
      </w:pPr>
    </w:p>
    <w:p w14:paraId="17BAFD1E" w14:textId="77777777" w:rsidR="00C05071" w:rsidRPr="00C05071" w:rsidRDefault="00C05071" w:rsidP="00C05071">
      <w:pPr>
        <w:jc w:val="both"/>
      </w:pPr>
    </w:p>
    <w:p w14:paraId="585C13E4" w14:textId="22359018" w:rsidR="007C7BBE" w:rsidRDefault="00C05071" w:rsidP="00A00322">
      <w:r>
        <w:rPr>
          <w:noProof/>
        </w:rPr>
        <w:drawing>
          <wp:inline distT="0" distB="0" distL="0" distR="0" wp14:anchorId="7BE5A003" wp14:editId="796DD8C4">
            <wp:extent cx="6561372" cy="67405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6027" cy="6755638"/>
                    </a:xfrm>
                    <a:prstGeom prst="rect">
                      <a:avLst/>
                    </a:prstGeom>
                  </pic:spPr>
                </pic:pic>
              </a:graphicData>
            </a:graphic>
          </wp:inline>
        </w:drawing>
      </w:r>
    </w:p>
    <w:p w14:paraId="5B4CDE65" w14:textId="77777777" w:rsidR="00C05071" w:rsidRDefault="00C05071" w:rsidP="00A00322"/>
    <w:p w14:paraId="2EFCB9E9" w14:textId="1AC16E5F" w:rsidR="00C05071" w:rsidRDefault="00C05071" w:rsidP="00A00322"/>
    <w:p w14:paraId="09B3F354" w14:textId="77777777" w:rsidR="00C05071" w:rsidRDefault="00C05071">
      <w:r>
        <w:br w:type="page"/>
      </w:r>
    </w:p>
    <w:p w14:paraId="578A9590" w14:textId="5BE3F150" w:rsidR="00C05071" w:rsidRDefault="00C05071" w:rsidP="00C05071">
      <w:pPr>
        <w:pStyle w:val="ListParagraph"/>
        <w:numPr>
          <w:ilvl w:val="0"/>
          <w:numId w:val="3"/>
        </w:numPr>
        <w:jc w:val="both"/>
        <w:rPr>
          <w:sz w:val="24"/>
          <w:szCs w:val="24"/>
        </w:rPr>
      </w:pPr>
      <w:r w:rsidRPr="00C05071">
        <w:rPr>
          <w:b/>
          <w:sz w:val="24"/>
          <w:szCs w:val="24"/>
        </w:rPr>
        <w:lastRenderedPageBreak/>
        <w:t>Allocated Resource</w:t>
      </w:r>
      <w:r w:rsidRPr="00C05071">
        <w:rPr>
          <w:sz w:val="24"/>
          <w:szCs w:val="24"/>
        </w:rPr>
        <w:t xml:space="preserve"> – This stored procedure will provide the information about the resource that should be allocated after the analysis on the data provided by the volunteers on the site. </w:t>
      </w:r>
    </w:p>
    <w:p w14:paraId="3EF40CDB" w14:textId="77777777" w:rsidR="00C05071" w:rsidRDefault="00C05071" w:rsidP="00C05071">
      <w:pPr>
        <w:jc w:val="both"/>
      </w:pPr>
    </w:p>
    <w:p w14:paraId="6DD62225" w14:textId="77777777" w:rsidR="00C05071" w:rsidRPr="00C05071" w:rsidRDefault="00C05071" w:rsidP="00C05071">
      <w:pPr>
        <w:jc w:val="both"/>
      </w:pPr>
    </w:p>
    <w:p w14:paraId="57B6CC1E" w14:textId="77777777" w:rsidR="00C05071" w:rsidRDefault="00C05071" w:rsidP="00A00322"/>
    <w:p w14:paraId="52AD7D60" w14:textId="20CC69F3" w:rsidR="000516B9" w:rsidRDefault="00C05071" w:rsidP="00A00322">
      <w:r>
        <w:rPr>
          <w:noProof/>
        </w:rPr>
        <w:drawing>
          <wp:inline distT="0" distB="0" distL="0" distR="0" wp14:anchorId="4C63C3E8" wp14:editId="1C5E18C5">
            <wp:extent cx="6675640" cy="653008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7532" cy="6541722"/>
                    </a:xfrm>
                    <a:prstGeom prst="rect">
                      <a:avLst/>
                    </a:prstGeom>
                  </pic:spPr>
                </pic:pic>
              </a:graphicData>
            </a:graphic>
          </wp:inline>
        </w:drawing>
      </w:r>
    </w:p>
    <w:p w14:paraId="5D094274" w14:textId="77777777" w:rsidR="000516B9" w:rsidRDefault="000516B9">
      <w:r>
        <w:br w:type="page"/>
      </w:r>
    </w:p>
    <w:p w14:paraId="04DC17CB" w14:textId="6FCC18F1" w:rsidR="000516B9" w:rsidRDefault="000516B9" w:rsidP="000516B9">
      <w:pPr>
        <w:jc w:val="center"/>
        <w:rPr>
          <w:color w:val="000000" w:themeColor="text1"/>
          <w:spacing w:val="10"/>
          <w:sz w:val="36"/>
          <w:szCs w:val="36"/>
        </w:rPr>
      </w:pPr>
      <w:r>
        <w:rPr>
          <w:color w:val="000000" w:themeColor="text1"/>
          <w:spacing w:val="10"/>
          <w:sz w:val="36"/>
          <w:szCs w:val="36"/>
        </w:rPr>
        <w:lastRenderedPageBreak/>
        <w:t>TRIGGER</w:t>
      </w:r>
      <w:r w:rsidR="00972963">
        <w:rPr>
          <w:color w:val="000000" w:themeColor="text1"/>
          <w:spacing w:val="10"/>
          <w:sz w:val="36"/>
          <w:szCs w:val="36"/>
        </w:rPr>
        <w:t>S</w:t>
      </w:r>
    </w:p>
    <w:p w14:paraId="5D57C46D" w14:textId="77777777" w:rsidR="000516B9" w:rsidRPr="000516B9" w:rsidRDefault="000516B9" w:rsidP="000516B9">
      <w:pPr>
        <w:jc w:val="both"/>
      </w:pPr>
      <w:r w:rsidRPr="000516B9">
        <w:t>Triggers are nothing but a specific reaction when we perform a certain action of any of the tables like INSERT, UPDATE and DELETE.</w:t>
      </w:r>
    </w:p>
    <w:p w14:paraId="0B1773C6" w14:textId="77777777" w:rsidR="000516B9" w:rsidRPr="000516B9" w:rsidRDefault="000516B9" w:rsidP="000516B9">
      <w:pPr>
        <w:pStyle w:val="ListParagraph"/>
        <w:jc w:val="both"/>
        <w:rPr>
          <w:sz w:val="24"/>
          <w:szCs w:val="24"/>
        </w:rPr>
      </w:pPr>
    </w:p>
    <w:p w14:paraId="1DC1352B" w14:textId="77777777" w:rsidR="000516B9" w:rsidRDefault="000516B9" w:rsidP="000516B9">
      <w:pPr>
        <w:jc w:val="both"/>
      </w:pPr>
      <w:r w:rsidRPr="000516B9">
        <w:t>We have three triggers which does the following work –</w:t>
      </w:r>
    </w:p>
    <w:p w14:paraId="71FCD047" w14:textId="3BEBFEC3" w:rsidR="00AD2E67" w:rsidRPr="000516B9" w:rsidRDefault="00AD2E67" w:rsidP="000516B9">
      <w:pPr>
        <w:jc w:val="both"/>
      </w:pPr>
    </w:p>
    <w:p w14:paraId="18217BFB" w14:textId="2E6BC39F" w:rsidR="000516B9" w:rsidRPr="000516B9" w:rsidRDefault="000516B9" w:rsidP="000516B9">
      <w:pPr>
        <w:pStyle w:val="ListParagraph"/>
        <w:numPr>
          <w:ilvl w:val="0"/>
          <w:numId w:val="9"/>
        </w:numPr>
        <w:jc w:val="both"/>
      </w:pPr>
      <w:r w:rsidRPr="000516B9">
        <w:rPr>
          <w:b/>
        </w:rPr>
        <w:t>Affected Area Population</w:t>
      </w:r>
      <w:r w:rsidRPr="000516B9">
        <w:t xml:space="preserve"> – As soon as an Earthquake occurs, a trigger is initiated which calculates the population of that are. The population has been segregated into CHILD, ADULT and OLD. The population in the population table is updated quarterly and therefore we get the accurate data when an Earthquake occurs.</w:t>
      </w:r>
    </w:p>
    <w:p w14:paraId="589EC0D0" w14:textId="77777777" w:rsidR="000516B9" w:rsidRDefault="000516B9" w:rsidP="000516B9">
      <w:pPr>
        <w:rPr>
          <w:color w:val="000000" w:themeColor="text1"/>
          <w:spacing w:val="10"/>
          <w:sz w:val="36"/>
          <w:szCs w:val="36"/>
        </w:rPr>
      </w:pPr>
    </w:p>
    <w:p w14:paraId="34966216" w14:textId="77777777" w:rsidR="00523BDD" w:rsidRPr="005E32E2" w:rsidRDefault="00523BDD" w:rsidP="000516B9">
      <w:pPr>
        <w:rPr>
          <w:color w:val="000000" w:themeColor="text1"/>
          <w:spacing w:val="10"/>
          <w:sz w:val="36"/>
          <w:szCs w:val="36"/>
        </w:rPr>
      </w:pPr>
    </w:p>
    <w:p w14:paraId="34AB0ADC" w14:textId="462A3BD4" w:rsidR="006D0DD9" w:rsidRDefault="00523BDD" w:rsidP="00A00322">
      <w:r>
        <w:rPr>
          <w:noProof/>
        </w:rPr>
        <w:drawing>
          <wp:inline distT="0" distB="0" distL="0" distR="0" wp14:anchorId="7D62659E" wp14:editId="6E7E4093">
            <wp:extent cx="6561455" cy="5168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8903" cy="5182418"/>
                    </a:xfrm>
                    <a:prstGeom prst="rect">
                      <a:avLst/>
                    </a:prstGeom>
                  </pic:spPr>
                </pic:pic>
              </a:graphicData>
            </a:graphic>
          </wp:inline>
        </w:drawing>
      </w:r>
    </w:p>
    <w:p w14:paraId="5D4616FF" w14:textId="77777777" w:rsidR="006D0DD9" w:rsidRDefault="006D0DD9">
      <w:r>
        <w:br w:type="page"/>
      </w:r>
    </w:p>
    <w:p w14:paraId="44238CD5" w14:textId="43B787D1" w:rsidR="006D0DD9" w:rsidRDefault="006D0DD9" w:rsidP="006D0DD9">
      <w:pPr>
        <w:pStyle w:val="ListParagraph"/>
        <w:numPr>
          <w:ilvl w:val="0"/>
          <w:numId w:val="9"/>
        </w:numPr>
        <w:jc w:val="both"/>
      </w:pPr>
      <w:r w:rsidRPr="006D0DD9">
        <w:rPr>
          <w:b/>
        </w:rPr>
        <w:lastRenderedPageBreak/>
        <w:t>Resource Management</w:t>
      </w:r>
      <w:r>
        <w:t xml:space="preserve"> – As soon as the Analysis table is updated with the final allocation of resources, an entry is made into Resource Allocated table. This table gives the final details of the allocated resources.</w:t>
      </w:r>
    </w:p>
    <w:p w14:paraId="44676798" w14:textId="77777777" w:rsidR="003F7F3E" w:rsidRDefault="003F7F3E" w:rsidP="003F7F3E">
      <w:pPr>
        <w:jc w:val="both"/>
      </w:pPr>
    </w:p>
    <w:p w14:paraId="12CD9D28" w14:textId="7512C545" w:rsidR="003F7F3E" w:rsidRDefault="003F7F3E" w:rsidP="003F7F3E">
      <w:pPr>
        <w:jc w:val="both"/>
      </w:pPr>
      <w:r>
        <w:rPr>
          <w:noProof/>
        </w:rPr>
        <w:drawing>
          <wp:inline distT="0" distB="0" distL="0" distR="0" wp14:anchorId="6C26DBAE" wp14:editId="43660E39">
            <wp:extent cx="6447708" cy="3470910"/>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2235" cy="3473347"/>
                    </a:xfrm>
                    <a:prstGeom prst="rect">
                      <a:avLst/>
                    </a:prstGeom>
                  </pic:spPr>
                </pic:pic>
              </a:graphicData>
            </a:graphic>
          </wp:inline>
        </w:drawing>
      </w:r>
    </w:p>
    <w:p w14:paraId="01EB97C6" w14:textId="77777777" w:rsidR="00C05071" w:rsidRDefault="00C05071" w:rsidP="00A00322"/>
    <w:p w14:paraId="39573CBC" w14:textId="77777777" w:rsidR="003F7F3E" w:rsidRDefault="003F7F3E" w:rsidP="00A00322"/>
    <w:p w14:paraId="3CE465B6" w14:textId="7CD7BE29" w:rsidR="003F7F3E" w:rsidRDefault="003F7F3E" w:rsidP="003F7F3E">
      <w:pPr>
        <w:pStyle w:val="ListParagraph"/>
        <w:numPr>
          <w:ilvl w:val="0"/>
          <w:numId w:val="9"/>
        </w:numPr>
      </w:pPr>
      <w:r w:rsidRPr="003F7F3E">
        <w:rPr>
          <w:b/>
        </w:rPr>
        <w:t>Generate Tracking</w:t>
      </w:r>
      <w:r>
        <w:t xml:space="preserve"> – When the resource has been allocated, a trigger gets executed which tracks the usage of the resources that has been allocated. It keeps track how much quantity has been used and how much is still left. Based on this the next analysis result will be generated with second and subsequent round of resource allocation.</w:t>
      </w:r>
    </w:p>
    <w:p w14:paraId="62C1B908" w14:textId="26A16313" w:rsidR="003F7F3E" w:rsidRDefault="003F7F3E" w:rsidP="00A00322">
      <w:r>
        <w:rPr>
          <w:noProof/>
        </w:rPr>
        <w:drawing>
          <wp:inline distT="0" distB="0" distL="0" distR="0" wp14:anchorId="1E0680C5" wp14:editId="631DE4CF">
            <wp:extent cx="6562008" cy="27146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67722" cy="2716989"/>
                    </a:xfrm>
                    <a:prstGeom prst="rect">
                      <a:avLst/>
                    </a:prstGeom>
                  </pic:spPr>
                </pic:pic>
              </a:graphicData>
            </a:graphic>
          </wp:inline>
        </w:drawing>
      </w:r>
    </w:p>
    <w:p w14:paraId="73D3479C" w14:textId="4FDB215D" w:rsidR="003F7F3E" w:rsidRPr="003F7F3E" w:rsidRDefault="003F7F3E" w:rsidP="003F7F3E">
      <w:pPr>
        <w:jc w:val="center"/>
        <w:rPr>
          <w:color w:val="000000" w:themeColor="text1"/>
          <w:spacing w:val="10"/>
          <w:sz w:val="36"/>
          <w:szCs w:val="36"/>
        </w:rPr>
      </w:pPr>
      <w:r>
        <w:br w:type="page"/>
      </w:r>
      <w:r>
        <w:rPr>
          <w:color w:val="000000" w:themeColor="text1"/>
          <w:spacing w:val="10"/>
          <w:sz w:val="36"/>
          <w:szCs w:val="36"/>
        </w:rPr>
        <w:lastRenderedPageBreak/>
        <w:t>INDEXING</w:t>
      </w:r>
    </w:p>
    <w:p w14:paraId="0B6F340B" w14:textId="77777777" w:rsidR="003F7F3E" w:rsidRDefault="003F7F3E" w:rsidP="003F7F3E"/>
    <w:p w14:paraId="442C53F3" w14:textId="77777777" w:rsidR="003F7F3E" w:rsidRPr="00887FE4" w:rsidRDefault="003F7F3E" w:rsidP="00887FE4">
      <w:pPr>
        <w:jc w:val="both"/>
      </w:pPr>
      <w:r w:rsidRPr="00887FE4">
        <w:t>Indexes are special lookup tables that the database engine can be used to speed up data retrieval. Thus to improve the data retrieval speed we have used indexing in our project.</w:t>
      </w:r>
    </w:p>
    <w:p w14:paraId="42B42D54" w14:textId="77777777" w:rsidR="0021114A" w:rsidRPr="00887FE4" w:rsidRDefault="0021114A" w:rsidP="00887FE4">
      <w:pPr>
        <w:jc w:val="both"/>
      </w:pPr>
    </w:p>
    <w:p w14:paraId="3226F40B" w14:textId="77777777" w:rsidR="0021114A" w:rsidRPr="00887FE4" w:rsidRDefault="0021114A" w:rsidP="00887FE4">
      <w:pPr>
        <w:autoSpaceDE w:val="0"/>
        <w:autoSpaceDN w:val="0"/>
        <w:adjustRightInd w:val="0"/>
        <w:jc w:val="both"/>
      </w:pPr>
    </w:p>
    <w:p w14:paraId="1B6D0784" w14:textId="77777777" w:rsidR="0021114A" w:rsidRPr="00887FE4" w:rsidRDefault="0021114A" w:rsidP="00887FE4">
      <w:pPr>
        <w:pStyle w:val="ListParagraph"/>
        <w:numPr>
          <w:ilvl w:val="0"/>
          <w:numId w:val="11"/>
        </w:numPr>
        <w:autoSpaceDE w:val="0"/>
        <w:autoSpaceDN w:val="0"/>
        <w:adjustRightInd w:val="0"/>
        <w:spacing w:after="0" w:line="240" w:lineRule="auto"/>
        <w:jc w:val="both"/>
        <w:rPr>
          <w:sz w:val="24"/>
          <w:szCs w:val="24"/>
        </w:rPr>
      </w:pPr>
      <w:r w:rsidRPr="00887FE4">
        <w:rPr>
          <w:sz w:val="24"/>
          <w:szCs w:val="24"/>
        </w:rPr>
        <w:t xml:space="preserve">Index on LocationID of Location Table to retrieve the location faster during an earthquake so that further queries can be executed quickly. Any delay would result in more casualties during a calamity. </w:t>
      </w:r>
    </w:p>
    <w:p w14:paraId="40C60B4D" w14:textId="77777777" w:rsidR="0021114A" w:rsidRDefault="0021114A" w:rsidP="0021114A">
      <w:pPr>
        <w:autoSpaceDE w:val="0"/>
        <w:autoSpaceDN w:val="0"/>
        <w:adjustRightInd w:val="0"/>
      </w:pPr>
    </w:p>
    <w:p w14:paraId="08AC533B" w14:textId="77777777" w:rsidR="0021114A" w:rsidRPr="00455242" w:rsidRDefault="0021114A" w:rsidP="0021114A">
      <w:pPr>
        <w:autoSpaceDE w:val="0"/>
        <w:autoSpaceDN w:val="0"/>
        <w:adjustRightInd w:val="0"/>
        <w:rPr>
          <w:rFonts w:ascii="Consolas" w:hAnsi="Consolas" w:cs="Consolas"/>
          <w:color w:val="808080"/>
          <w:sz w:val="19"/>
          <w:szCs w:val="19"/>
        </w:rPr>
      </w:pPr>
      <w:r>
        <w:rPr>
          <w:noProof/>
        </w:rPr>
        <w:drawing>
          <wp:inline distT="0" distB="0" distL="0" distR="0" wp14:anchorId="653D48FE" wp14:editId="7B263361">
            <wp:extent cx="5943600" cy="64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48335"/>
                    </a:xfrm>
                    <a:prstGeom prst="rect">
                      <a:avLst/>
                    </a:prstGeom>
                  </pic:spPr>
                </pic:pic>
              </a:graphicData>
            </a:graphic>
          </wp:inline>
        </w:drawing>
      </w:r>
    </w:p>
    <w:p w14:paraId="5601B222" w14:textId="77777777" w:rsidR="0021114A" w:rsidRPr="00751692" w:rsidRDefault="0021114A" w:rsidP="0021114A"/>
    <w:p w14:paraId="1A1BA8EE" w14:textId="77777777" w:rsidR="0021114A" w:rsidRDefault="0021114A" w:rsidP="0021114A"/>
    <w:p w14:paraId="322C7F7D" w14:textId="77777777" w:rsidR="0021114A" w:rsidRPr="00887FE4" w:rsidRDefault="0021114A" w:rsidP="00887FE4">
      <w:pPr>
        <w:pStyle w:val="ListParagraph"/>
        <w:numPr>
          <w:ilvl w:val="0"/>
          <w:numId w:val="11"/>
        </w:numPr>
        <w:jc w:val="both"/>
        <w:rPr>
          <w:sz w:val="24"/>
          <w:szCs w:val="24"/>
        </w:rPr>
      </w:pPr>
      <w:r w:rsidRPr="00887FE4">
        <w:rPr>
          <w:sz w:val="24"/>
          <w:szCs w:val="24"/>
        </w:rPr>
        <w:t>Index on HospitalID of Hospital Table to get the list of all hospitals near to the affected area quickly so that medical help can be activated as soon as possible.</w:t>
      </w:r>
    </w:p>
    <w:p w14:paraId="7023ADC2" w14:textId="77777777" w:rsidR="0021114A" w:rsidRDefault="0021114A" w:rsidP="0021114A"/>
    <w:p w14:paraId="23CDD308" w14:textId="77777777" w:rsidR="0021114A" w:rsidRDefault="0021114A" w:rsidP="0021114A">
      <w:r>
        <w:rPr>
          <w:noProof/>
        </w:rPr>
        <w:drawing>
          <wp:inline distT="0" distB="0" distL="0" distR="0" wp14:anchorId="038DFACA" wp14:editId="78DAD63F">
            <wp:extent cx="5943600" cy="140328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1909" cy="1405250"/>
                    </a:xfrm>
                    <a:prstGeom prst="rect">
                      <a:avLst/>
                    </a:prstGeom>
                  </pic:spPr>
                </pic:pic>
              </a:graphicData>
            </a:graphic>
          </wp:inline>
        </w:drawing>
      </w:r>
    </w:p>
    <w:p w14:paraId="2A258E95" w14:textId="77777777" w:rsidR="0021114A" w:rsidRDefault="0021114A" w:rsidP="0021114A"/>
    <w:p w14:paraId="7DDBB833" w14:textId="77777777" w:rsidR="0021114A" w:rsidRPr="00887FE4" w:rsidRDefault="0021114A" w:rsidP="00887FE4">
      <w:pPr>
        <w:pStyle w:val="ListParagraph"/>
        <w:numPr>
          <w:ilvl w:val="0"/>
          <w:numId w:val="11"/>
        </w:numPr>
        <w:jc w:val="both"/>
        <w:rPr>
          <w:sz w:val="24"/>
          <w:szCs w:val="24"/>
        </w:rPr>
      </w:pPr>
      <w:r w:rsidRPr="00887FE4">
        <w:rPr>
          <w:sz w:val="24"/>
          <w:szCs w:val="24"/>
        </w:rPr>
        <w:t xml:space="preserve">Index on NGO_ID to get the list of all nearby NGO’s to the affected area. </w:t>
      </w:r>
    </w:p>
    <w:p w14:paraId="71368711" w14:textId="77777777" w:rsidR="0021114A" w:rsidRDefault="0021114A" w:rsidP="0021114A">
      <w:pPr>
        <w:pStyle w:val="ListParagraph"/>
      </w:pPr>
    </w:p>
    <w:p w14:paraId="53E891D5" w14:textId="77777777" w:rsidR="0021114A" w:rsidRDefault="0021114A" w:rsidP="0021114A">
      <w:pPr>
        <w:pStyle w:val="ListParagraph"/>
      </w:pPr>
      <w:r>
        <w:rPr>
          <w:noProof/>
        </w:rPr>
        <w:drawing>
          <wp:inline distT="0" distB="0" distL="0" distR="0" wp14:anchorId="7E5A17EF" wp14:editId="61551F23">
            <wp:extent cx="5943600" cy="2102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02485"/>
                    </a:xfrm>
                    <a:prstGeom prst="rect">
                      <a:avLst/>
                    </a:prstGeom>
                  </pic:spPr>
                </pic:pic>
              </a:graphicData>
            </a:graphic>
          </wp:inline>
        </w:drawing>
      </w:r>
    </w:p>
    <w:p w14:paraId="1C2F7F8F" w14:textId="3CCE4C00" w:rsidR="0021114A" w:rsidRDefault="0021114A" w:rsidP="0021114A"/>
    <w:p w14:paraId="153BCCA8" w14:textId="77777777" w:rsidR="0021114A" w:rsidRPr="003F7F3E" w:rsidRDefault="0021114A" w:rsidP="003F7F3E">
      <w:pPr>
        <w:jc w:val="both"/>
      </w:pPr>
    </w:p>
    <w:p w14:paraId="1862966A" w14:textId="77777777" w:rsidR="003F7F3E" w:rsidRDefault="003F7F3E"/>
    <w:p w14:paraId="69F2E754" w14:textId="77777777" w:rsidR="003F7F3E" w:rsidRDefault="003F7F3E" w:rsidP="00A00322"/>
    <w:p w14:paraId="51468114" w14:textId="77777777" w:rsidR="0021114A" w:rsidRDefault="0021114A" w:rsidP="00A00322"/>
    <w:p w14:paraId="18D2CE62" w14:textId="77777777" w:rsidR="0021114A" w:rsidRDefault="0021114A" w:rsidP="00A00322"/>
    <w:p w14:paraId="6A445194" w14:textId="59FA7BA6" w:rsidR="0021114A" w:rsidRDefault="0021114A" w:rsidP="0021114A">
      <w:pPr>
        <w:jc w:val="center"/>
        <w:rPr>
          <w:sz w:val="36"/>
          <w:szCs w:val="36"/>
        </w:rPr>
      </w:pPr>
      <w:r w:rsidRPr="0021114A">
        <w:rPr>
          <w:sz w:val="36"/>
          <w:szCs w:val="36"/>
        </w:rPr>
        <w:t>TRANSACTIONS</w:t>
      </w:r>
    </w:p>
    <w:p w14:paraId="113168F1" w14:textId="77777777" w:rsidR="0021114A" w:rsidRDefault="0021114A" w:rsidP="0021114A">
      <w:pPr>
        <w:rPr>
          <w:sz w:val="22"/>
          <w:szCs w:val="22"/>
        </w:rPr>
      </w:pPr>
    </w:p>
    <w:p w14:paraId="2F9397FB" w14:textId="3C57E2B0" w:rsidR="0021114A" w:rsidRPr="00887FE4" w:rsidRDefault="0021114A" w:rsidP="00887FE4">
      <w:pPr>
        <w:jc w:val="both"/>
      </w:pPr>
      <w:r w:rsidRPr="00887FE4">
        <w:t>Transactions is a set of one or more SQL statements that perform a set of related actions. The statements are grouped together and treated as a single unit whose success or failure depends on the successful execution of each statement in the transactions. Thus we have used transaction to insert initial data into the database.</w:t>
      </w:r>
    </w:p>
    <w:p w14:paraId="6D6C4EED" w14:textId="77777777" w:rsidR="0021114A" w:rsidRPr="00887FE4" w:rsidRDefault="0021114A" w:rsidP="00887FE4">
      <w:pPr>
        <w:jc w:val="both"/>
      </w:pPr>
    </w:p>
    <w:p w14:paraId="68106B4B" w14:textId="77777777" w:rsidR="0021114A" w:rsidRPr="0021114A" w:rsidRDefault="0021114A" w:rsidP="0021114A">
      <w:pPr>
        <w:rPr>
          <w:sz w:val="36"/>
          <w:szCs w:val="36"/>
        </w:rPr>
      </w:pPr>
    </w:p>
    <w:p w14:paraId="796663D2" w14:textId="72582133" w:rsidR="0021114A" w:rsidRDefault="0021114A" w:rsidP="0021114A">
      <w:r>
        <w:rPr>
          <w:noProof/>
        </w:rPr>
        <w:drawing>
          <wp:inline distT="0" distB="0" distL="0" distR="0" wp14:anchorId="39FE9AE9" wp14:editId="50F9EF87">
            <wp:extent cx="6858000" cy="583948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66875" cy="5847042"/>
                    </a:xfrm>
                    <a:prstGeom prst="rect">
                      <a:avLst/>
                    </a:prstGeom>
                  </pic:spPr>
                </pic:pic>
              </a:graphicData>
            </a:graphic>
          </wp:inline>
        </w:drawing>
      </w:r>
    </w:p>
    <w:p w14:paraId="1F66EF61" w14:textId="77777777" w:rsidR="0021114A" w:rsidRDefault="0021114A" w:rsidP="0021114A"/>
    <w:p w14:paraId="5EB7AD1B" w14:textId="77777777" w:rsidR="0021114A" w:rsidRDefault="0021114A" w:rsidP="0021114A"/>
    <w:p w14:paraId="4778BBE0" w14:textId="77777777" w:rsidR="0021114A" w:rsidRDefault="0021114A" w:rsidP="0021114A"/>
    <w:p w14:paraId="7DCC5CC2" w14:textId="77777777" w:rsidR="0021114A" w:rsidRDefault="0021114A" w:rsidP="0021114A"/>
    <w:p w14:paraId="240F7D42" w14:textId="77777777" w:rsidR="0021114A" w:rsidRDefault="0021114A" w:rsidP="0021114A"/>
    <w:p w14:paraId="7832B125" w14:textId="77777777" w:rsidR="0021114A" w:rsidRDefault="0021114A" w:rsidP="0021114A"/>
    <w:p w14:paraId="4BC2CC35" w14:textId="0B20D929" w:rsidR="0021114A" w:rsidRDefault="0021114A" w:rsidP="0021114A">
      <w:pPr>
        <w:jc w:val="center"/>
        <w:rPr>
          <w:sz w:val="36"/>
          <w:szCs w:val="36"/>
        </w:rPr>
      </w:pPr>
      <w:r w:rsidRPr="0021114A">
        <w:rPr>
          <w:sz w:val="36"/>
          <w:szCs w:val="36"/>
        </w:rPr>
        <w:lastRenderedPageBreak/>
        <w:t>USER PRIVILEGES</w:t>
      </w:r>
    </w:p>
    <w:p w14:paraId="06B8B78A" w14:textId="77777777" w:rsidR="00887FE4" w:rsidRDefault="00887FE4" w:rsidP="0021114A">
      <w:pPr>
        <w:rPr>
          <w:sz w:val="22"/>
          <w:szCs w:val="22"/>
        </w:rPr>
      </w:pPr>
    </w:p>
    <w:p w14:paraId="08169BF1" w14:textId="77777777" w:rsidR="00887FE4" w:rsidRDefault="00887FE4" w:rsidP="0021114A">
      <w:pPr>
        <w:rPr>
          <w:sz w:val="22"/>
          <w:szCs w:val="22"/>
        </w:rPr>
      </w:pPr>
    </w:p>
    <w:p w14:paraId="0637AD73" w14:textId="1A8A3D53" w:rsidR="0021114A" w:rsidRPr="00887FE4" w:rsidRDefault="0021114A" w:rsidP="00887FE4">
      <w:pPr>
        <w:jc w:val="both"/>
      </w:pPr>
      <w:r w:rsidRPr="00887FE4">
        <w:t xml:space="preserve">There are various kind of users who can access different tables and/or attributes. </w:t>
      </w:r>
    </w:p>
    <w:p w14:paraId="560E895E" w14:textId="77777777" w:rsidR="00887FE4" w:rsidRPr="00887FE4" w:rsidRDefault="00887FE4" w:rsidP="00887FE4">
      <w:pPr>
        <w:jc w:val="both"/>
      </w:pPr>
    </w:p>
    <w:p w14:paraId="40CEEF02" w14:textId="039F9B53" w:rsidR="0021114A" w:rsidRPr="00887FE4" w:rsidRDefault="0021114A" w:rsidP="00887FE4">
      <w:pPr>
        <w:pStyle w:val="ListParagraph"/>
        <w:numPr>
          <w:ilvl w:val="0"/>
          <w:numId w:val="12"/>
        </w:numPr>
        <w:jc w:val="both"/>
        <w:rPr>
          <w:sz w:val="24"/>
          <w:szCs w:val="24"/>
        </w:rPr>
      </w:pPr>
      <w:r w:rsidRPr="00887FE4">
        <w:rPr>
          <w:b/>
          <w:sz w:val="24"/>
          <w:szCs w:val="24"/>
        </w:rPr>
        <w:t>SYSADMIN</w:t>
      </w:r>
      <w:r w:rsidRPr="00887FE4">
        <w:rPr>
          <w:sz w:val="24"/>
          <w:szCs w:val="24"/>
        </w:rPr>
        <w:t xml:space="preserve"> – This user has the admin privileges who have full control on the database. This user will be responsible </w:t>
      </w:r>
      <w:r w:rsidR="00CB60C1" w:rsidRPr="00887FE4">
        <w:rPr>
          <w:sz w:val="24"/>
          <w:szCs w:val="24"/>
        </w:rPr>
        <w:t>for inserting the data into Earthquake table which will trigger the whole system and the actions will be taken to supply the resources to the affected area as soon as possible.</w:t>
      </w:r>
    </w:p>
    <w:p w14:paraId="10540DBC" w14:textId="77777777" w:rsidR="00CB60C1" w:rsidRDefault="00CB60C1" w:rsidP="00CB60C1"/>
    <w:p w14:paraId="5BBBCE19" w14:textId="3165AD3C" w:rsidR="00CB60C1" w:rsidRDefault="00CB60C1" w:rsidP="00CB60C1">
      <w:r>
        <w:rPr>
          <w:noProof/>
        </w:rPr>
        <w:drawing>
          <wp:inline distT="0" distB="0" distL="0" distR="0" wp14:anchorId="24B3A074" wp14:editId="79436111">
            <wp:extent cx="6858000" cy="1726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726565"/>
                    </a:xfrm>
                    <a:prstGeom prst="rect">
                      <a:avLst/>
                    </a:prstGeom>
                  </pic:spPr>
                </pic:pic>
              </a:graphicData>
            </a:graphic>
          </wp:inline>
        </w:drawing>
      </w:r>
    </w:p>
    <w:p w14:paraId="13EC5264" w14:textId="77777777" w:rsidR="00CB60C1" w:rsidRDefault="00CB60C1" w:rsidP="00CB60C1"/>
    <w:p w14:paraId="7E967226" w14:textId="149BD793" w:rsidR="00CB60C1" w:rsidRPr="00887FE4" w:rsidRDefault="00CB60C1" w:rsidP="00887FE4">
      <w:pPr>
        <w:pStyle w:val="ListParagraph"/>
        <w:numPr>
          <w:ilvl w:val="0"/>
          <w:numId w:val="12"/>
        </w:numPr>
        <w:jc w:val="both"/>
        <w:rPr>
          <w:sz w:val="24"/>
          <w:szCs w:val="24"/>
        </w:rPr>
      </w:pPr>
      <w:r w:rsidRPr="00887FE4">
        <w:rPr>
          <w:b/>
          <w:sz w:val="24"/>
          <w:szCs w:val="24"/>
        </w:rPr>
        <w:t>NGO</w:t>
      </w:r>
      <w:r w:rsidR="00887FE4" w:rsidRPr="00887FE4">
        <w:rPr>
          <w:b/>
          <w:sz w:val="24"/>
          <w:szCs w:val="24"/>
        </w:rPr>
        <w:t xml:space="preserve"> </w:t>
      </w:r>
      <w:r w:rsidRPr="00887FE4">
        <w:rPr>
          <w:b/>
          <w:sz w:val="24"/>
          <w:szCs w:val="24"/>
        </w:rPr>
        <w:t>VOL</w:t>
      </w:r>
      <w:r w:rsidR="00887FE4" w:rsidRPr="00887FE4">
        <w:rPr>
          <w:b/>
          <w:sz w:val="24"/>
          <w:szCs w:val="24"/>
        </w:rPr>
        <w:t>UNTEER</w:t>
      </w:r>
      <w:r w:rsidRPr="00887FE4">
        <w:rPr>
          <w:sz w:val="24"/>
          <w:szCs w:val="24"/>
        </w:rPr>
        <w:t xml:space="preserve"> – This is the user for NGO Volunteers who will be sending the real time data which would be analyzed. They will have the privilege to INSERT and UPDATE the messages they have sent. </w:t>
      </w:r>
    </w:p>
    <w:p w14:paraId="2D58FC82" w14:textId="05810BDF" w:rsidR="00CB60C1" w:rsidRDefault="00CB60C1" w:rsidP="00CB60C1">
      <w:r>
        <w:rPr>
          <w:noProof/>
        </w:rPr>
        <w:drawing>
          <wp:inline distT="0" distB="0" distL="0" distR="0" wp14:anchorId="42B1194B" wp14:editId="08BB9017">
            <wp:extent cx="6858000" cy="14579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457960"/>
                    </a:xfrm>
                    <a:prstGeom prst="rect">
                      <a:avLst/>
                    </a:prstGeom>
                  </pic:spPr>
                </pic:pic>
              </a:graphicData>
            </a:graphic>
          </wp:inline>
        </w:drawing>
      </w:r>
    </w:p>
    <w:p w14:paraId="0948905F" w14:textId="77777777" w:rsidR="00CB60C1" w:rsidRDefault="00CB60C1" w:rsidP="00CB60C1"/>
    <w:p w14:paraId="3FD732E0" w14:textId="434B2CBD" w:rsidR="00CB60C1" w:rsidRPr="00887FE4" w:rsidRDefault="00CB60C1" w:rsidP="00887FE4">
      <w:pPr>
        <w:pStyle w:val="ListParagraph"/>
        <w:numPr>
          <w:ilvl w:val="0"/>
          <w:numId w:val="12"/>
        </w:numPr>
        <w:jc w:val="both"/>
        <w:rPr>
          <w:sz w:val="24"/>
          <w:szCs w:val="24"/>
        </w:rPr>
      </w:pPr>
      <w:r w:rsidRPr="00887FE4">
        <w:rPr>
          <w:b/>
          <w:sz w:val="24"/>
          <w:szCs w:val="24"/>
        </w:rPr>
        <w:t>EMP</w:t>
      </w:r>
      <w:r w:rsidR="00887FE4" w:rsidRPr="00887FE4">
        <w:rPr>
          <w:b/>
          <w:sz w:val="24"/>
          <w:szCs w:val="24"/>
        </w:rPr>
        <w:t xml:space="preserve">OYEE </w:t>
      </w:r>
      <w:r w:rsidRPr="00887FE4">
        <w:rPr>
          <w:b/>
          <w:sz w:val="24"/>
          <w:szCs w:val="24"/>
        </w:rPr>
        <w:t>VOL</w:t>
      </w:r>
      <w:r w:rsidR="00887FE4" w:rsidRPr="00887FE4">
        <w:rPr>
          <w:b/>
          <w:sz w:val="24"/>
          <w:szCs w:val="24"/>
        </w:rPr>
        <w:t>UNTEER</w:t>
      </w:r>
      <w:r w:rsidRPr="00887FE4">
        <w:rPr>
          <w:sz w:val="24"/>
          <w:szCs w:val="24"/>
        </w:rPr>
        <w:t xml:space="preserve"> – This is the company on ground staff which will also be present in the affected area to send the real time data. That data will be used for analysis and reaching to the conclusion of resource allocation.</w:t>
      </w:r>
    </w:p>
    <w:p w14:paraId="3FFC7BF0" w14:textId="06213AA5" w:rsidR="00CB60C1" w:rsidRDefault="00CB60C1" w:rsidP="00CB60C1">
      <w:r>
        <w:rPr>
          <w:noProof/>
        </w:rPr>
        <w:drawing>
          <wp:inline distT="0" distB="0" distL="0" distR="0" wp14:anchorId="43D37E4B" wp14:editId="105CFAD1">
            <wp:extent cx="6858000" cy="149749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63359" cy="1498663"/>
                    </a:xfrm>
                    <a:prstGeom prst="rect">
                      <a:avLst/>
                    </a:prstGeom>
                  </pic:spPr>
                </pic:pic>
              </a:graphicData>
            </a:graphic>
          </wp:inline>
        </w:drawing>
      </w:r>
    </w:p>
    <w:p w14:paraId="017A7357" w14:textId="77777777" w:rsidR="00CB60C1" w:rsidRDefault="00CB60C1" w:rsidP="00CB60C1"/>
    <w:p w14:paraId="5A0EEA48" w14:textId="77777777" w:rsidR="00887FE4" w:rsidRPr="00887FE4" w:rsidRDefault="00887FE4" w:rsidP="00887FE4">
      <w:pPr>
        <w:pStyle w:val="ListParagraph"/>
      </w:pPr>
    </w:p>
    <w:p w14:paraId="6D2127E8" w14:textId="5D34ED57" w:rsidR="00CB60C1" w:rsidRPr="00887FE4" w:rsidRDefault="00CB60C1" w:rsidP="00887FE4">
      <w:pPr>
        <w:pStyle w:val="ListParagraph"/>
        <w:numPr>
          <w:ilvl w:val="0"/>
          <w:numId w:val="12"/>
        </w:numPr>
        <w:jc w:val="both"/>
        <w:rPr>
          <w:sz w:val="24"/>
          <w:szCs w:val="24"/>
        </w:rPr>
      </w:pPr>
      <w:r w:rsidRPr="00887FE4">
        <w:rPr>
          <w:b/>
          <w:sz w:val="24"/>
          <w:szCs w:val="24"/>
        </w:rPr>
        <w:lastRenderedPageBreak/>
        <w:t>ANALYST</w:t>
      </w:r>
      <w:r w:rsidRPr="00887FE4">
        <w:rPr>
          <w:sz w:val="24"/>
          <w:szCs w:val="24"/>
        </w:rPr>
        <w:t xml:space="preserve"> – These are the company staff which will stay in office and do the analysis of the data sent by the members on ground.</w:t>
      </w:r>
    </w:p>
    <w:p w14:paraId="573BFD56" w14:textId="77777777" w:rsidR="00B45CED" w:rsidRDefault="00B45CED" w:rsidP="00CB60C1">
      <w:pPr>
        <w:pStyle w:val="ListParagraph"/>
      </w:pPr>
    </w:p>
    <w:p w14:paraId="3372ACAD" w14:textId="77777777" w:rsidR="00B45CED" w:rsidRDefault="00B45CED" w:rsidP="00CB60C1">
      <w:pPr>
        <w:pStyle w:val="ListParagraph"/>
      </w:pPr>
    </w:p>
    <w:p w14:paraId="52821578" w14:textId="1FD429AA" w:rsidR="00CB60C1" w:rsidRDefault="00B45CED" w:rsidP="00CB60C1">
      <w:pPr>
        <w:pStyle w:val="ListParagraph"/>
      </w:pPr>
      <w:r>
        <w:rPr>
          <w:noProof/>
        </w:rPr>
        <w:drawing>
          <wp:inline distT="0" distB="0" distL="0" distR="0" wp14:anchorId="294F2006" wp14:editId="7309E34A">
            <wp:extent cx="5880735" cy="31621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6691" cy="3176156"/>
                    </a:xfrm>
                    <a:prstGeom prst="rect">
                      <a:avLst/>
                    </a:prstGeom>
                  </pic:spPr>
                </pic:pic>
              </a:graphicData>
            </a:graphic>
          </wp:inline>
        </w:drawing>
      </w:r>
    </w:p>
    <w:p w14:paraId="56D0BE4F" w14:textId="77777777" w:rsidR="008A289A" w:rsidRDefault="008A289A" w:rsidP="00CB60C1">
      <w:pPr>
        <w:pStyle w:val="ListParagraph"/>
      </w:pPr>
    </w:p>
    <w:p w14:paraId="5D618697" w14:textId="77777777" w:rsidR="00490166" w:rsidRDefault="00490166" w:rsidP="008A289A">
      <w:pPr>
        <w:pStyle w:val="ListParagraph"/>
        <w:jc w:val="center"/>
        <w:rPr>
          <w:sz w:val="36"/>
          <w:szCs w:val="36"/>
        </w:rPr>
      </w:pPr>
    </w:p>
    <w:p w14:paraId="017540AD" w14:textId="77777777" w:rsidR="00490166" w:rsidRDefault="00490166" w:rsidP="008A289A">
      <w:pPr>
        <w:pStyle w:val="ListParagraph"/>
        <w:jc w:val="center"/>
        <w:rPr>
          <w:sz w:val="36"/>
          <w:szCs w:val="36"/>
        </w:rPr>
      </w:pPr>
    </w:p>
    <w:p w14:paraId="0A3EDCF5" w14:textId="77777777" w:rsidR="00490166" w:rsidRDefault="00490166" w:rsidP="008A289A">
      <w:pPr>
        <w:pStyle w:val="ListParagraph"/>
        <w:jc w:val="center"/>
        <w:rPr>
          <w:sz w:val="36"/>
          <w:szCs w:val="36"/>
        </w:rPr>
      </w:pPr>
    </w:p>
    <w:p w14:paraId="28AF47A6" w14:textId="77777777" w:rsidR="00490166" w:rsidRDefault="00490166" w:rsidP="008A289A">
      <w:pPr>
        <w:pStyle w:val="ListParagraph"/>
        <w:jc w:val="center"/>
        <w:rPr>
          <w:sz w:val="36"/>
          <w:szCs w:val="36"/>
        </w:rPr>
      </w:pPr>
    </w:p>
    <w:p w14:paraId="675C6376" w14:textId="77777777" w:rsidR="00490166" w:rsidRDefault="00490166" w:rsidP="008A289A">
      <w:pPr>
        <w:pStyle w:val="ListParagraph"/>
        <w:jc w:val="center"/>
        <w:rPr>
          <w:sz w:val="36"/>
          <w:szCs w:val="36"/>
        </w:rPr>
      </w:pPr>
    </w:p>
    <w:p w14:paraId="5E60983E" w14:textId="77777777" w:rsidR="00490166" w:rsidRDefault="00490166" w:rsidP="008A289A">
      <w:pPr>
        <w:pStyle w:val="ListParagraph"/>
        <w:jc w:val="center"/>
        <w:rPr>
          <w:sz w:val="36"/>
          <w:szCs w:val="36"/>
        </w:rPr>
      </w:pPr>
    </w:p>
    <w:p w14:paraId="3ABD7A1C" w14:textId="77777777" w:rsidR="00490166" w:rsidRDefault="00490166" w:rsidP="008A289A">
      <w:pPr>
        <w:pStyle w:val="ListParagraph"/>
        <w:jc w:val="center"/>
        <w:rPr>
          <w:sz w:val="36"/>
          <w:szCs w:val="36"/>
        </w:rPr>
      </w:pPr>
    </w:p>
    <w:p w14:paraId="12025A1E" w14:textId="77777777" w:rsidR="00490166" w:rsidRDefault="00490166" w:rsidP="008A289A">
      <w:pPr>
        <w:pStyle w:val="ListParagraph"/>
        <w:jc w:val="center"/>
        <w:rPr>
          <w:sz w:val="36"/>
          <w:szCs w:val="36"/>
        </w:rPr>
      </w:pPr>
    </w:p>
    <w:p w14:paraId="7F47F17C" w14:textId="77777777" w:rsidR="00490166" w:rsidRDefault="00490166" w:rsidP="008A289A">
      <w:pPr>
        <w:pStyle w:val="ListParagraph"/>
        <w:jc w:val="center"/>
        <w:rPr>
          <w:sz w:val="36"/>
          <w:szCs w:val="36"/>
        </w:rPr>
      </w:pPr>
    </w:p>
    <w:p w14:paraId="060811EB" w14:textId="77777777" w:rsidR="00490166" w:rsidRDefault="00490166" w:rsidP="008A289A">
      <w:pPr>
        <w:pStyle w:val="ListParagraph"/>
        <w:jc w:val="center"/>
        <w:rPr>
          <w:sz w:val="36"/>
          <w:szCs w:val="36"/>
        </w:rPr>
      </w:pPr>
    </w:p>
    <w:p w14:paraId="7EA41F30" w14:textId="77777777" w:rsidR="00490166" w:rsidRDefault="00490166" w:rsidP="008A289A">
      <w:pPr>
        <w:pStyle w:val="ListParagraph"/>
        <w:jc w:val="center"/>
        <w:rPr>
          <w:sz w:val="36"/>
          <w:szCs w:val="36"/>
        </w:rPr>
      </w:pPr>
    </w:p>
    <w:p w14:paraId="794D64D4" w14:textId="77777777" w:rsidR="00490166" w:rsidRDefault="00490166" w:rsidP="008A289A">
      <w:pPr>
        <w:pStyle w:val="ListParagraph"/>
        <w:jc w:val="center"/>
        <w:rPr>
          <w:sz w:val="36"/>
          <w:szCs w:val="36"/>
        </w:rPr>
      </w:pPr>
    </w:p>
    <w:p w14:paraId="2922048A" w14:textId="77777777" w:rsidR="00490166" w:rsidRDefault="00490166" w:rsidP="008A289A">
      <w:pPr>
        <w:pStyle w:val="ListParagraph"/>
        <w:jc w:val="center"/>
        <w:rPr>
          <w:sz w:val="36"/>
          <w:szCs w:val="36"/>
        </w:rPr>
      </w:pPr>
    </w:p>
    <w:p w14:paraId="1914EECA" w14:textId="77777777" w:rsidR="00490166" w:rsidRDefault="00490166" w:rsidP="008A289A">
      <w:pPr>
        <w:pStyle w:val="ListParagraph"/>
        <w:jc w:val="center"/>
        <w:rPr>
          <w:sz w:val="36"/>
          <w:szCs w:val="36"/>
        </w:rPr>
      </w:pPr>
    </w:p>
    <w:p w14:paraId="531967E4" w14:textId="77777777" w:rsidR="00490166" w:rsidRDefault="00490166" w:rsidP="008A289A">
      <w:pPr>
        <w:pStyle w:val="ListParagraph"/>
        <w:jc w:val="center"/>
        <w:rPr>
          <w:sz w:val="36"/>
          <w:szCs w:val="36"/>
        </w:rPr>
      </w:pPr>
    </w:p>
    <w:p w14:paraId="25C65969" w14:textId="4560D182" w:rsidR="008A289A" w:rsidRPr="00490166" w:rsidRDefault="008A289A" w:rsidP="008A289A">
      <w:pPr>
        <w:pStyle w:val="ListParagraph"/>
        <w:jc w:val="center"/>
        <w:rPr>
          <w:sz w:val="36"/>
          <w:szCs w:val="36"/>
        </w:rPr>
      </w:pPr>
      <w:r w:rsidRPr="00490166">
        <w:rPr>
          <w:sz w:val="36"/>
          <w:szCs w:val="36"/>
        </w:rPr>
        <w:lastRenderedPageBreak/>
        <w:t>REFERENCES</w:t>
      </w:r>
    </w:p>
    <w:p w14:paraId="2E524331" w14:textId="77777777" w:rsidR="008A289A" w:rsidRDefault="008A289A" w:rsidP="008A289A">
      <w:pPr>
        <w:pStyle w:val="ListParagraph"/>
      </w:pPr>
    </w:p>
    <w:p w14:paraId="1E93867E" w14:textId="2C45976D" w:rsidR="008A289A" w:rsidRPr="00490166" w:rsidRDefault="008A289A" w:rsidP="00490166">
      <w:pPr>
        <w:pStyle w:val="ListParagraph"/>
        <w:numPr>
          <w:ilvl w:val="0"/>
          <w:numId w:val="13"/>
        </w:numPr>
        <w:jc w:val="both"/>
        <w:rPr>
          <w:rFonts w:ascii="Calibri" w:hAnsi="Calibri"/>
          <w:sz w:val="24"/>
          <w:szCs w:val="24"/>
        </w:rPr>
      </w:pPr>
      <w:r w:rsidRPr="00490166">
        <w:rPr>
          <w:rFonts w:ascii="Calibri" w:hAnsi="Calibri" w:cs="Arial"/>
          <w:color w:val="2C2D30"/>
          <w:sz w:val="24"/>
          <w:szCs w:val="24"/>
          <w:shd w:val="clear" w:color="auto" w:fill="F9F9F9"/>
        </w:rPr>
        <w:t>Zhikui Chen, Liao Chen, Yang Liu, Yong Piao, “Application Research of Wireless Mesh Network on Earthquake”- 2009 International Conference on Industrial and Information Systems.</w:t>
      </w:r>
    </w:p>
    <w:p w14:paraId="04CEF995" w14:textId="525D9CE5" w:rsidR="008A289A" w:rsidRPr="00490166" w:rsidRDefault="008A289A" w:rsidP="00490166">
      <w:pPr>
        <w:pStyle w:val="ListParagraph"/>
        <w:numPr>
          <w:ilvl w:val="0"/>
          <w:numId w:val="13"/>
        </w:numPr>
        <w:jc w:val="both"/>
        <w:rPr>
          <w:rFonts w:ascii="Calibri" w:hAnsi="Calibri"/>
          <w:sz w:val="24"/>
          <w:szCs w:val="24"/>
        </w:rPr>
      </w:pPr>
      <w:r w:rsidRPr="00490166">
        <w:rPr>
          <w:rFonts w:ascii="Calibri" w:hAnsi="Calibri" w:cs="Arial"/>
          <w:color w:val="2C2D30"/>
          <w:sz w:val="24"/>
          <w:szCs w:val="24"/>
          <w:shd w:val="clear" w:color="auto" w:fill="F9F9F9"/>
        </w:rPr>
        <w:t> </w:t>
      </w:r>
      <w:hyperlink r:id="rId37" w:tgtFrame="_blank" w:history="1">
        <w:r w:rsidRPr="00490166">
          <w:rPr>
            <w:rStyle w:val="Hyperlink"/>
            <w:rFonts w:ascii="Calibri" w:hAnsi="Calibri" w:cs="Arial"/>
            <w:color w:val="2A80B9"/>
            <w:sz w:val="24"/>
            <w:szCs w:val="24"/>
            <w:shd w:val="clear" w:color="auto" w:fill="F9F9F9"/>
          </w:rPr>
          <w:t>https://en.wikipedia.org/wiki/Emergency_communication_system.</w:t>
        </w:r>
      </w:hyperlink>
    </w:p>
    <w:p w14:paraId="6C58DC59" w14:textId="0D548183" w:rsidR="008A289A" w:rsidRPr="00490166" w:rsidRDefault="008A289A" w:rsidP="00490166">
      <w:pPr>
        <w:pStyle w:val="ListParagraph"/>
        <w:numPr>
          <w:ilvl w:val="0"/>
          <w:numId w:val="13"/>
        </w:numPr>
        <w:jc w:val="both"/>
        <w:rPr>
          <w:rFonts w:ascii="Calibri" w:hAnsi="Calibri"/>
          <w:sz w:val="24"/>
          <w:szCs w:val="24"/>
        </w:rPr>
      </w:pPr>
      <w:r w:rsidRPr="00490166">
        <w:rPr>
          <w:rFonts w:ascii="Calibri" w:hAnsi="Calibri" w:cs="Arial"/>
          <w:color w:val="2C2D30"/>
          <w:sz w:val="24"/>
          <w:szCs w:val="24"/>
          <w:shd w:val="clear" w:color="auto" w:fill="F9F9F9"/>
        </w:rPr>
        <w:t> </w:t>
      </w:r>
      <w:hyperlink r:id="rId38" w:tgtFrame="_blank" w:history="1">
        <w:r w:rsidRPr="00490166">
          <w:rPr>
            <w:rStyle w:val="Hyperlink"/>
            <w:rFonts w:ascii="Calibri" w:hAnsi="Calibri" w:cs="Arial"/>
            <w:color w:val="2A80B9"/>
            <w:sz w:val="24"/>
            <w:szCs w:val="24"/>
            <w:shd w:val="clear" w:color="auto" w:fill="F9F9F9"/>
          </w:rPr>
          <w:t>http://www.globalmarinenet.com/hf-radio-vs-</w:t>
        </w:r>
      </w:hyperlink>
      <w:r w:rsidRPr="00490166">
        <w:rPr>
          <w:rStyle w:val="apple-converted-space"/>
          <w:rFonts w:ascii="Calibri" w:hAnsi="Calibri" w:cs="Arial"/>
          <w:color w:val="2C2D30"/>
          <w:sz w:val="24"/>
          <w:szCs w:val="24"/>
          <w:shd w:val="clear" w:color="auto" w:fill="F9F9F9"/>
        </w:rPr>
        <w:t> </w:t>
      </w:r>
      <w:r w:rsidRPr="00490166">
        <w:rPr>
          <w:rFonts w:ascii="Calibri" w:hAnsi="Calibri" w:cs="Arial"/>
          <w:color w:val="2C2D30"/>
          <w:sz w:val="24"/>
          <w:szCs w:val="24"/>
          <w:shd w:val="clear" w:color="auto" w:fill="F9F9F9"/>
        </w:rPr>
        <w:t>satellite-phones-what-is-really-free</w:t>
      </w:r>
    </w:p>
    <w:p w14:paraId="7DF93C41" w14:textId="4F0D9706" w:rsidR="008A289A" w:rsidRPr="00490166" w:rsidRDefault="008A289A" w:rsidP="00490166">
      <w:pPr>
        <w:pStyle w:val="ListParagraph"/>
        <w:numPr>
          <w:ilvl w:val="0"/>
          <w:numId w:val="13"/>
        </w:numPr>
        <w:jc w:val="both"/>
        <w:rPr>
          <w:rFonts w:ascii="Calibri" w:hAnsi="Calibri"/>
          <w:sz w:val="24"/>
          <w:szCs w:val="24"/>
        </w:rPr>
      </w:pPr>
      <w:r w:rsidRPr="00490166">
        <w:rPr>
          <w:rFonts w:ascii="Calibri" w:hAnsi="Calibri" w:cs="Arial"/>
          <w:color w:val="2C2D30"/>
          <w:sz w:val="24"/>
          <w:szCs w:val="24"/>
          <w:shd w:val="clear" w:color="auto" w:fill="F9F9F9"/>
        </w:rPr>
        <w:t>Soumen Kanrar, “Efficient Packet Forwarding in Mesh Network”- ijim.v6i2.1991</w:t>
      </w:r>
    </w:p>
    <w:p w14:paraId="5767A8E1" w14:textId="3107DEE2" w:rsidR="008A289A" w:rsidRPr="00490166" w:rsidRDefault="009B29E2" w:rsidP="00490166">
      <w:pPr>
        <w:pStyle w:val="ListParagraph"/>
        <w:numPr>
          <w:ilvl w:val="0"/>
          <w:numId w:val="13"/>
        </w:numPr>
        <w:jc w:val="both"/>
        <w:rPr>
          <w:rFonts w:ascii="Calibri" w:hAnsi="Calibri"/>
          <w:sz w:val="24"/>
          <w:szCs w:val="24"/>
        </w:rPr>
      </w:pPr>
      <w:hyperlink r:id="rId39" w:history="1">
        <w:r w:rsidR="008A289A" w:rsidRPr="00490166">
          <w:rPr>
            <w:rStyle w:val="Hyperlink"/>
            <w:rFonts w:ascii="Calibri" w:hAnsi="Calibri"/>
            <w:sz w:val="24"/>
            <w:szCs w:val="24"/>
          </w:rPr>
          <w:t>http://www.w3schools.com/sql/default.asp</w:t>
        </w:r>
      </w:hyperlink>
    </w:p>
    <w:p w14:paraId="50A4840B" w14:textId="5346A42D" w:rsidR="008A289A" w:rsidRPr="00490166" w:rsidRDefault="009B29E2" w:rsidP="00490166">
      <w:pPr>
        <w:pStyle w:val="ListParagraph"/>
        <w:numPr>
          <w:ilvl w:val="0"/>
          <w:numId w:val="13"/>
        </w:numPr>
        <w:jc w:val="both"/>
        <w:rPr>
          <w:rFonts w:ascii="Calibri" w:hAnsi="Calibri"/>
          <w:sz w:val="24"/>
          <w:szCs w:val="24"/>
        </w:rPr>
      </w:pPr>
      <w:hyperlink r:id="rId40" w:history="1">
        <w:r w:rsidR="008A289A" w:rsidRPr="00490166">
          <w:rPr>
            <w:rStyle w:val="Hyperlink"/>
            <w:rFonts w:ascii="Calibri" w:hAnsi="Calibri"/>
            <w:sz w:val="24"/>
            <w:szCs w:val="24"/>
          </w:rPr>
          <w:t>https://msdn.microsoft.com/en-us/library/ms188929.aspx</w:t>
        </w:r>
      </w:hyperlink>
    </w:p>
    <w:p w14:paraId="6F68E56A" w14:textId="67C180E2" w:rsidR="008A289A" w:rsidRPr="00490166" w:rsidRDefault="009B29E2" w:rsidP="00490166">
      <w:pPr>
        <w:pStyle w:val="ListParagraph"/>
        <w:numPr>
          <w:ilvl w:val="0"/>
          <w:numId w:val="13"/>
        </w:numPr>
        <w:jc w:val="both"/>
        <w:rPr>
          <w:rFonts w:ascii="Calibri" w:hAnsi="Calibri"/>
          <w:sz w:val="24"/>
          <w:szCs w:val="24"/>
        </w:rPr>
      </w:pPr>
      <w:hyperlink r:id="rId41" w:history="1">
        <w:r w:rsidR="008A289A" w:rsidRPr="00490166">
          <w:rPr>
            <w:rStyle w:val="Hyperlink"/>
            <w:rFonts w:ascii="Calibri" w:hAnsi="Calibri"/>
            <w:sz w:val="24"/>
            <w:szCs w:val="24"/>
          </w:rPr>
          <w:t>https://stackoverflow.com/questions/10911249/returning-multiple-values-from-a-stored-procedure</w:t>
        </w:r>
      </w:hyperlink>
    </w:p>
    <w:p w14:paraId="72BFD27F" w14:textId="77777777" w:rsidR="008A289A" w:rsidRPr="008A289A" w:rsidRDefault="008A289A" w:rsidP="008A289A">
      <w:pPr>
        <w:pStyle w:val="ListParagraph"/>
        <w:ind w:left="1080"/>
      </w:pPr>
    </w:p>
    <w:sectPr w:rsidR="008A289A" w:rsidRPr="008A289A" w:rsidSect="00C75344">
      <w:headerReference w:type="even" r:id="rId42"/>
      <w:headerReference w:type="default" r:id="rId43"/>
      <w:footerReference w:type="default" r:id="rId44"/>
      <w:pgSz w:w="12240" w:h="15840"/>
      <w:pgMar w:top="720" w:right="720" w:bottom="720" w:left="720" w:header="720" w:footer="720" w:gutter="0"/>
      <w:pgBorders>
        <w:top w:val="single" w:sz="4" w:space="1" w:color="auto" w:shadow="1"/>
        <w:left w:val="single" w:sz="4" w:space="4" w:color="auto" w:shadow="1"/>
        <w:bottom w:val="single" w:sz="4" w:space="1" w:color="auto" w:shadow="1"/>
        <w:right w:val="single" w:sz="4" w:space="4" w:color="auto" w:shadow="1"/>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F3345" w14:textId="77777777" w:rsidR="009B29E2" w:rsidRDefault="009B29E2" w:rsidP="00C75344">
      <w:r>
        <w:separator/>
      </w:r>
    </w:p>
  </w:endnote>
  <w:endnote w:type="continuationSeparator" w:id="0">
    <w:p w14:paraId="6429A12D" w14:textId="77777777" w:rsidR="009B29E2" w:rsidRDefault="009B29E2" w:rsidP="00C75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BAD83" w14:textId="77777777" w:rsidR="00C75344" w:rsidRDefault="00C75344">
    <w:pPr>
      <w:pStyle w:val="Footer"/>
    </w:pPr>
    <w:r>
      <w:t>Team Ventures</w:t>
    </w:r>
    <w:r>
      <w:ptab w:relativeTo="margin" w:alignment="center" w:leader="none"/>
    </w:r>
    <w:r>
      <w:t>Earthquake Management</w:t>
    </w:r>
    <w:r>
      <w:ptab w:relativeTo="margin" w:alignment="right" w:leader="none"/>
    </w:r>
    <w:r>
      <w:t>12-17-2015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37CFE" w14:textId="77777777" w:rsidR="009B29E2" w:rsidRDefault="009B29E2" w:rsidP="00C75344">
      <w:r>
        <w:separator/>
      </w:r>
    </w:p>
  </w:footnote>
  <w:footnote w:type="continuationSeparator" w:id="0">
    <w:p w14:paraId="5038DD37" w14:textId="77777777" w:rsidR="009B29E2" w:rsidRDefault="009B29E2" w:rsidP="00C753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5D837" w14:textId="77777777" w:rsidR="00240E8C" w:rsidRDefault="00240E8C" w:rsidP="00626B7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24761E" w14:textId="77777777" w:rsidR="00240E8C" w:rsidRDefault="00240E8C" w:rsidP="00240E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DA243" w14:textId="77777777" w:rsidR="00240E8C" w:rsidRDefault="00240E8C" w:rsidP="00626B7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7FA7">
      <w:rPr>
        <w:rStyle w:val="PageNumber"/>
        <w:noProof/>
      </w:rPr>
      <w:t>21</w:t>
    </w:r>
    <w:r>
      <w:rPr>
        <w:rStyle w:val="PageNumber"/>
      </w:rPr>
      <w:fldChar w:fldCharType="end"/>
    </w:r>
  </w:p>
  <w:p w14:paraId="2F16A527" w14:textId="77777777" w:rsidR="00240E8C" w:rsidRDefault="00240E8C" w:rsidP="00240E8C">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94D0D"/>
    <w:multiLevelType w:val="hybridMultilevel"/>
    <w:tmpl w:val="19AC30FE"/>
    <w:lvl w:ilvl="0" w:tplc="9E1AB4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A4CCB"/>
    <w:multiLevelType w:val="hybridMultilevel"/>
    <w:tmpl w:val="8850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77B2F"/>
    <w:multiLevelType w:val="hybridMultilevel"/>
    <w:tmpl w:val="2270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760710"/>
    <w:multiLevelType w:val="hybridMultilevel"/>
    <w:tmpl w:val="2BE43286"/>
    <w:lvl w:ilvl="0" w:tplc="A5EA9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5012882"/>
    <w:multiLevelType w:val="hybridMultilevel"/>
    <w:tmpl w:val="2270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3F4151"/>
    <w:multiLevelType w:val="hybridMultilevel"/>
    <w:tmpl w:val="35207C7A"/>
    <w:lvl w:ilvl="0" w:tplc="C44894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6659D7"/>
    <w:multiLevelType w:val="hybridMultilevel"/>
    <w:tmpl w:val="EEC8332C"/>
    <w:lvl w:ilvl="0" w:tplc="7BAE4A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F22B8D"/>
    <w:multiLevelType w:val="hybridMultilevel"/>
    <w:tmpl w:val="2270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791D30"/>
    <w:multiLevelType w:val="hybridMultilevel"/>
    <w:tmpl w:val="2270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76771F"/>
    <w:multiLevelType w:val="hybridMultilevel"/>
    <w:tmpl w:val="66FE80D2"/>
    <w:lvl w:ilvl="0" w:tplc="7980B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4F775ED"/>
    <w:multiLevelType w:val="hybridMultilevel"/>
    <w:tmpl w:val="BE4C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3B64DF"/>
    <w:multiLevelType w:val="hybridMultilevel"/>
    <w:tmpl w:val="8F3A3EFA"/>
    <w:lvl w:ilvl="0" w:tplc="13CAA4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9748F4"/>
    <w:multiLevelType w:val="hybridMultilevel"/>
    <w:tmpl w:val="2270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236979"/>
    <w:multiLevelType w:val="hybridMultilevel"/>
    <w:tmpl w:val="78D02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AB291D"/>
    <w:multiLevelType w:val="hybridMultilevel"/>
    <w:tmpl w:val="78D02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4"/>
  </w:num>
  <w:num w:numId="5">
    <w:abstractNumId w:val="8"/>
  </w:num>
  <w:num w:numId="6">
    <w:abstractNumId w:val="2"/>
  </w:num>
  <w:num w:numId="7">
    <w:abstractNumId w:val="12"/>
  </w:num>
  <w:num w:numId="8">
    <w:abstractNumId w:val="3"/>
  </w:num>
  <w:num w:numId="9">
    <w:abstractNumId w:val="11"/>
  </w:num>
  <w:num w:numId="10">
    <w:abstractNumId w:val="0"/>
  </w:num>
  <w:num w:numId="11">
    <w:abstractNumId w:val="5"/>
  </w:num>
  <w:num w:numId="12">
    <w:abstractNumId w:val="6"/>
  </w:num>
  <w:num w:numId="13">
    <w:abstractNumId w:val="9"/>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A18"/>
    <w:rsid w:val="00034A18"/>
    <w:rsid w:val="000516B9"/>
    <w:rsid w:val="000912FC"/>
    <w:rsid w:val="00174E45"/>
    <w:rsid w:val="001E54A2"/>
    <w:rsid w:val="0021114A"/>
    <w:rsid w:val="00222DB8"/>
    <w:rsid w:val="00240E8C"/>
    <w:rsid w:val="00364F79"/>
    <w:rsid w:val="003E301C"/>
    <w:rsid w:val="003F7F3E"/>
    <w:rsid w:val="00452704"/>
    <w:rsid w:val="00490166"/>
    <w:rsid w:val="004B0874"/>
    <w:rsid w:val="00512C6F"/>
    <w:rsid w:val="00523BDD"/>
    <w:rsid w:val="005C1D0B"/>
    <w:rsid w:val="005E133D"/>
    <w:rsid w:val="005E32E2"/>
    <w:rsid w:val="005E3F65"/>
    <w:rsid w:val="00624831"/>
    <w:rsid w:val="006D0DD9"/>
    <w:rsid w:val="00710283"/>
    <w:rsid w:val="007C7BBE"/>
    <w:rsid w:val="00887FE4"/>
    <w:rsid w:val="0089724A"/>
    <w:rsid w:val="008A289A"/>
    <w:rsid w:val="008E7FA7"/>
    <w:rsid w:val="00912E68"/>
    <w:rsid w:val="00947ECE"/>
    <w:rsid w:val="009721EE"/>
    <w:rsid w:val="00972963"/>
    <w:rsid w:val="0097298B"/>
    <w:rsid w:val="00996ED2"/>
    <w:rsid w:val="009B29E2"/>
    <w:rsid w:val="009B3CC2"/>
    <w:rsid w:val="009D42DB"/>
    <w:rsid w:val="00A00322"/>
    <w:rsid w:val="00A14908"/>
    <w:rsid w:val="00A709F3"/>
    <w:rsid w:val="00AC0278"/>
    <w:rsid w:val="00AC1E76"/>
    <w:rsid w:val="00AD2E67"/>
    <w:rsid w:val="00B45CED"/>
    <w:rsid w:val="00C05071"/>
    <w:rsid w:val="00C15761"/>
    <w:rsid w:val="00C54073"/>
    <w:rsid w:val="00C75344"/>
    <w:rsid w:val="00CB60C1"/>
    <w:rsid w:val="00D66AE3"/>
    <w:rsid w:val="00D6768B"/>
    <w:rsid w:val="00D977EB"/>
    <w:rsid w:val="00DB797E"/>
    <w:rsid w:val="00E16364"/>
    <w:rsid w:val="00EC3BA1"/>
    <w:rsid w:val="00EF6F5A"/>
    <w:rsid w:val="00F51273"/>
    <w:rsid w:val="00F9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4C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34A18"/>
    <w:rPr>
      <w:rFonts w:eastAsiaTheme="minorEastAsia"/>
      <w:sz w:val="22"/>
      <w:szCs w:val="22"/>
      <w:lang w:eastAsia="zh-CN"/>
    </w:rPr>
  </w:style>
  <w:style w:type="character" w:customStyle="1" w:styleId="NoSpacingChar">
    <w:name w:val="No Spacing Char"/>
    <w:basedOn w:val="DefaultParagraphFont"/>
    <w:link w:val="NoSpacing"/>
    <w:uiPriority w:val="1"/>
    <w:rsid w:val="00034A18"/>
    <w:rPr>
      <w:rFonts w:eastAsiaTheme="minorEastAsia"/>
      <w:sz w:val="22"/>
      <w:szCs w:val="22"/>
      <w:lang w:eastAsia="zh-CN"/>
    </w:rPr>
  </w:style>
  <w:style w:type="paragraph" w:styleId="Header">
    <w:name w:val="header"/>
    <w:basedOn w:val="Normal"/>
    <w:link w:val="HeaderChar"/>
    <w:uiPriority w:val="99"/>
    <w:unhideWhenUsed/>
    <w:rsid w:val="00C75344"/>
    <w:pPr>
      <w:tabs>
        <w:tab w:val="center" w:pos="4680"/>
        <w:tab w:val="right" w:pos="9360"/>
      </w:tabs>
    </w:pPr>
  </w:style>
  <w:style w:type="character" w:customStyle="1" w:styleId="HeaderChar">
    <w:name w:val="Header Char"/>
    <w:basedOn w:val="DefaultParagraphFont"/>
    <w:link w:val="Header"/>
    <w:uiPriority w:val="99"/>
    <w:rsid w:val="00C75344"/>
  </w:style>
  <w:style w:type="paragraph" w:styleId="Footer">
    <w:name w:val="footer"/>
    <w:basedOn w:val="Normal"/>
    <w:link w:val="FooterChar"/>
    <w:uiPriority w:val="99"/>
    <w:unhideWhenUsed/>
    <w:rsid w:val="00C75344"/>
    <w:pPr>
      <w:tabs>
        <w:tab w:val="center" w:pos="4680"/>
        <w:tab w:val="right" w:pos="9360"/>
      </w:tabs>
    </w:pPr>
  </w:style>
  <w:style w:type="character" w:customStyle="1" w:styleId="FooterChar">
    <w:name w:val="Footer Char"/>
    <w:basedOn w:val="DefaultParagraphFont"/>
    <w:link w:val="Footer"/>
    <w:uiPriority w:val="99"/>
    <w:rsid w:val="00C75344"/>
  </w:style>
  <w:style w:type="table" w:styleId="TableGrid">
    <w:name w:val="Table Grid"/>
    <w:basedOn w:val="TableNormal"/>
    <w:uiPriority w:val="39"/>
    <w:rsid w:val="00C753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512C6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ageNumber">
    <w:name w:val="page number"/>
    <w:basedOn w:val="DefaultParagraphFont"/>
    <w:uiPriority w:val="99"/>
    <w:semiHidden/>
    <w:unhideWhenUsed/>
    <w:rsid w:val="00240E8C"/>
  </w:style>
  <w:style w:type="paragraph" w:styleId="NormalWeb">
    <w:name w:val="Normal (Web)"/>
    <w:basedOn w:val="Normal"/>
    <w:uiPriority w:val="99"/>
    <w:unhideWhenUsed/>
    <w:rsid w:val="000912FC"/>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0912FC"/>
    <w:rPr>
      <w:color w:val="0000FF"/>
      <w:u w:val="single"/>
    </w:rPr>
  </w:style>
  <w:style w:type="character" w:customStyle="1" w:styleId="apple-converted-space">
    <w:name w:val="apple-converted-space"/>
    <w:basedOn w:val="DefaultParagraphFont"/>
    <w:rsid w:val="000912FC"/>
  </w:style>
  <w:style w:type="character" w:styleId="Strong">
    <w:name w:val="Strong"/>
    <w:basedOn w:val="DefaultParagraphFont"/>
    <w:uiPriority w:val="22"/>
    <w:qFormat/>
    <w:rsid w:val="000912FC"/>
    <w:rPr>
      <w:b/>
      <w:bCs/>
    </w:rPr>
  </w:style>
  <w:style w:type="paragraph" w:styleId="ListParagraph">
    <w:name w:val="List Paragraph"/>
    <w:basedOn w:val="Normal"/>
    <w:uiPriority w:val="34"/>
    <w:qFormat/>
    <w:rsid w:val="00912E68"/>
    <w:pPr>
      <w:spacing w:after="160" w:line="259" w:lineRule="auto"/>
      <w:ind w:left="720"/>
      <w:contextualSpacing/>
    </w:pPr>
    <w:rPr>
      <w:sz w:val="22"/>
      <w:szCs w:val="22"/>
    </w:rPr>
  </w:style>
  <w:style w:type="character" w:customStyle="1" w:styleId="messagebody">
    <w:name w:val="message_body"/>
    <w:basedOn w:val="DefaultParagraphFont"/>
    <w:rsid w:val="00A14908"/>
  </w:style>
  <w:style w:type="character" w:styleId="FollowedHyperlink">
    <w:name w:val="FollowedHyperlink"/>
    <w:basedOn w:val="DefaultParagraphFont"/>
    <w:uiPriority w:val="99"/>
    <w:semiHidden/>
    <w:unhideWhenUsed/>
    <w:rsid w:val="00D977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82456">
      <w:bodyDiv w:val="1"/>
      <w:marLeft w:val="0"/>
      <w:marRight w:val="0"/>
      <w:marTop w:val="0"/>
      <w:marBottom w:val="0"/>
      <w:divBdr>
        <w:top w:val="none" w:sz="0" w:space="0" w:color="auto"/>
        <w:left w:val="none" w:sz="0" w:space="0" w:color="auto"/>
        <w:bottom w:val="none" w:sz="0" w:space="0" w:color="auto"/>
        <w:right w:val="none" w:sz="0" w:space="0" w:color="auto"/>
      </w:divBdr>
      <w:divsChild>
        <w:div w:id="223875432">
          <w:marLeft w:val="1080"/>
          <w:marRight w:val="0"/>
          <w:marTop w:val="0"/>
          <w:marBottom w:val="0"/>
          <w:divBdr>
            <w:top w:val="none" w:sz="0" w:space="0" w:color="auto"/>
            <w:left w:val="none" w:sz="0" w:space="0" w:color="auto"/>
            <w:bottom w:val="none" w:sz="0" w:space="0" w:color="auto"/>
            <w:right w:val="none" w:sz="0" w:space="0" w:color="auto"/>
          </w:divBdr>
        </w:div>
      </w:divsChild>
    </w:div>
    <w:div w:id="15106826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un.org.np/coordinationmechanism/nrrc/communicationgroup"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rrportal.gov.np/" TargetMode="Externa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hyperlink" Target="http://www.np.undp.org/content/nepal/en/home/presscenter/articles/2013/06/07/experts-call-for-innovative-ways-to-communicate-disaster-risks.html" TargetMode="External"/><Relationship Id="rId11" Type="http://schemas.openxmlformats.org/officeDocument/2006/relationships/hyperlink" Target="http://www.thenational.ae/world/south-asia/anger-rises-in-nepal-over-governments-response-to-earthquake" TargetMode="External"/><Relationship Id="rId12" Type="http://schemas.openxmlformats.org/officeDocument/2006/relationships/hyperlink" Target="http://www.aljazeera.com/news/2015/04/nepal-declares-days-mourning-earthquake-150428140029902.html" TargetMode="External"/><Relationship Id="rId13" Type="http://schemas.openxmlformats.org/officeDocument/2006/relationships/hyperlink" Target="http://www.ekantipur.com/2015/05/01/top-story/govt-to-take-all-bank-deposits-meant-for-disaster-relief/404711.html" TargetMode="External"/><Relationship Id="rId14" Type="http://schemas.openxmlformats.org/officeDocument/2006/relationships/hyperlink" Target="http://www.pokharacity.com/nepal-pm-disaster-relief-fund/" TargetMode="External"/><Relationship Id="rId15" Type="http://schemas.openxmlformats.org/officeDocument/2006/relationships/hyperlink" Target="http://www.unocha.org/nepal" TargetMode="External"/><Relationship Id="rId16" Type="http://schemas.openxmlformats.org/officeDocument/2006/relationships/image" Target="media/image1.tiff"/><Relationship Id="rId17" Type="http://schemas.openxmlformats.org/officeDocument/2006/relationships/image" Target="media/image2.tiff"/><Relationship Id="rId18" Type="http://schemas.openxmlformats.org/officeDocument/2006/relationships/image" Target="media/image3.tiff"/><Relationship Id="rId19" Type="http://schemas.openxmlformats.org/officeDocument/2006/relationships/image" Target="media/image4.tiff"/><Relationship Id="rId37" Type="http://schemas.openxmlformats.org/officeDocument/2006/relationships/hyperlink" Target="https://en.wikipedia.org/wiki/Emergency_communication_system." TargetMode="External"/><Relationship Id="rId38" Type="http://schemas.openxmlformats.org/officeDocument/2006/relationships/hyperlink" Target="http://www.globalmarinenet.com/hf-radio-vs-" TargetMode="External"/><Relationship Id="rId39" Type="http://schemas.openxmlformats.org/officeDocument/2006/relationships/hyperlink" Target="http://www.w3schools.com/sql/default.asp" TargetMode="External"/><Relationship Id="rId40" Type="http://schemas.openxmlformats.org/officeDocument/2006/relationships/hyperlink" Target="https://msdn.microsoft.com/en-us/library/ms188929.aspx" TargetMode="External"/><Relationship Id="rId41" Type="http://schemas.openxmlformats.org/officeDocument/2006/relationships/hyperlink" Target="https://stackoverflow.com/questions/10911249/returning-multiple-values-from-a-stored-procedure"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6438C-D376-A440-8FDE-69FCD707F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23</Pages>
  <Words>3112</Words>
  <Characters>17744</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Earthquake Management</vt:lpstr>
    </vt:vector>
  </TitlesOfParts>
  <Company>Team Ventures</Company>
  <LinksUpToDate>false</LinksUpToDate>
  <CharactersWithSpaces>20815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Earthquake Management</dc:title>
  <dc:subject/>
  <dc:creator>Sameer Goel Tarun Keswani Hari Panjwani Cucian Wang 
Sankalp Jadon </dc:creator>
  <cp:keywords/>
  <dc:description/>
  <cp:lastModifiedBy>Hari Charan Panjwani</cp:lastModifiedBy>
  <cp:revision>43</cp:revision>
  <dcterms:created xsi:type="dcterms:W3CDTF">2015-12-16T07:42:00Z</dcterms:created>
  <dcterms:modified xsi:type="dcterms:W3CDTF">2015-12-18T04:27:00Z</dcterms:modified>
</cp:coreProperties>
</file>