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EC" w:rsidRPr="007772C7" w:rsidRDefault="00A73DEC" w:rsidP="007772C7">
      <w:pPr>
        <w:jc w:val="both"/>
        <w:rPr>
          <w:b/>
          <w:sz w:val="24"/>
          <w:szCs w:val="24"/>
          <w:lang w:val="en-US"/>
        </w:rPr>
      </w:pPr>
      <w:r w:rsidRPr="007772C7">
        <w:rPr>
          <w:b/>
          <w:sz w:val="24"/>
          <w:szCs w:val="24"/>
        </w:rPr>
        <w:t xml:space="preserve">ПОЛЬЗОВАТЕЛЬСКОЕ СОГЛАШЕНИЕ </w:t>
      </w:r>
    </w:p>
    <w:p w:rsidR="00A73DEC" w:rsidRPr="007772C7" w:rsidRDefault="00A73DEC" w:rsidP="007772C7">
      <w:pPr>
        <w:jc w:val="both"/>
        <w:rPr>
          <w:b/>
          <w:sz w:val="24"/>
          <w:szCs w:val="24"/>
          <w:lang w:val="en-US"/>
        </w:rPr>
      </w:pPr>
      <w:r w:rsidRPr="007772C7">
        <w:rPr>
          <w:b/>
          <w:sz w:val="24"/>
          <w:szCs w:val="24"/>
        </w:rPr>
        <w:t xml:space="preserve">ВНИМАТЕЛЬНО ПРОЧИТАЙТЕ НАСТОЯЩИЙ ДОКУМЕНТ </w:t>
      </w:r>
    </w:p>
    <w:p w:rsidR="00DB0BFC" w:rsidRPr="007772C7" w:rsidRDefault="00A73DEC" w:rsidP="007772C7">
      <w:pPr>
        <w:jc w:val="both"/>
        <w:rPr>
          <w:sz w:val="24"/>
          <w:szCs w:val="24"/>
          <w:lang w:val="en-US"/>
        </w:rPr>
      </w:pPr>
      <w:proofErr w:type="gramStart"/>
      <w:r w:rsidRPr="007772C7">
        <w:rPr>
          <w:sz w:val="24"/>
          <w:szCs w:val="24"/>
        </w:rPr>
        <w:t xml:space="preserve">Настоящий документ в соответствии со ст.437 Гражданского кодекса Российской Федерации является публичной офертой (далее – «Оферта»), представляющей собой адресованное неограниченному кругу физических лиц, достигших возраста совершеннолетия, предложение сайта </w:t>
      </w:r>
      <w:proofErr w:type="spellStart"/>
      <w:r w:rsidRPr="007772C7">
        <w:rPr>
          <w:sz w:val="24"/>
          <w:szCs w:val="24"/>
          <w:lang w:val="en-US"/>
        </w:rPr>
        <w:t>parijana</w:t>
      </w:r>
      <w:proofErr w:type="spellEnd"/>
      <w:r w:rsidRPr="007772C7">
        <w:rPr>
          <w:sz w:val="24"/>
          <w:szCs w:val="24"/>
        </w:rPr>
        <w:t>.</w:t>
      </w:r>
      <w:r w:rsidRPr="007772C7">
        <w:rPr>
          <w:sz w:val="24"/>
          <w:szCs w:val="24"/>
          <w:lang w:val="en-US"/>
        </w:rPr>
        <w:t>org</w:t>
      </w:r>
      <w:r w:rsidRPr="007772C7">
        <w:rPr>
          <w:sz w:val="24"/>
          <w:szCs w:val="24"/>
        </w:rPr>
        <w:t xml:space="preserve"> (далее – «Правообладатель»), заключить лицензионное соглашение о предоставлении простой (неисключительной) лицензии (далее – «Соглашение») на мобильное приложение </w:t>
      </w:r>
      <w:r w:rsidR="00BB64BE" w:rsidRPr="007772C7">
        <w:rPr>
          <w:sz w:val="24"/>
          <w:szCs w:val="24"/>
        </w:rPr>
        <w:t xml:space="preserve">“Друг и </w:t>
      </w:r>
      <w:proofErr w:type="spellStart"/>
      <w:r w:rsidR="00BB64BE" w:rsidRPr="007772C7">
        <w:rPr>
          <w:sz w:val="24"/>
          <w:szCs w:val="24"/>
        </w:rPr>
        <w:t>Помошник</w:t>
      </w:r>
      <w:proofErr w:type="spellEnd"/>
      <w:r w:rsidR="00BB64BE" w:rsidRPr="007772C7">
        <w:rPr>
          <w:sz w:val="24"/>
          <w:szCs w:val="24"/>
        </w:rPr>
        <w:t>”(</w:t>
      </w:r>
      <w:r w:rsidR="00BB64BE" w:rsidRPr="007772C7">
        <w:rPr>
          <w:sz w:val="24"/>
          <w:szCs w:val="24"/>
          <w:lang w:val="en-US"/>
        </w:rPr>
        <w:t>Local</w:t>
      </w:r>
      <w:r w:rsidR="00BB64BE" w:rsidRPr="007772C7">
        <w:rPr>
          <w:sz w:val="24"/>
          <w:szCs w:val="24"/>
        </w:rPr>
        <w:t xml:space="preserve"> </w:t>
      </w:r>
      <w:r w:rsidR="00BB64BE" w:rsidRPr="007772C7">
        <w:rPr>
          <w:sz w:val="24"/>
          <w:szCs w:val="24"/>
          <w:lang w:val="en-US"/>
        </w:rPr>
        <w:t>Helper</w:t>
      </w:r>
      <w:r w:rsidR="00BB64BE" w:rsidRPr="007772C7">
        <w:rPr>
          <w:sz w:val="24"/>
          <w:szCs w:val="24"/>
        </w:rPr>
        <w:t>)</w:t>
      </w:r>
      <w:r w:rsidRPr="007772C7">
        <w:rPr>
          <w:sz w:val="24"/>
          <w:szCs w:val="24"/>
        </w:rPr>
        <w:t xml:space="preserve"> (далее – «Мобильное приложение») на условиях, изложенных ниже, являющихся существенными условия</w:t>
      </w:r>
      <w:proofErr w:type="gramEnd"/>
      <w:r w:rsidRPr="007772C7">
        <w:rPr>
          <w:sz w:val="24"/>
          <w:szCs w:val="24"/>
        </w:rPr>
        <w:t xml:space="preserve"> Соглашения. </w:t>
      </w:r>
      <w:proofErr w:type="gramStart"/>
      <w:r w:rsidRPr="007772C7">
        <w:rPr>
          <w:sz w:val="24"/>
          <w:szCs w:val="24"/>
        </w:rPr>
        <w:t>Установка Мобильного приложения на настольный или карманный персональный компьютер, мобильный телефон, коммуникатор, смартфон (далее – «Абонентское устройство»), а также начало использования Мобильного приложения в любой форме признаются акцептом Оферты согласно ст.438 Гражданского кодекса Российской Федерации, что означает полное безоговорочное принятие Пользователем всех условий Соглашения без каких-либо изъятий или ограничений на условиях присоединения.</w:t>
      </w:r>
      <w:proofErr w:type="gramEnd"/>
      <w:r w:rsidRPr="007772C7">
        <w:rPr>
          <w:sz w:val="24"/>
          <w:szCs w:val="24"/>
        </w:rPr>
        <w:t xml:space="preserve"> Если Пользователь не согласен с настоящим Соглашением, а также условиями, положениями и правилами пользования Мобильным приложения, не хочет их соблюдать, то он должен не устанавливать Мобильное приложение, незамедлительно удалить его/любой его компонент с Абонентского устройства. В случае</w:t>
      </w:r>
      <w:proofErr w:type="gramStart"/>
      <w:r w:rsidRPr="007772C7">
        <w:rPr>
          <w:sz w:val="24"/>
          <w:szCs w:val="24"/>
        </w:rPr>
        <w:t>,</w:t>
      </w:r>
      <w:proofErr w:type="gramEnd"/>
      <w:r w:rsidRPr="007772C7">
        <w:rPr>
          <w:sz w:val="24"/>
          <w:szCs w:val="24"/>
        </w:rPr>
        <w:t xml:space="preserve"> если Пользователь по каким-либо причинам не согласны с условиями настоящего Соглашения, то это означает обязанность Пользователя по удалению Мобильного приложения с Абонентского устройства, на котором оно ранее было установлено. Использование Мобильного приложения на иных условиях не допускается. Перед установкой Мобильного приложения Пользователь обязуется ознакомиться с Офертой. В случае несогласия с условиями Соглашения, в целом или какой-либо их части, Пользователь не вправе использовать Мобильного приложения. Оферта, а также все последующие изменения или дополнения к ней, которые могут быть произведены Правообладателем в одностороннем порядке, без какого-либо специального уведомления Пользователя, размещаются на интернет-сайте: </w:t>
      </w:r>
      <w:proofErr w:type="spellStart"/>
      <w:r w:rsidRPr="007772C7">
        <w:rPr>
          <w:sz w:val="24"/>
          <w:szCs w:val="24"/>
        </w:rPr>
        <w:t>www</w:t>
      </w:r>
      <w:proofErr w:type="spellEnd"/>
      <w:r w:rsidRPr="007772C7">
        <w:rPr>
          <w:sz w:val="24"/>
          <w:szCs w:val="24"/>
        </w:rPr>
        <w:t>.</w:t>
      </w:r>
      <w:proofErr w:type="spellStart"/>
      <w:r w:rsidR="003E785E" w:rsidRPr="007772C7">
        <w:rPr>
          <w:sz w:val="24"/>
          <w:szCs w:val="24"/>
          <w:lang w:val="en-US"/>
        </w:rPr>
        <w:t>parijana</w:t>
      </w:r>
      <w:proofErr w:type="spellEnd"/>
      <w:r w:rsidR="003E785E" w:rsidRPr="007772C7">
        <w:rPr>
          <w:sz w:val="24"/>
          <w:szCs w:val="24"/>
        </w:rPr>
        <w:t>.</w:t>
      </w:r>
      <w:r w:rsidR="003E785E" w:rsidRPr="007772C7">
        <w:rPr>
          <w:sz w:val="24"/>
          <w:szCs w:val="24"/>
          <w:lang w:val="en-US"/>
        </w:rPr>
        <w:t>org</w:t>
      </w:r>
      <w:r w:rsidRPr="007772C7">
        <w:rPr>
          <w:sz w:val="24"/>
          <w:szCs w:val="24"/>
        </w:rPr>
        <w:t xml:space="preserve">, если иное не предусмотрено новой редакцией Оферты. Пользователь обязуется самостоятельно отслеживать любые возможные изменения. </w:t>
      </w:r>
    </w:p>
    <w:p w:rsidR="00DB0BFC" w:rsidRPr="007772C7" w:rsidRDefault="00A73DEC" w:rsidP="007772C7">
      <w:pPr>
        <w:jc w:val="both"/>
        <w:rPr>
          <w:b/>
          <w:sz w:val="24"/>
          <w:szCs w:val="24"/>
          <w:lang w:val="en-US"/>
        </w:rPr>
      </w:pPr>
      <w:r w:rsidRPr="007772C7">
        <w:rPr>
          <w:b/>
          <w:sz w:val="24"/>
          <w:szCs w:val="24"/>
        </w:rPr>
        <w:t xml:space="preserve">1. Предмет Соглашения </w:t>
      </w:r>
    </w:p>
    <w:p w:rsidR="00DB0BFC" w:rsidRPr="007772C7" w:rsidRDefault="00A73DEC" w:rsidP="007772C7">
      <w:pPr>
        <w:jc w:val="both"/>
        <w:rPr>
          <w:sz w:val="24"/>
          <w:szCs w:val="24"/>
          <w:lang w:val="en-US"/>
        </w:rPr>
      </w:pPr>
      <w:r w:rsidRPr="007772C7">
        <w:rPr>
          <w:b/>
          <w:sz w:val="24"/>
          <w:szCs w:val="24"/>
        </w:rPr>
        <w:t>1.1.</w:t>
      </w:r>
      <w:r w:rsidRPr="007772C7">
        <w:rPr>
          <w:sz w:val="24"/>
          <w:szCs w:val="24"/>
        </w:rPr>
        <w:t xml:space="preserve"> Правообладатель обязуется предоставить Пользователю право использования Мобильного приложения (простую (неисключительную) лицензию), исключительное </w:t>
      </w:r>
      <w:proofErr w:type="gramStart"/>
      <w:r w:rsidRPr="007772C7">
        <w:rPr>
          <w:sz w:val="24"/>
          <w:szCs w:val="24"/>
        </w:rPr>
        <w:t>право</w:t>
      </w:r>
      <w:proofErr w:type="gramEnd"/>
      <w:r w:rsidRPr="007772C7">
        <w:rPr>
          <w:sz w:val="24"/>
          <w:szCs w:val="24"/>
        </w:rPr>
        <w:t xml:space="preserve"> на которое принадлежит Правообладателю, без предоставления Пользователю права передачи, </w:t>
      </w:r>
      <w:proofErr w:type="spellStart"/>
      <w:r w:rsidRPr="007772C7">
        <w:rPr>
          <w:sz w:val="24"/>
          <w:szCs w:val="24"/>
        </w:rPr>
        <w:t>сублицензирования</w:t>
      </w:r>
      <w:proofErr w:type="spellEnd"/>
      <w:r w:rsidRPr="007772C7">
        <w:rPr>
          <w:sz w:val="24"/>
          <w:szCs w:val="24"/>
        </w:rPr>
        <w:t xml:space="preserve">, могущую быть полностью по усмотрению Правообладателя аннулированной, на использование Приложения на Абонентском устройстве, которым Пользователь владеет или распоряжается на законном основании. </w:t>
      </w:r>
    </w:p>
    <w:p w:rsidR="00DB0BFC" w:rsidRPr="007772C7" w:rsidRDefault="00A73DEC" w:rsidP="007772C7">
      <w:pPr>
        <w:jc w:val="both"/>
        <w:rPr>
          <w:sz w:val="24"/>
          <w:szCs w:val="24"/>
          <w:lang w:val="en-US"/>
        </w:rPr>
      </w:pPr>
      <w:r w:rsidRPr="007772C7">
        <w:rPr>
          <w:b/>
          <w:sz w:val="24"/>
          <w:szCs w:val="24"/>
        </w:rPr>
        <w:t>1.2.</w:t>
      </w:r>
      <w:r w:rsidRPr="007772C7">
        <w:rPr>
          <w:sz w:val="24"/>
          <w:szCs w:val="24"/>
        </w:rPr>
        <w:t xml:space="preserve"> </w:t>
      </w:r>
      <w:proofErr w:type="gramStart"/>
      <w:r w:rsidRPr="007772C7">
        <w:rPr>
          <w:sz w:val="24"/>
          <w:szCs w:val="24"/>
        </w:rPr>
        <w:t xml:space="preserve">В объем права использования Мобильного приложения, предоставленного Пользователю, входит использование Мобильного приложения по его прямому </w:t>
      </w:r>
      <w:r w:rsidRPr="007772C7">
        <w:rPr>
          <w:sz w:val="24"/>
          <w:szCs w:val="24"/>
        </w:rPr>
        <w:lastRenderedPageBreak/>
        <w:t xml:space="preserve">функциональному назначению, том числе установка и воспроизведение Мобильного приложения на неограниченном числе Абонентских устройств, при условии сохранения в неизменном виде комбинации, состава и содержания Мобильного приложения по сравнению с тем, как они предоставляются для использования Правообладателем. </w:t>
      </w:r>
      <w:proofErr w:type="gramEnd"/>
    </w:p>
    <w:p w:rsidR="00DB0BFC" w:rsidRPr="007772C7" w:rsidRDefault="00A73DEC" w:rsidP="007772C7">
      <w:pPr>
        <w:jc w:val="both"/>
        <w:rPr>
          <w:sz w:val="24"/>
          <w:szCs w:val="24"/>
        </w:rPr>
      </w:pPr>
      <w:r w:rsidRPr="007772C7">
        <w:rPr>
          <w:b/>
          <w:sz w:val="24"/>
          <w:szCs w:val="24"/>
        </w:rPr>
        <w:t>1.3.</w:t>
      </w:r>
      <w:r w:rsidRPr="007772C7">
        <w:rPr>
          <w:sz w:val="24"/>
          <w:szCs w:val="24"/>
        </w:rPr>
        <w:t xml:space="preserve"> Территория действия настоящего Соглашения</w:t>
      </w:r>
      <w:r w:rsidR="00DB0BFC" w:rsidRPr="007772C7">
        <w:rPr>
          <w:sz w:val="24"/>
          <w:szCs w:val="24"/>
        </w:rPr>
        <w:t xml:space="preserve"> не</w:t>
      </w:r>
      <w:r w:rsidRPr="007772C7">
        <w:rPr>
          <w:sz w:val="24"/>
          <w:szCs w:val="24"/>
        </w:rPr>
        <w:t xml:space="preserve"> ограничена. </w:t>
      </w:r>
    </w:p>
    <w:p w:rsidR="00AE6270" w:rsidRPr="007772C7" w:rsidRDefault="00A73DEC" w:rsidP="007772C7">
      <w:pPr>
        <w:jc w:val="both"/>
        <w:rPr>
          <w:sz w:val="24"/>
          <w:szCs w:val="24"/>
        </w:rPr>
      </w:pPr>
      <w:r w:rsidRPr="007772C7">
        <w:rPr>
          <w:b/>
          <w:sz w:val="24"/>
          <w:szCs w:val="24"/>
        </w:rPr>
        <w:t xml:space="preserve">1.4. </w:t>
      </w:r>
      <w:r w:rsidRPr="007772C7">
        <w:rPr>
          <w:sz w:val="24"/>
          <w:szCs w:val="24"/>
        </w:rPr>
        <w:t xml:space="preserve">Срок действия простой (неисключительной) лицензии на использование Мобильного приложения, равен сроку действия исключительного права на Мобильное приложение. При расторжении или прекращении действия Соглашения Пользователь утрачивает право использования Мобильного приложения. Правообладатель вправе в любой момент без объяснения причин расторгнуть настоящее Соглашение, прекратив использование Мобильного приложения Пользователем. </w:t>
      </w:r>
    </w:p>
    <w:p w:rsidR="00AE6270" w:rsidRPr="007772C7" w:rsidRDefault="00A73DEC" w:rsidP="007772C7">
      <w:pPr>
        <w:jc w:val="both"/>
        <w:rPr>
          <w:b/>
          <w:sz w:val="24"/>
          <w:szCs w:val="24"/>
        </w:rPr>
      </w:pPr>
      <w:r w:rsidRPr="007772C7">
        <w:rPr>
          <w:b/>
          <w:sz w:val="24"/>
          <w:szCs w:val="24"/>
        </w:rPr>
        <w:t xml:space="preserve">2. Запрещенные способы использования </w:t>
      </w:r>
    </w:p>
    <w:p w:rsidR="00AE6270" w:rsidRPr="007772C7" w:rsidRDefault="00A73DEC" w:rsidP="007772C7">
      <w:pPr>
        <w:jc w:val="both"/>
        <w:rPr>
          <w:sz w:val="24"/>
          <w:szCs w:val="24"/>
        </w:rPr>
      </w:pPr>
      <w:r w:rsidRPr="007772C7">
        <w:rPr>
          <w:b/>
          <w:sz w:val="24"/>
          <w:szCs w:val="24"/>
        </w:rPr>
        <w:t>2.1.</w:t>
      </w:r>
      <w:r w:rsidRPr="007772C7">
        <w:rPr>
          <w:sz w:val="24"/>
          <w:szCs w:val="24"/>
        </w:rPr>
        <w:t xml:space="preserve"> </w:t>
      </w:r>
      <w:proofErr w:type="gramStart"/>
      <w:r w:rsidRPr="007772C7">
        <w:rPr>
          <w:sz w:val="24"/>
          <w:szCs w:val="24"/>
        </w:rPr>
        <w:t>Если в тексте Соглашения специально не указано иное, то Пользователь не можете без предварительного письменного согласия Правообладателя: (</w:t>
      </w:r>
      <w:proofErr w:type="spellStart"/>
      <w:r w:rsidRPr="007772C7">
        <w:rPr>
          <w:sz w:val="24"/>
          <w:szCs w:val="24"/>
        </w:rPr>
        <w:t>i</w:t>
      </w:r>
      <w:proofErr w:type="spellEnd"/>
      <w:r w:rsidRPr="007772C7">
        <w:rPr>
          <w:sz w:val="24"/>
          <w:szCs w:val="24"/>
        </w:rPr>
        <w:t>) модифицировать, встраивать Мобильное приложение в другое программное обеспечение или объединять с ним, создавать переработанную версию любой части Мобильного приложения; (</w:t>
      </w:r>
      <w:proofErr w:type="spellStart"/>
      <w:r w:rsidRPr="007772C7">
        <w:rPr>
          <w:sz w:val="24"/>
          <w:szCs w:val="24"/>
        </w:rPr>
        <w:t>ii</w:t>
      </w:r>
      <w:proofErr w:type="spellEnd"/>
      <w:r w:rsidRPr="007772C7">
        <w:rPr>
          <w:sz w:val="24"/>
          <w:szCs w:val="24"/>
        </w:rPr>
        <w:t>) продавать, выдавать лицензии (сублицензии), отдавать в аренду, переуступать, передавать, отдавать в залог, разделять права по настоящему Соглашению третьим лицам;</w:t>
      </w:r>
      <w:proofErr w:type="gramEnd"/>
      <w:r w:rsidRPr="007772C7">
        <w:rPr>
          <w:sz w:val="24"/>
          <w:szCs w:val="24"/>
        </w:rPr>
        <w:t xml:space="preserve"> (</w:t>
      </w:r>
      <w:proofErr w:type="spellStart"/>
      <w:r w:rsidRPr="007772C7">
        <w:rPr>
          <w:sz w:val="24"/>
          <w:szCs w:val="24"/>
        </w:rPr>
        <w:t>iii</w:t>
      </w:r>
      <w:proofErr w:type="spellEnd"/>
      <w:r w:rsidRPr="007772C7">
        <w:rPr>
          <w:sz w:val="24"/>
          <w:szCs w:val="24"/>
        </w:rPr>
        <w:t>) использовать, копировать, распространять или воспроизводить Мобильное приложение в интересах третьих лиц, а также в коммерческих целях; (</w:t>
      </w:r>
      <w:proofErr w:type="spellStart"/>
      <w:r w:rsidRPr="007772C7">
        <w:rPr>
          <w:sz w:val="24"/>
          <w:szCs w:val="24"/>
        </w:rPr>
        <w:t>iv</w:t>
      </w:r>
      <w:proofErr w:type="spellEnd"/>
      <w:r w:rsidRPr="007772C7">
        <w:rPr>
          <w:sz w:val="24"/>
          <w:szCs w:val="24"/>
        </w:rPr>
        <w:t xml:space="preserve">) обнародовать результаты какого-либо сопоставительного анализа касательно Мобильного приложения, использовать упомянутые результаты для какой-либо деятельности по разработке программного обеспечения; </w:t>
      </w:r>
      <w:proofErr w:type="gramStart"/>
      <w:r w:rsidRPr="007772C7">
        <w:rPr>
          <w:sz w:val="24"/>
          <w:szCs w:val="24"/>
        </w:rPr>
        <w:t>(</w:t>
      </w:r>
      <w:proofErr w:type="spellStart"/>
      <w:r w:rsidRPr="007772C7">
        <w:rPr>
          <w:sz w:val="24"/>
          <w:szCs w:val="24"/>
        </w:rPr>
        <w:t>v</w:t>
      </w:r>
      <w:proofErr w:type="spellEnd"/>
      <w:r w:rsidRPr="007772C7">
        <w:rPr>
          <w:sz w:val="24"/>
          <w:szCs w:val="24"/>
        </w:rPr>
        <w:t xml:space="preserve">) модифицировать, дизассемблировать, </w:t>
      </w:r>
      <w:proofErr w:type="spellStart"/>
      <w:r w:rsidRPr="007772C7">
        <w:rPr>
          <w:sz w:val="24"/>
          <w:szCs w:val="24"/>
        </w:rPr>
        <w:t>декомпилировать</w:t>
      </w:r>
      <w:proofErr w:type="spellEnd"/>
      <w:r w:rsidRPr="007772C7">
        <w:rPr>
          <w:sz w:val="24"/>
          <w:szCs w:val="24"/>
        </w:rPr>
        <w:t>, разбирать на составляющие коды, перерабатывать или усовершенствовать Мобильное приложение, пытаться получить исходный текст программы Мобильного приложения, иным способом нарушать нормальный ход его работы. (</w:t>
      </w:r>
      <w:proofErr w:type="spellStart"/>
      <w:r w:rsidRPr="007772C7">
        <w:rPr>
          <w:sz w:val="24"/>
          <w:szCs w:val="24"/>
        </w:rPr>
        <w:t>vi</w:t>
      </w:r>
      <w:proofErr w:type="spellEnd"/>
      <w:r w:rsidRPr="007772C7">
        <w:rPr>
          <w:sz w:val="24"/>
          <w:szCs w:val="24"/>
        </w:rPr>
        <w:t>) копировать, воспроизводить, перерабатывать, распространять, размещать в свободном доступе (опубликование) в сети Интернет, использовать в средствах массовой информации и/или коммерческих целях любые материалы, размещенные в Мобильном приложении, в том числе как извлеченные</w:t>
      </w:r>
      <w:proofErr w:type="gramEnd"/>
      <w:r w:rsidRPr="007772C7">
        <w:rPr>
          <w:sz w:val="24"/>
          <w:szCs w:val="24"/>
        </w:rPr>
        <w:t xml:space="preserve"> из баз данных, включаемых в состав Мобильного приложения, так и полученных путем копирования результатов обработки данных с использованием Мобильного приложения, а также производных от таких материалов продуктов (с дополнениями, сокращениями и прочими переработками). Права и способы использования Мобильного приложения, в явном виде не предоставленные/не разрешенные Пользователю по Соглашению, считаются не предоставленными/запрещенными Правообладателем. Нарушение целостности Мобильного приложения, нарушение систем защиты Мобильного приложения, а также иные действия, нарушающие исключительное право Правообладателя на Мобильное приложение</w:t>
      </w:r>
      <w:proofErr w:type="gramStart"/>
      <w:r w:rsidRPr="007772C7">
        <w:rPr>
          <w:sz w:val="24"/>
          <w:szCs w:val="24"/>
        </w:rPr>
        <w:t xml:space="preserve"> ,</w:t>
      </w:r>
      <w:proofErr w:type="gramEnd"/>
      <w:r w:rsidRPr="007772C7">
        <w:rPr>
          <w:sz w:val="24"/>
          <w:szCs w:val="24"/>
        </w:rPr>
        <w:t xml:space="preserve">не допускаются и влекут гражданско-правовую, административную либо уголовную ответственность Пользователя в соответствии с законодательством Российской Федерации, в том числе обязанность исполнить решение суда по требованию </w:t>
      </w:r>
      <w:r w:rsidRPr="007772C7">
        <w:rPr>
          <w:sz w:val="24"/>
          <w:szCs w:val="24"/>
        </w:rPr>
        <w:lastRenderedPageBreak/>
        <w:t xml:space="preserve">Правообладателя о признании права, о пресечении действий, нарушающих право или создающих угрозу его нарушения, о </w:t>
      </w:r>
      <w:proofErr w:type="gramStart"/>
      <w:r w:rsidRPr="007772C7">
        <w:rPr>
          <w:sz w:val="24"/>
          <w:szCs w:val="24"/>
        </w:rPr>
        <w:t>возмещении</w:t>
      </w:r>
      <w:proofErr w:type="gramEnd"/>
      <w:r w:rsidRPr="007772C7">
        <w:rPr>
          <w:sz w:val="24"/>
          <w:szCs w:val="24"/>
        </w:rPr>
        <w:t xml:space="preserve"> убытков, о публикации решения суда о допущенном нарушении с указанием действительного Правообладателя, о возмещении убытков либо выплате компенсации. </w:t>
      </w:r>
    </w:p>
    <w:p w:rsidR="00AE6270" w:rsidRPr="007772C7" w:rsidRDefault="00A73DEC" w:rsidP="007772C7">
      <w:pPr>
        <w:jc w:val="both"/>
        <w:rPr>
          <w:b/>
          <w:sz w:val="24"/>
          <w:szCs w:val="24"/>
        </w:rPr>
      </w:pPr>
      <w:r w:rsidRPr="007772C7">
        <w:rPr>
          <w:b/>
          <w:sz w:val="24"/>
          <w:szCs w:val="24"/>
        </w:rPr>
        <w:t>3. Безвозмездность</w:t>
      </w:r>
    </w:p>
    <w:p w:rsidR="003C730B" w:rsidRPr="007772C7" w:rsidRDefault="00A73DEC" w:rsidP="007772C7">
      <w:pPr>
        <w:jc w:val="both"/>
        <w:rPr>
          <w:sz w:val="24"/>
          <w:szCs w:val="24"/>
        </w:rPr>
      </w:pPr>
      <w:r w:rsidRPr="007772C7">
        <w:rPr>
          <w:b/>
          <w:sz w:val="24"/>
          <w:szCs w:val="24"/>
        </w:rPr>
        <w:t>3.1.</w:t>
      </w:r>
      <w:r w:rsidRPr="007772C7">
        <w:rPr>
          <w:sz w:val="24"/>
          <w:szCs w:val="24"/>
        </w:rPr>
        <w:t xml:space="preserve"> Настоящее Соглашение не предусматривает взыскания с Пользователя каких-либо разовых или периодических платежей за право пользования Мобильным приложением. Простая (неисключительная) лицензия предоставляется на безвозмездной основе. Пользователь извещен, что при установке на Абонентское устройство Мобильного приложения организацией, предоставляющей услуги пользования Интернетом, может взиматься плата за использование Интернета согласно тарифу. </w:t>
      </w:r>
    </w:p>
    <w:p w:rsidR="003C730B" w:rsidRPr="007772C7" w:rsidRDefault="00A73DEC" w:rsidP="007772C7">
      <w:pPr>
        <w:jc w:val="both"/>
        <w:rPr>
          <w:b/>
          <w:sz w:val="24"/>
          <w:szCs w:val="24"/>
        </w:rPr>
      </w:pPr>
      <w:r w:rsidRPr="007772C7">
        <w:rPr>
          <w:b/>
          <w:sz w:val="24"/>
          <w:szCs w:val="24"/>
        </w:rPr>
        <w:t xml:space="preserve">4. Исключительное право </w:t>
      </w:r>
    </w:p>
    <w:p w:rsidR="00D20049" w:rsidRPr="007772C7" w:rsidRDefault="00A73DEC" w:rsidP="007772C7">
      <w:pPr>
        <w:jc w:val="both"/>
        <w:rPr>
          <w:sz w:val="24"/>
          <w:szCs w:val="24"/>
        </w:rPr>
      </w:pPr>
      <w:r w:rsidRPr="007772C7">
        <w:rPr>
          <w:b/>
          <w:sz w:val="24"/>
          <w:szCs w:val="24"/>
        </w:rPr>
        <w:t>4.1.</w:t>
      </w:r>
      <w:r w:rsidRPr="007772C7">
        <w:rPr>
          <w:sz w:val="24"/>
          <w:szCs w:val="24"/>
        </w:rPr>
        <w:t xml:space="preserve"> </w:t>
      </w:r>
      <w:proofErr w:type="gramStart"/>
      <w:r w:rsidRPr="007772C7">
        <w:rPr>
          <w:sz w:val="24"/>
          <w:szCs w:val="24"/>
        </w:rPr>
        <w:t xml:space="preserve">Исключительное право на Мобильное приложение в целом и включаемые в его состав или используемые совместно с ним программы для ЭВМ, базы данных, картографические, </w:t>
      </w:r>
      <w:proofErr w:type="spellStart"/>
      <w:r w:rsidRPr="007772C7">
        <w:rPr>
          <w:sz w:val="24"/>
          <w:szCs w:val="24"/>
        </w:rPr>
        <w:t>справочноинформационные</w:t>
      </w:r>
      <w:proofErr w:type="spellEnd"/>
      <w:r w:rsidRPr="007772C7">
        <w:rPr>
          <w:sz w:val="24"/>
          <w:szCs w:val="24"/>
        </w:rPr>
        <w:t>, аудиовизуальные, текстовые и прочие текстовые материалы, изображения и иные объекты авторских и/или смежных прав, а равно объекты патентных прав, товарные знаки, коммерческие обозначения и фирменные наименования, а также иные составляющие Мобильного приложения и (независимо от</w:t>
      </w:r>
      <w:proofErr w:type="gramEnd"/>
      <w:r w:rsidRPr="007772C7">
        <w:rPr>
          <w:sz w:val="24"/>
          <w:szCs w:val="24"/>
        </w:rPr>
        <w:t xml:space="preserve"> того, входят ли они в их состав или являются дополнительными компонентами, и возможно ли их извлечение из их состава и использование самостоятельно) в отдельности, защищены в соответствии с частью IV Гражданского кодекса Российской Федерации и принадлежат Правообладателю.</w:t>
      </w:r>
    </w:p>
    <w:p w:rsidR="00D20049" w:rsidRPr="007772C7" w:rsidRDefault="00A73DEC" w:rsidP="007772C7">
      <w:pPr>
        <w:jc w:val="both"/>
        <w:rPr>
          <w:b/>
          <w:sz w:val="24"/>
          <w:szCs w:val="24"/>
        </w:rPr>
      </w:pPr>
      <w:r w:rsidRPr="007772C7">
        <w:rPr>
          <w:b/>
          <w:sz w:val="24"/>
          <w:szCs w:val="24"/>
        </w:rPr>
        <w:t xml:space="preserve">5. Обновление и поддержка </w:t>
      </w:r>
    </w:p>
    <w:p w:rsidR="00D20049" w:rsidRPr="007772C7" w:rsidRDefault="00A73DEC" w:rsidP="007772C7">
      <w:pPr>
        <w:jc w:val="both"/>
        <w:rPr>
          <w:sz w:val="24"/>
          <w:szCs w:val="24"/>
        </w:rPr>
      </w:pPr>
      <w:r w:rsidRPr="007772C7">
        <w:rPr>
          <w:sz w:val="24"/>
          <w:szCs w:val="24"/>
        </w:rPr>
        <w:t>Правообладатель по данному Соглашению не обязан предоставлять Пользователю поддержку, обслуживание, обновления, модификации и новые версии Мобильного приложения. Однако он может время от времени выпускать обновления для Мобильного приложения и автоматически путем электронной коммуникации обновлять его версию, установленную Абонентском устройстве. Пользователь по умолчанию соглашается на такое автоматическое обновление, а также принимает то, что условия и положения данного Соглашения будут иметь силу для указанных обновлений.</w:t>
      </w:r>
    </w:p>
    <w:p w:rsidR="00D20049" w:rsidRPr="007772C7" w:rsidRDefault="00A73DEC" w:rsidP="007772C7">
      <w:pPr>
        <w:jc w:val="both"/>
        <w:rPr>
          <w:b/>
          <w:sz w:val="24"/>
          <w:szCs w:val="24"/>
        </w:rPr>
      </w:pPr>
      <w:r w:rsidRPr="007772C7">
        <w:rPr>
          <w:b/>
          <w:sz w:val="24"/>
          <w:szCs w:val="24"/>
        </w:rPr>
        <w:t xml:space="preserve">6. Отсутствие гарантий и ответственности </w:t>
      </w:r>
    </w:p>
    <w:p w:rsidR="00D20049" w:rsidRPr="007772C7" w:rsidRDefault="00A73DEC" w:rsidP="007772C7">
      <w:pPr>
        <w:jc w:val="both"/>
        <w:rPr>
          <w:sz w:val="24"/>
          <w:szCs w:val="24"/>
        </w:rPr>
      </w:pPr>
      <w:r w:rsidRPr="007772C7">
        <w:rPr>
          <w:b/>
          <w:sz w:val="24"/>
          <w:szCs w:val="24"/>
        </w:rPr>
        <w:t>6.1.</w:t>
      </w:r>
      <w:r w:rsidRPr="007772C7">
        <w:rPr>
          <w:sz w:val="24"/>
          <w:szCs w:val="24"/>
        </w:rPr>
        <w:t xml:space="preserve"> Мобильное приложение предоставляются на условиях «как есть», в </w:t>
      </w:r>
      <w:proofErr w:type="gramStart"/>
      <w:r w:rsidRPr="007772C7">
        <w:rPr>
          <w:sz w:val="24"/>
          <w:szCs w:val="24"/>
        </w:rPr>
        <w:t>связи</w:t>
      </w:r>
      <w:proofErr w:type="gramEnd"/>
      <w:r w:rsidRPr="007772C7">
        <w:rPr>
          <w:sz w:val="24"/>
          <w:szCs w:val="24"/>
        </w:rPr>
        <w:t xml:space="preserve"> с чем Пользователю не представляются какие-либо гарантии того, что Мобильное приложение будет соответствовать требованиям Пользователя, предоставляться непрерывно, быстро, надежно и без ошибок, результаты, которые могут быть получены с использованием Мобильного приложения, будут точными и надежными. Если Мобильное приложение содержит какое-либо программное обеспечение третьих лиц, такое программное обеспечение поставляется без гарантий качества, а его использование регулируется </w:t>
      </w:r>
      <w:r w:rsidRPr="007772C7">
        <w:rPr>
          <w:sz w:val="24"/>
          <w:szCs w:val="24"/>
        </w:rPr>
        <w:lastRenderedPageBreak/>
        <w:t>условиями и ограничениями, установленными упомянутыми третьими сторонами. Правообладатель не несет ответственности за задержки, перебои в работе и невозможность полноценного использования Мобильного приложения, происходящие прямо или косвенно по причине действия или бездействия третьих лиц и/или неработоспособностью информационных каналов (Интернет), находящихся за пределами собственных ресурсов Правообладателя. Пользователь соглашается с тем, что для установки и функционирования Мобильного приложения Пользователю необходимо использовать программное обеспечение (</w:t>
      </w:r>
      <w:proofErr w:type="spellStart"/>
      <w:r w:rsidRPr="007772C7">
        <w:rPr>
          <w:sz w:val="24"/>
          <w:szCs w:val="24"/>
        </w:rPr>
        <w:t>веб-браузеры</w:t>
      </w:r>
      <w:proofErr w:type="spellEnd"/>
      <w:r w:rsidRPr="007772C7">
        <w:rPr>
          <w:sz w:val="24"/>
          <w:szCs w:val="24"/>
        </w:rPr>
        <w:t>, операционные системы и прочее) и оборудование (абонентские устройства, сетевое оборудование и прочее), произведенное и предоставленное третьими лицами, и Правообладатель не может нести ответственность за качество их работы. Пользователь самостоятельно несет все риски, связанные с использованием Мобильного приложения.</w:t>
      </w:r>
    </w:p>
    <w:p w:rsidR="00D20049" w:rsidRPr="007772C7" w:rsidRDefault="00A73DEC" w:rsidP="007772C7">
      <w:pPr>
        <w:jc w:val="both"/>
        <w:rPr>
          <w:b/>
          <w:sz w:val="24"/>
          <w:szCs w:val="24"/>
        </w:rPr>
      </w:pPr>
      <w:r w:rsidRPr="007772C7">
        <w:rPr>
          <w:b/>
          <w:sz w:val="24"/>
          <w:szCs w:val="24"/>
        </w:rPr>
        <w:t xml:space="preserve">7. Ограниченная ответственность </w:t>
      </w:r>
    </w:p>
    <w:p w:rsidR="00D20049" w:rsidRPr="007772C7" w:rsidRDefault="00A73DEC" w:rsidP="007772C7">
      <w:pPr>
        <w:jc w:val="both"/>
        <w:rPr>
          <w:sz w:val="24"/>
          <w:szCs w:val="24"/>
        </w:rPr>
      </w:pPr>
      <w:r w:rsidRPr="007772C7">
        <w:rPr>
          <w:b/>
          <w:sz w:val="24"/>
          <w:szCs w:val="24"/>
        </w:rPr>
        <w:t>7.1.</w:t>
      </w:r>
      <w:r w:rsidRPr="007772C7">
        <w:rPr>
          <w:sz w:val="24"/>
          <w:szCs w:val="24"/>
        </w:rPr>
        <w:t xml:space="preserve"> </w:t>
      </w:r>
      <w:proofErr w:type="gramStart"/>
      <w:r w:rsidRPr="007772C7">
        <w:rPr>
          <w:sz w:val="24"/>
          <w:szCs w:val="24"/>
        </w:rPr>
        <w:t>Правообладатель не несет ответственности ни в силу договора, ни вследствие правонарушения (включая небрежность), а также в иных случаях перед Пользователем или третьими лицами за любой ущерб или убытки (учитывая косвенные, фактические, последующие), включая, помимо прочего, какой-либо ущерб или убытки в отношении дохода от коммерческой деятельности, неполученной прибыли, деловой репутации, поврежденных или утраченных данных либо документации, понесенные тем или иным лицом</w:t>
      </w:r>
      <w:proofErr w:type="gramEnd"/>
      <w:r w:rsidRPr="007772C7">
        <w:rPr>
          <w:sz w:val="24"/>
          <w:szCs w:val="24"/>
        </w:rPr>
        <w:t xml:space="preserve"> </w:t>
      </w:r>
      <w:proofErr w:type="gramStart"/>
      <w:r w:rsidRPr="007772C7">
        <w:rPr>
          <w:sz w:val="24"/>
          <w:szCs w:val="24"/>
        </w:rPr>
        <w:t>вследствие</w:t>
      </w:r>
      <w:proofErr w:type="gramEnd"/>
      <w:r w:rsidRPr="007772C7">
        <w:rPr>
          <w:sz w:val="24"/>
          <w:szCs w:val="24"/>
        </w:rPr>
        <w:t xml:space="preserve"> или </w:t>
      </w:r>
      <w:proofErr w:type="gramStart"/>
      <w:r w:rsidRPr="007772C7">
        <w:rPr>
          <w:sz w:val="24"/>
          <w:szCs w:val="24"/>
        </w:rPr>
        <w:t>в</w:t>
      </w:r>
      <w:proofErr w:type="gramEnd"/>
      <w:r w:rsidRPr="007772C7">
        <w:rPr>
          <w:sz w:val="24"/>
          <w:szCs w:val="24"/>
        </w:rPr>
        <w:t xml:space="preserve"> связи с использованием Мобильного приложения, даже если Правообладателю стало известно о возможности возникновения такого ущерба.</w:t>
      </w:r>
    </w:p>
    <w:p w:rsidR="00D20049" w:rsidRPr="007772C7" w:rsidRDefault="00A73DEC" w:rsidP="007772C7">
      <w:pPr>
        <w:jc w:val="both"/>
        <w:rPr>
          <w:sz w:val="24"/>
          <w:szCs w:val="24"/>
        </w:rPr>
      </w:pPr>
      <w:r w:rsidRPr="007772C7">
        <w:rPr>
          <w:b/>
          <w:sz w:val="24"/>
          <w:szCs w:val="24"/>
        </w:rPr>
        <w:t>7.2.</w:t>
      </w:r>
      <w:r w:rsidRPr="007772C7">
        <w:rPr>
          <w:sz w:val="24"/>
          <w:szCs w:val="24"/>
        </w:rPr>
        <w:t xml:space="preserve"> Если, несмотря на условия настоящего Соглашения, Правообладатель будет признан ответственным за ущерб, указанный в п.7.1 настоящего Соглашения, а также за любой другой ущерб, сумма в</w:t>
      </w:r>
      <w:r w:rsidR="00D20049" w:rsidRPr="007772C7">
        <w:rPr>
          <w:sz w:val="24"/>
          <w:szCs w:val="24"/>
        </w:rPr>
        <w:t>озмещения не будет превышать десяти (10</w:t>
      </w:r>
      <w:r w:rsidRPr="007772C7">
        <w:rPr>
          <w:sz w:val="24"/>
          <w:szCs w:val="24"/>
        </w:rPr>
        <w:t xml:space="preserve">) долларов США или суммы в любой другой валюте, эквивалентной данному значению. </w:t>
      </w:r>
    </w:p>
    <w:p w:rsidR="00D20049" w:rsidRPr="007772C7" w:rsidRDefault="00A73DEC" w:rsidP="007772C7">
      <w:pPr>
        <w:jc w:val="both"/>
        <w:rPr>
          <w:b/>
          <w:sz w:val="24"/>
          <w:szCs w:val="24"/>
        </w:rPr>
      </w:pPr>
      <w:r w:rsidRPr="007772C7">
        <w:rPr>
          <w:b/>
          <w:sz w:val="24"/>
          <w:szCs w:val="24"/>
        </w:rPr>
        <w:t xml:space="preserve">8. Гарантия от убытков </w:t>
      </w:r>
    </w:p>
    <w:p w:rsidR="006468D9" w:rsidRPr="007772C7" w:rsidRDefault="00A73DEC" w:rsidP="007772C7">
      <w:pPr>
        <w:jc w:val="both"/>
        <w:rPr>
          <w:sz w:val="24"/>
          <w:szCs w:val="24"/>
        </w:rPr>
      </w:pPr>
      <w:r w:rsidRPr="007772C7">
        <w:rPr>
          <w:b/>
          <w:sz w:val="24"/>
          <w:szCs w:val="24"/>
        </w:rPr>
        <w:t>8.1.</w:t>
      </w:r>
      <w:r w:rsidRPr="007772C7">
        <w:rPr>
          <w:sz w:val="24"/>
          <w:szCs w:val="24"/>
        </w:rPr>
        <w:t xml:space="preserve"> Пользователь несет самостоятельную ответственность за соблюдение при использовании Мобильного приложения требований действующего законодательства Российской Федераци</w:t>
      </w:r>
      <w:proofErr w:type="gramStart"/>
      <w:r w:rsidRPr="007772C7">
        <w:rPr>
          <w:sz w:val="24"/>
          <w:szCs w:val="24"/>
        </w:rPr>
        <w:t>и</w:t>
      </w:r>
      <w:r w:rsidR="000561EE" w:rsidRPr="007772C7">
        <w:rPr>
          <w:sz w:val="24"/>
          <w:szCs w:val="24"/>
        </w:rPr>
        <w:t>(</w:t>
      </w:r>
      <w:proofErr w:type="gramEnd"/>
      <w:r w:rsidR="000561EE" w:rsidRPr="007772C7">
        <w:rPr>
          <w:sz w:val="24"/>
          <w:szCs w:val="24"/>
        </w:rPr>
        <w:t>или той страны где он находится)</w:t>
      </w:r>
      <w:r w:rsidRPr="007772C7">
        <w:rPr>
          <w:sz w:val="24"/>
          <w:szCs w:val="24"/>
        </w:rPr>
        <w:t xml:space="preserve">, а также всех прав и законных интересов третьих лиц. В случае предъявления третьими лицами к Правообладателю требований, вызванных действиями (бездействием) Пользователя при использовании Мобильного приложения, Пользователь самостоятельно урегулирует возникшие споры с третьими лицами, а также возмещает убытки и расходы Правообладателя </w:t>
      </w:r>
      <w:proofErr w:type="gramStart"/>
      <w:r w:rsidRPr="007772C7">
        <w:rPr>
          <w:sz w:val="24"/>
          <w:szCs w:val="24"/>
        </w:rPr>
        <w:t>по</w:t>
      </w:r>
      <w:proofErr w:type="gramEnd"/>
      <w:r w:rsidRPr="007772C7">
        <w:rPr>
          <w:sz w:val="24"/>
          <w:szCs w:val="24"/>
        </w:rPr>
        <w:t xml:space="preserve"> </w:t>
      </w:r>
      <w:proofErr w:type="gramStart"/>
      <w:r w:rsidRPr="007772C7">
        <w:rPr>
          <w:sz w:val="24"/>
          <w:szCs w:val="24"/>
        </w:rPr>
        <w:t>первом</w:t>
      </w:r>
      <w:proofErr w:type="gramEnd"/>
      <w:r w:rsidRPr="007772C7">
        <w:rPr>
          <w:sz w:val="24"/>
          <w:szCs w:val="24"/>
        </w:rPr>
        <w:t xml:space="preserve"> его требованию. При этом Пользователь обязуется защищать интересы Правообладателя (без каких</w:t>
      </w:r>
      <w:r w:rsidR="006468D9" w:rsidRPr="007772C7">
        <w:rPr>
          <w:sz w:val="24"/>
          <w:szCs w:val="24"/>
        </w:rPr>
        <w:t>-</w:t>
      </w:r>
      <w:r w:rsidRPr="007772C7">
        <w:rPr>
          <w:sz w:val="24"/>
          <w:szCs w:val="24"/>
        </w:rPr>
        <w:t xml:space="preserve">либо полномочий), освобождать его от ответственности, ограждать его от причинения ущерба в связи с любыми претензиями и обязательствами, возникшими вследствие действий или бездействия Пользователя. </w:t>
      </w:r>
    </w:p>
    <w:p w:rsidR="006468D9" w:rsidRPr="007772C7" w:rsidRDefault="00A73DEC" w:rsidP="007772C7">
      <w:pPr>
        <w:jc w:val="both"/>
        <w:rPr>
          <w:b/>
          <w:sz w:val="24"/>
          <w:szCs w:val="24"/>
        </w:rPr>
      </w:pPr>
      <w:r w:rsidRPr="007772C7">
        <w:rPr>
          <w:b/>
          <w:sz w:val="24"/>
          <w:szCs w:val="24"/>
        </w:rPr>
        <w:t xml:space="preserve">9. Информирование </w:t>
      </w:r>
    </w:p>
    <w:p w:rsidR="006468D9" w:rsidRPr="007772C7" w:rsidRDefault="00A73DEC" w:rsidP="007772C7">
      <w:pPr>
        <w:jc w:val="both"/>
        <w:rPr>
          <w:sz w:val="24"/>
          <w:szCs w:val="24"/>
        </w:rPr>
      </w:pPr>
      <w:r w:rsidRPr="007772C7">
        <w:rPr>
          <w:b/>
          <w:sz w:val="24"/>
          <w:szCs w:val="24"/>
        </w:rPr>
        <w:lastRenderedPageBreak/>
        <w:t>9.1.</w:t>
      </w:r>
      <w:r w:rsidRPr="007772C7">
        <w:rPr>
          <w:sz w:val="24"/>
          <w:szCs w:val="24"/>
        </w:rPr>
        <w:t xml:space="preserve"> </w:t>
      </w:r>
      <w:proofErr w:type="gramStart"/>
      <w:r w:rsidRPr="007772C7">
        <w:rPr>
          <w:sz w:val="24"/>
          <w:szCs w:val="24"/>
        </w:rPr>
        <w:t>Правообладатель вправе информировать Пользователя о порядке и способах использования Мобильного приложения, о проводимых Правообладателем, его партнерами и клиентами маркетинговых, рекламных и иных мероприятиях, об условиях приобретения и потребления услуг третьих лиц с использованием Мобильного приложения, путем направления сообщений, в том числе содержащих рекламу, на Абонентское устройство, в том числе с использованием сети связи, включая мобильной, любым доступным Правообладателю способом.</w:t>
      </w:r>
      <w:proofErr w:type="gramEnd"/>
      <w:r w:rsidRPr="007772C7">
        <w:rPr>
          <w:sz w:val="24"/>
          <w:szCs w:val="24"/>
        </w:rPr>
        <w:t xml:space="preserve"> Также Пользователь соглашается на получение сервисных коротких текстовых сообщений, необходимых для реализации функционала Мобильного приложения или цели его использования.</w:t>
      </w:r>
    </w:p>
    <w:p w:rsidR="006468D9" w:rsidRPr="007772C7" w:rsidRDefault="00A73DEC" w:rsidP="007772C7">
      <w:pPr>
        <w:jc w:val="both"/>
        <w:rPr>
          <w:b/>
          <w:sz w:val="24"/>
          <w:szCs w:val="24"/>
        </w:rPr>
      </w:pPr>
      <w:r w:rsidRPr="007772C7">
        <w:rPr>
          <w:b/>
          <w:sz w:val="24"/>
          <w:szCs w:val="24"/>
        </w:rPr>
        <w:t xml:space="preserve">10. Конфиденциальность и защита личной информации </w:t>
      </w:r>
    </w:p>
    <w:p w:rsidR="004770B8" w:rsidRPr="007772C7" w:rsidRDefault="00A73DEC" w:rsidP="007772C7">
      <w:pPr>
        <w:jc w:val="both"/>
        <w:rPr>
          <w:sz w:val="24"/>
          <w:szCs w:val="24"/>
        </w:rPr>
      </w:pPr>
      <w:r w:rsidRPr="007772C7">
        <w:rPr>
          <w:b/>
          <w:sz w:val="24"/>
          <w:szCs w:val="24"/>
        </w:rPr>
        <w:t>10.1.</w:t>
      </w:r>
      <w:r w:rsidRPr="007772C7">
        <w:rPr>
          <w:sz w:val="24"/>
          <w:szCs w:val="24"/>
        </w:rPr>
        <w:t xml:space="preserve"> Правообладатель обязуется соблюдать права Пользователей на неразглашение и сохранность личной информации, переданных Правообладателю (полученных Правообладателем). Такая информация в любом случае признается конфиденциальной, и Правообладатель примем достаточные меры, необходимые для ее защиты от несанкционированного доступа к ней третьим лицам, на основе стандартных отраслевых технологий и методов. Среди других способов информация, переданная Пользователем, защищена при помощи брандмауэра, шифрованного протокола (SSL) и зашифрованных данных. Однако Правообладатель не может гарантировать абсолютной защиты данных. Пользователь должен держать в секрете номер своей учетной записи и иную информацию о ней, рекомендуется время от времени менять пароль входа. </w:t>
      </w:r>
    </w:p>
    <w:p w:rsidR="006706A4" w:rsidRPr="007772C7" w:rsidRDefault="00A73DEC" w:rsidP="007772C7">
      <w:pPr>
        <w:jc w:val="both"/>
        <w:rPr>
          <w:sz w:val="24"/>
          <w:szCs w:val="24"/>
        </w:rPr>
      </w:pPr>
      <w:r w:rsidRPr="007772C7">
        <w:rPr>
          <w:b/>
          <w:sz w:val="24"/>
          <w:szCs w:val="24"/>
        </w:rPr>
        <w:t>10.2.</w:t>
      </w:r>
      <w:r w:rsidRPr="007772C7">
        <w:rPr>
          <w:sz w:val="24"/>
          <w:szCs w:val="24"/>
        </w:rPr>
        <w:t xml:space="preserve"> Используя Мобильное приложение, в том числе при регистрации учетной записи, Пользователь соглашается с</w:t>
      </w:r>
      <w:r w:rsidR="004770B8" w:rsidRPr="007772C7">
        <w:rPr>
          <w:sz w:val="24"/>
          <w:szCs w:val="24"/>
        </w:rPr>
        <w:t xml:space="preserve"> </w:t>
      </w:r>
      <w:r w:rsidRPr="007772C7">
        <w:rPr>
          <w:sz w:val="24"/>
          <w:szCs w:val="24"/>
        </w:rPr>
        <w:t xml:space="preserve"> тем, что они будут обрабатываться Правообладателем, его </w:t>
      </w:r>
      <w:proofErr w:type="spellStart"/>
      <w:r w:rsidRPr="007772C7">
        <w:rPr>
          <w:sz w:val="24"/>
          <w:szCs w:val="24"/>
        </w:rPr>
        <w:t>аффилированными</w:t>
      </w:r>
      <w:proofErr w:type="spellEnd"/>
      <w:r w:rsidRPr="007772C7">
        <w:rPr>
          <w:sz w:val="24"/>
          <w:szCs w:val="24"/>
        </w:rPr>
        <w:t xml:space="preserve"> лицами, подрядчиками, агентами, сотрудниками как с использованием средств автоматизации, так и без таковых. Правообладатель может собирать личную информацию, добровольно и сознательно предоставляемую Пользователями во время создания учетной записи, если таковая необходима для использования Мобильного приложения, а также во время такого использования, в том числе фамилия, имя, отчество, номер мобильного телефона, адрес электронной почты, возраст, покупательские предпочтения. Пользователь предупрежден о том, что Правообладатель в целях повышения качества обслуживания может собирать информацию о месте нахождения Пользователя, в том числе с использованием GPS, однако Пользователь не возражает против этого. </w:t>
      </w:r>
      <w:proofErr w:type="gramStart"/>
      <w:r w:rsidRPr="007772C7">
        <w:rPr>
          <w:sz w:val="24"/>
          <w:szCs w:val="24"/>
        </w:rPr>
        <w:t>Правообладатель может использовать личную информацию, чтобы: (</w:t>
      </w:r>
      <w:proofErr w:type="spellStart"/>
      <w:r w:rsidRPr="007772C7">
        <w:rPr>
          <w:sz w:val="24"/>
          <w:szCs w:val="24"/>
        </w:rPr>
        <w:t>i</w:t>
      </w:r>
      <w:proofErr w:type="spellEnd"/>
      <w:r w:rsidRPr="007772C7">
        <w:rPr>
          <w:sz w:val="24"/>
          <w:szCs w:val="24"/>
        </w:rPr>
        <w:t>) предоставлять услуги Пользователю, в том числе в целях предоставления права использования Мобильным приложением; (</w:t>
      </w:r>
      <w:proofErr w:type="spellStart"/>
      <w:r w:rsidRPr="007772C7">
        <w:rPr>
          <w:sz w:val="24"/>
          <w:szCs w:val="24"/>
        </w:rPr>
        <w:t>ii</w:t>
      </w:r>
      <w:proofErr w:type="spellEnd"/>
      <w:r w:rsidRPr="007772C7">
        <w:rPr>
          <w:sz w:val="24"/>
          <w:szCs w:val="24"/>
        </w:rPr>
        <w:t>) отправлять сообщения Пользователям; (</w:t>
      </w:r>
      <w:proofErr w:type="spellStart"/>
      <w:r w:rsidRPr="007772C7">
        <w:rPr>
          <w:sz w:val="24"/>
          <w:szCs w:val="24"/>
        </w:rPr>
        <w:t>iii</w:t>
      </w:r>
      <w:proofErr w:type="spellEnd"/>
      <w:r w:rsidRPr="007772C7">
        <w:rPr>
          <w:sz w:val="24"/>
          <w:szCs w:val="24"/>
        </w:rPr>
        <w:t>) предоставлять пользователям поддержку; (</w:t>
      </w:r>
      <w:proofErr w:type="spellStart"/>
      <w:r w:rsidRPr="007772C7">
        <w:rPr>
          <w:sz w:val="24"/>
          <w:szCs w:val="24"/>
        </w:rPr>
        <w:t>iv</w:t>
      </w:r>
      <w:proofErr w:type="spellEnd"/>
      <w:r w:rsidRPr="007772C7">
        <w:rPr>
          <w:sz w:val="24"/>
          <w:szCs w:val="24"/>
        </w:rPr>
        <w:t xml:space="preserve">) отправлять рекламные материалы для целевой аудитории и сообщать о льготных предложениях, акциях, маркетинговых, рекламных и иных мероприятий, проводимых Правообладателем, его партнерами и клиентами. </w:t>
      </w:r>
      <w:proofErr w:type="gramEnd"/>
    </w:p>
    <w:p w:rsidR="006706A4" w:rsidRPr="007772C7" w:rsidRDefault="00A73DEC" w:rsidP="007772C7">
      <w:pPr>
        <w:jc w:val="both"/>
        <w:rPr>
          <w:sz w:val="24"/>
          <w:szCs w:val="24"/>
        </w:rPr>
      </w:pPr>
      <w:r w:rsidRPr="007772C7">
        <w:rPr>
          <w:b/>
          <w:sz w:val="24"/>
          <w:szCs w:val="24"/>
        </w:rPr>
        <w:t>10.3.</w:t>
      </w:r>
      <w:r w:rsidRPr="007772C7">
        <w:rPr>
          <w:sz w:val="24"/>
          <w:szCs w:val="24"/>
        </w:rPr>
        <w:t xml:space="preserve"> Правообладатель обязуется не разглашать какую-либо личную информацию, полученную от Пользователя. </w:t>
      </w:r>
      <w:proofErr w:type="gramStart"/>
      <w:r w:rsidRPr="007772C7">
        <w:rPr>
          <w:sz w:val="24"/>
          <w:szCs w:val="24"/>
        </w:rPr>
        <w:t>Однако Правообладатель будет вправе раскрывать подобную информацию в следующих случаях: (</w:t>
      </w:r>
      <w:proofErr w:type="spellStart"/>
      <w:r w:rsidRPr="007772C7">
        <w:rPr>
          <w:sz w:val="24"/>
          <w:szCs w:val="24"/>
        </w:rPr>
        <w:t>a</w:t>
      </w:r>
      <w:proofErr w:type="spellEnd"/>
      <w:r w:rsidRPr="007772C7">
        <w:rPr>
          <w:sz w:val="24"/>
          <w:szCs w:val="24"/>
        </w:rPr>
        <w:t xml:space="preserve">) для соблюдения требований </w:t>
      </w:r>
      <w:r w:rsidRPr="007772C7">
        <w:rPr>
          <w:sz w:val="24"/>
          <w:szCs w:val="24"/>
        </w:rPr>
        <w:lastRenderedPageBreak/>
        <w:t>применимого закона, постановления, судебного процесса, судебной повестки или требований правительства; (б) для обеспечения контроля исполнения настоящего Соглашения; (в) для обнаружения, предотвращения или решения вопросов, связанных с обманом, безопасностью или техническими аспектами; (г) для ответов на просьбы Пользователей о поддержке;</w:t>
      </w:r>
      <w:proofErr w:type="gramEnd"/>
      <w:r w:rsidRPr="007772C7">
        <w:rPr>
          <w:sz w:val="24"/>
          <w:szCs w:val="24"/>
        </w:rPr>
        <w:t xml:space="preserve"> </w:t>
      </w:r>
      <w:proofErr w:type="gramStart"/>
      <w:r w:rsidRPr="007772C7">
        <w:rPr>
          <w:sz w:val="24"/>
          <w:szCs w:val="24"/>
        </w:rPr>
        <w:t>(</w:t>
      </w:r>
      <w:proofErr w:type="spellStart"/>
      <w:r w:rsidRPr="007772C7">
        <w:rPr>
          <w:sz w:val="24"/>
          <w:szCs w:val="24"/>
        </w:rPr>
        <w:t>д</w:t>
      </w:r>
      <w:proofErr w:type="spellEnd"/>
      <w:r w:rsidRPr="007772C7">
        <w:rPr>
          <w:sz w:val="24"/>
          <w:szCs w:val="24"/>
        </w:rPr>
        <w:t>) для реагирования на претензии относительно того, что то или иное информационное наполнение нарушает права третьих лиц; (е) для реагирования на претензии относительно того, что контактная информация (например, имя, адрес и т.п.) третьей стороны были опубликованы или переданы без ее согласия или в качестве оскорбления; (ж) для защиты прав, собственности или безопасности Правообладателя, других Пользователей или широкой публики;</w:t>
      </w:r>
      <w:proofErr w:type="gramEnd"/>
      <w:r w:rsidRPr="007772C7">
        <w:rPr>
          <w:sz w:val="24"/>
          <w:szCs w:val="24"/>
        </w:rPr>
        <w:t xml:space="preserve"> (</w:t>
      </w:r>
      <w:proofErr w:type="spellStart"/>
      <w:r w:rsidRPr="007772C7">
        <w:rPr>
          <w:sz w:val="24"/>
          <w:szCs w:val="24"/>
        </w:rPr>
        <w:t>з</w:t>
      </w:r>
      <w:proofErr w:type="spellEnd"/>
      <w:r w:rsidRPr="007772C7">
        <w:rPr>
          <w:sz w:val="24"/>
          <w:szCs w:val="24"/>
        </w:rPr>
        <w:t xml:space="preserve">) если у Правообладателя меняется система управления, включая случаи слияния, поглощения или покупки всего имущества </w:t>
      </w:r>
      <w:proofErr w:type="gramStart"/>
      <w:r w:rsidRPr="007772C7">
        <w:rPr>
          <w:sz w:val="24"/>
          <w:szCs w:val="24"/>
        </w:rPr>
        <w:t>Правообладателя</w:t>
      </w:r>
      <w:proofErr w:type="gramEnd"/>
      <w:r w:rsidRPr="007772C7">
        <w:rPr>
          <w:sz w:val="24"/>
          <w:szCs w:val="24"/>
        </w:rPr>
        <w:t xml:space="preserve"> либо значительной его части; (к) чтобы Пользователь мог наиболее эффективно и рационально использовать Мобильное приложения; (л) согласно вашему ясно выраженному предварительному разрешению. </w:t>
      </w:r>
    </w:p>
    <w:p w:rsidR="006706A4" w:rsidRPr="007772C7" w:rsidRDefault="00A73DEC" w:rsidP="007772C7">
      <w:pPr>
        <w:jc w:val="both"/>
        <w:rPr>
          <w:sz w:val="24"/>
          <w:szCs w:val="24"/>
        </w:rPr>
      </w:pPr>
      <w:r w:rsidRPr="007772C7">
        <w:rPr>
          <w:b/>
          <w:sz w:val="24"/>
          <w:szCs w:val="24"/>
        </w:rPr>
        <w:t>10.4.</w:t>
      </w:r>
      <w:r w:rsidRPr="007772C7">
        <w:rPr>
          <w:sz w:val="24"/>
          <w:szCs w:val="24"/>
        </w:rPr>
        <w:t xml:space="preserve"> Правообладатель может собирать анонимную (обезличенную) информацию, не касающуюся конкретно Пользователя, но предоставленную им. К такой информации относится любая нескрываемая информация, которая становится доступной Правообладателю в результате использования Пользователем Мобильного приложения, в том числе данные об идентификации браузера Пользователя, </w:t>
      </w:r>
      <w:proofErr w:type="gramStart"/>
      <w:r w:rsidRPr="007772C7">
        <w:rPr>
          <w:sz w:val="24"/>
          <w:szCs w:val="24"/>
        </w:rPr>
        <w:t>так</w:t>
      </w:r>
      <w:proofErr w:type="gramEnd"/>
      <w:r w:rsidRPr="007772C7">
        <w:rPr>
          <w:sz w:val="24"/>
          <w:szCs w:val="24"/>
        </w:rPr>
        <w:t xml:space="preserve"> же как и операционной системы, порядок посещения страниц Пользователем, время и дату подключения Пользователя и т.п. Данная информация собирается для ведения статистики и применяется для улучшения качества обслуживания Пользователя, а также усовершенствования интерфейса Мобильного приложения. Во избежание недоразумений Правообладатель может передавать и разглашать информацию, определяемую в настоящем пункте, третьим лицам по собственному усмотрению. </w:t>
      </w:r>
    </w:p>
    <w:p w:rsidR="007772C7" w:rsidRPr="007772C7" w:rsidRDefault="00A73DEC" w:rsidP="007772C7">
      <w:pPr>
        <w:jc w:val="both"/>
        <w:rPr>
          <w:sz w:val="24"/>
          <w:szCs w:val="24"/>
        </w:rPr>
      </w:pPr>
      <w:r w:rsidRPr="007772C7">
        <w:rPr>
          <w:b/>
          <w:sz w:val="24"/>
          <w:szCs w:val="24"/>
        </w:rPr>
        <w:t>10.5.</w:t>
      </w:r>
      <w:r w:rsidRPr="007772C7">
        <w:rPr>
          <w:sz w:val="24"/>
          <w:szCs w:val="24"/>
        </w:rPr>
        <w:t xml:space="preserve"> Если Пользователь желает заблокировать или уточнить личную информацию, переданную Правообладателю, или прекратить ее обработку Правообладателю, то он может обратиться непосредственно к Правообладателю по его официальному адресу местонахождения, указанному в настоящем Соглашении, также посредством Мобильного приложения. Пользователь предупрежден, что прекращение обработки его личной информации Правообладателем может повлечь прекращения права использования Мобильным приложением.</w:t>
      </w:r>
    </w:p>
    <w:sectPr w:rsidR="007772C7" w:rsidRPr="007772C7" w:rsidSect="00DD1B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73DEC"/>
    <w:rsid w:val="000561EE"/>
    <w:rsid w:val="003C730B"/>
    <w:rsid w:val="003E785E"/>
    <w:rsid w:val="004770B8"/>
    <w:rsid w:val="006468D9"/>
    <w:rsid w:val="006706A4"/>
    <w:rsid w:val="007772C7"/>
    <w:rsid w:val="007E43D0"/>
    <w:rsid w:val="00A73DEC"/>
    <w:rsid w:val="00AE6270"/>
    <w:rsid w:val="00B20F30"/>
    <w:rsid w:val="00BB64BE"/>
    <w:rsid w:val="00C56DD0"/>
    <w:rsid w:val="00D20049"/>
    <w:rsid w:val="00DB0BFC"/>
    <w:rsid w:val="00DD1B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B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2527</Words>
  <Characters>14409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dc:creator>
  <cp:lastModifiedBy>Brahma</cp:lastModifiedBy>
  <cp:revision>13</cp:revision>
  <dcterms:created xsi:type="dcterms:W3CDTF">2018-09-02T14:03:00Z</dcterms:created>
  <dcterms:modified xsi:type="dcterms:W3CDTF">2018-09-02T14:28:00Z</dcterms:modified>
</cp:coreProperties>
</file>