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E32A1" w14:textId="46DAFC87" w:rsidR="00BB3388" w:rsidRPr="00176382" w:rsidRDefault="008E4044" w:rsidP="0046330E">
      <w:pPr>
        <w:jc w:val="center"/>
        <w:rPr>
          <w:rFonts w:ascii="Times New Roman" w:hAnsi="Times New Roman" w:cs="Times New Roman"/>
          <w:b/>
          <w:bCs/>
          <w:sz w:val="40"/>
          <w:szCs w:val="40"/>
        </w:rPr>
      </w:pPr>
      <w:r w:rsidRPr="008E4044">
        <w:rPr>
          <w:rFonts w:ascii="Times New Roman" w:hAnsi="Times New Roman" w:cs="Times New Roman"/>
          <w:b/>
          <w:bCs/>
          <w:sz w:val="40"/>
          <w:szCs w:val="40"/>
        </w:rPr>
        <w:t xml:space="preserve">Data Security and Privacy in </w:t>
      </w:r>
      <w:r w:rsidR="0046330E" w:rsidRPr="00176382">
        <w:rPr>
          <w:rFonts w:ascii="Times New Roman" w:hAnsi="Times New Roman" w:cs="Times New Roman"/>
          <w:b/>
          <w:bCs/>
          <w:sz w:val="40"/>
          <w:szCs w:val="40"/>
        </w:rPr>
        <w:t>Big Data</w:t>
      </w:r>
      <w:r>
        <w:rPr>
          <w:rFonts w:ascii="Times New Roman" w:hAnsi="Times New Roman" w:cs="Times New Roman"/>
          <w:b/>
          <w:bCs/>
          <w:sz w:val="40"/>
          <w:szCs w:val="40"/>
        </w:rPr>
        <w:t xml:space="preserve"> A</w:t>
      </w:r>
      <w:r w:rsidR="0046330E" w:rsidRPr="00176382">
        <w:rPr>
          <w:rFonts w:ascii="Times New Roman" w:hAnsi="Times New Roman" w:cs="Times New Roman"/>
          <w:b/>
          <w:bCs/>
          <w:sz w:val="40"/>
          <w:szCs w:val="40"/>
        </w:rPr>
        <w:t>nalysis Using IBM Cloud Databases</w:t>
      </w:r>
    </w:p>
    <w:p w14:paraId="535F5F66" w14:textId="77777777" w:rsidR="0046330E" w:rsidRPr="00176382" w:rsidRDefault="0046330E" w:rsidP="00BB3388">
      <w:pPr>
        <w:rPr>
          <w:rFonts w:ascii="Times New Roman" w:hAnsi="Times New Roman" w:cs="Times New Roman"/>
        </w:rPr>
      </w:pPr>
    </w:p>
    <w:tbl>
      <w:tblPr>
        <w:tblStyle w:val="TableGrid"/>
        <w:tblW w:w="0" w:type="auto"/>
        <w:tblLook w:val="04A0" w:firstRow="1" w:lastRow="0" w:firstColumn="1" w:lastColumn="0" w:noHBand="0" w:noVBand="1"/>
      </w:tblPr>
      <w:tblGrid>
        <w:gridCol w:w="3397"/>
        <w:gridCol w:w="5619"/>
      </w:tblGrid>
      <w:tr w:rsidR="00BB3388" w:rsidRPr="00176382" w14:paraId="04AB7D5F" w14:textId="77777777" w:rsidTr="002D0E20">
        <w:tc>
          <w:tcPr>
            <w:tcW w:w="3397" w:type="dxa"/>
          </w:tcPr>
          <w:p w14:paraId="5A88F978" w14:textId="77777777" w:rsidR="00BB3388" w:rsidRPr="00176382" w:rsidRDefault="00BB3388" w:rsidP="002D0E20">
            <w:pPr>
              <w:rPr>
                <w:rFonts w:ascii="Times New Roman" w:hAnsi="Times New Roman" w:cs="Times New Roman"/>
                <w:b/>
                <w:sz w:val="28"/>
              </w:rPr>
            </w:pPr>
            <w:r w:rsidRPr="00176382">
              <w:rPr>
                <w:rFonts w:ascii="Times New Roman" w:hAnsi="Times New Roman" w:cs="Times New Roman"/>
                <w:b/>
                <w:sz w:val="28"/>
              </w:rPr>
              <w:t>Date</w:t>
            </w:r>
          </w:p>
        </w:tc>
        <w:tc>
          <w:tcPr>
            <w:tcW w:w="5619" w:type="dxa"/>
          </w:tcPr>
          <w:p w14:paraId="53D74629" w14:textId="7E398EF5" w:rsidR="00BB3388" w:rsidRPr="00176382" w:rsidRDefault="00A02B36" w:rsidP="002D0E20">
            <w:pPr>
              <w:jc w:val="center"/>
              <w:rPr>
                <w:rFonts w:ascii="Times New Roman" w:hAnsi="Times New Roman" w:cs="Times New Roman"/>
                <w:b/>
                <w:sz w:val="28"/>
              </w:rPr>
            </w:pPr>
            <w:r>
              <w:rPr>
                <w:rFonts w:ascii="Times New Roman" w:hAnsi="Times New Roman" w:cs="Times New Roman"/>
                <w:b/>
                <w:sz w:val="28"/>
              </w:rPr>
              <w:t>10</w:t>
            </w:r>
            <w:r w:rsidR="002048E7" w:rsidRPr="00176382">
              <w:rPr>
                <w:rFonts w:ascii="Times New Roman" w:hAnsi="Times New Roman" w:cs="Times New Roman"/>
                <w:b/>
                <w:sz w:val="28"/>
              </w:rPr>
              <w:t>-10</w:t>
            </w:r>
            <w:r w:rsidR="00BB3388" w:rsidRPr="00176382">
              <w:rPr>
                <w:rFonts w:ascii="Times New Roman" w:hAnsi="Times New Roman" w:cs="Times New Roman"/>
                <w:b/>
                <w:sz w:val="28"/>
              </w:rPr>
              <w:t>-2023</w:t>
            </w:r>
          </w:p>
        </w:tc>
      </w:tr>
      <w:tr w:rsidR="00BB3388" w:rsidRPr="00176382" w14:paraId="259AC84A" w14:textId="77777777" w:rsidTr="002D0E20">
        <w:tc>
          <w:tcPr>
            <w:tcW w:w="3397" w:type="dxa"/>
          </w:tcPr>
          <w:p w14:paraId="41F55D42" w14:textId="77777777" w:rsidR="00BB3388" w:rsidRPr="00176382" w:rsidRDefault="00BB3388" w:rsidP="002D0E20">
            <w:pPr>
              <w:rPr>
                <w:rFonts w:ascii="Times New Roman" w:hAnsi="Times New Roman" w:cs="Times New Roman"/>
                <w:b/>
                <w:sz w:val="28"/>
              </w:rPr>
            </w:pPr>
            <w:r w:rsidRPr="00176382">
              <w:rPr>
                <w:rFonts w:ascii="Times New Roman" w:hAnsi="Times New Roman" w:cs="Times New Roman"/>
                <w:b/>
                <w:sz w:val="28"/>
              </w:rPr>
              <w:t>Team ID</w:t>
            </w:r>
          </w:p>
        </w:tc>
        <w:tc>
          <w:tcPr>
            <w:tcW w:w="5619" w:type="dxa"/>
          </w:tcPr>
          <w:p w14:paraId="7D078C35" w14:textId="08B5023E" w:rsidR="00BB3388" w:rsidRPr="00176382" w:rsidRDefault="00635CD9" w:rsidP="002D0E20">
            <w:pPr>
              <w:jc w:val="center"/>
              <w:rPr>
                <w:rFonts w:ascii="Times New Roman" w:hAnsi="Times New Roman" w:cs="Times New Roman"/>
                <w:b/>
                <w:sz w:val="28"/>
              </w:rPr>
            </w:pPr>
            <w:r w:rsidRPr="00176382">
              <w:rPr>
                <w:rFonts w:ascii="Times New Roman" w:hAnsi="Times New Roman" w:cs="Times New Roman"/>
                <w:b/>
                <w:sz w:val="28"/>
              </w:rPr>
              <w:t>4190</w:t>
            </w:r>
          </w:p>
        </w:tc>
      </w:tr>
      <w:tr w:rsidR="00BB3388" w:rsidRPr="00176382" w14:paraId="4F20DCAD" w14:textId="77777777" w:rsidTr="002D0E20">
        <w:tc>
          <w:tcPr>
            <w:tcW w:w="3397" w:type="dxa"/>
          </w:tcPr>
          <w:p w14:paraId="3E027C40" w14:textId="77777777" w:rsidR="00BB3388" w:rsidRPr="00176382" w:rsidRDefault="00BB3388" w:rsidP="002D0E20">
            <w:pPr>
              <w:rPr>
                <w:rFonts w:ascii="Times New Roman" w:hAnsi="Times New Roman" w:cs="Times New Roman"/>
                <w:b/>
                <w:sz w:val="28"/>
              </w:rPr>
            </w:pPr>
            <w:r w:rsidRPr="00176382">
              <w:rPr>
                <w:rFonts w:ascii="Times New Roman" w:hAnsi="Times New Roman" w:cs="Times New Roman"/>
                <w:b/>
                <w:sz w:val="28"/>
              </w:rPr>
              <w:t>Project Name</w:t>
            </w:r>
          </w:p>
        </w:tc>
        <w:tc>
          <w:tcPr>
            <w:tcW w:w="5619" w:type="dxa"/>
          </w:tcPr>
          <w:p w14:paraId="00657407" w14:textId="2CD08730" w:rsidR="00BB3388" w:rsidRPr="00176382" w:rsidRDefault="00635CD9" w:rsidP="002D0E20">
            <w:pPr>
              <w:jc w:val="center"/>
              <w:rPr>
                <w:rFonts w:ascii="Times New Roman" w:hAnsi="Times New Roman" w:cs="Times New Roman"/>
                <w:b/>
                <w:sz w:val="28"/>
              </w:rPr>
            </w:pPr>
            <w:bookmarkStart w:id="0" w:name="_Hlk147772586"/>
            <w:bookmarkStart w:id="1" w:name="_Hlk147759409"/>
            <w:r w:rsidRPr="00176382">
              <w:rPr>
                <w:rFonts w:ascii="Times New Roman" w:hAnsi="Times New Roman" w:cs="Times New Roman"/>
                <w:b/>
                <w:bCs/>
                <w:sz w:val="32"/>
                <w:szCs w:val="32"/>
              </w:rPr>
              <w:t xml:space="preserve">Data Security and Privacy in </w:t>
            </w:r>
            <w:bookmarkEnd w:id="0"/>
            <w:r w:rsidRPr="00176382">
              <w:rPr>
                <w:rFonts w:ascii="Times New Roman" w:hAnsi="Times New Roman" w:cs="Times New Roman"/>
                <w:b/>
                <w:bCs/>
                <w:sz w:val="32"/>
                <w:szCs w:val="32"/>
              </w:rPr>
              <w:t>Big Data Analysis Using IBM Cloud Databases</w:t>
            </w:r>
            <w:bookmarkEnd w:id="1"/>
          </w:p>
        </w:tc>
      </w:tr>
    </w:tbl>
    <w:p w14:paraId="3ABEB22A" w14:textId="77777777" w:rsidR="00BB3388" w:rsidRPr="00176382" w:rsidRDefault="00BB3388" w:rsidP="00BB3388">
      <w:pPr>
        <w:rPr>
          <w:rFonts w:ascii="Times New Roman" w:hAnsi="Times New Roman" w:cs="Times New Roman"/>
        </w:rPr>
      </w:pPr>
    </w:p>
    <w:p w14:paraId="40C5CAE7" w14:textId="77777777" w:rsidR="00BB3388" w:rsidRPr="00176382" w:rsidRDefault="00BB3388" w:rsidP="00BB3388">
      <w:pPr>
        <w:rPr>
          <w:rFonts w:ascii="Times New Roman" w:hAnsi="Times New Roman" w:cs="Times New Roman"/>
          <w:b/>
          <w:sz w:val="32"/>
          <w:szCs w:val="32"/>
        </w:rPr>
      </w:pPr>
      <w:r w:rsidRPr="00176382">
        <w:rPr>
          <w:rFonts w:ascii="Times New Roman" w:hAnsi="Times New Roman" w:cs="Times New Roman"/>
          <w:b/>
          <w:sz w:val="32"/>
          <w:szCs w:val="32"/>
        </w:rPr>
        <w:t>Table of Contents</w:t>
      </w:r>
    </w:p>
    <w:tbl>
      <w:tblPr>
        <w:tblStyle w:val="TableGrid"/>
        <w:tblpPr w:leftFromText="180" w:rightFromText="180" w:vertAnchor="text" w:horzAnchor="margin" w:tblpXSpec="center" w:tblpY="153"/>
        <w:tblW w:w="0" w:type="auto"/>
        <w:tblLook w:val="04A0" w:firstRow="1" w:lastRow="0" w:firstColumn="1" w:lastColumn="0" w:noHBand="0" w:noVBand="1"/>
      </w:tblPr>
      <w:tblGrid>
        <w:gridCol w:w="601"/>
        <w:gridCol w:w="3827"/>
      </w:tblGrid>
      <w:tr w:rsidR="00BB3388" w:rsidRPr="00176382" w14:paraId="48BF43CF" w14:textId="77777777" w:rsidTr="00BB3388">
        <w:tc>
          <w:tcPr>
            <w:tcW w:w="601" w:type="dxa"/>
          </w:tcPr>
          <w:p w14:paraId="7F05CAFE" w14:textId="77777777" w:rsidR="00BB3388" w:rsidRPr="00176382" w:rsidRDefault="00BB3388" w:rsidP="00BB3388">
            <w:pPr>
              <w:jc w:val="both"/>
              <w:rPr>
                <w:rFonts w:ascii="Times New Roman" w:hAnsi="Times New Roman" w:cs="Times New Roman"/>
                <w:sz w:val="26"/>
                <w:szCs w:val="26"/>
              </w:rPr>
            </w:pPr>
            <w:r w:rsidRPr="00176382">
              <w:rPr>
                <w:rFonts w:ascii="Times New Roman" w:hAnsi="Times New Roman" w:cs="Times New Roman"/>
                <w:sz w:val="26"/>
                <w:szCs w:val="26"/>
              </w:rPr>
              <w:t>1</w:t>
            </w:r>
          </w:p>
        </w:tc>
        <w:tc>
          <w:tcPr>
            <w:tcW w:w="3827" w:type="dxa"/>
          </w:tcPr>
          <w:p w14:paraId="1C4972A1" w14:textId="77777777" w:rsidR="00BB3388" w:rsidRPr="00176382" w:rsidRDefault="00BB3388" w:rsidP="00BB3388">
            <w:pPr>
              <w:jc w:val="both"/>
              <w:rPr>
                <w:rFonts w:ascii="Times New Roman" w:hAnsi="Times New Roman" w:cs="Times New Roman"/>
                <w:sz w:val="26"/>
                <w:szCs w:val="26"/>
              </w:rPr>
            </w:pPr>
            <w:r w:rsidRPr="00176382">
              <w:rPr>
                <w:rFonts w:ascii="Times New Roman" w:hAnsi="Times New Roman" w:cs="Times New Roman"/>
                <w:sz w:val="26"/>
                <w:szCs w:val="26"/>
              </w:rPr>
              <w:t>Introduction</w:t>
            </w:r>
          </w:p>
        </w:tc>
      </w:tr>
      <w:tr w:rsidR="00BB3388" w:rsidRPr="00176382" w14:paraId="5227D950" w14:textId="77777777" w:rsidTr="00BB3388">
        <w:tc>
          <w:tcPr>
            <w:tcW w:w="601" w:type="dxa"/>
          </w:tcPr>
          <w:p w14:paraId="6C993450" w14:textId="77777777" w:rsidR="00BB3388" w:rsidRPr="00176382" w:rsidRDefault="00BB3388" w:rsidP="00BB3388">
            <w:pPr>
              <w:jc w:val="both"/>
              <w:rPr>
                <w:rFonts w:ascii="Times New Roman" w:hAnsi="Times New Roman" w:cs="Times New Roman"/>
                <w:sz w:val="26"/>
                <w:szCs w:val="26"/>
              </w:rPr>
            </w:pPr>
            <w:r w:rsidRPr="00176382">
              <w:rPr>
                <w:rFonts w:ascii="Times New Roman" w:hAnsi="Times New Roman" w:cs="Times New Roman"/>
                <w:sz w:val="26"/>
                <w:szCs w:val="26"/>
              </w:rPr>
              <w:t>2</w:t>
            </w:r>
          </w:p>
        </w:tc>
        <w:tc>
          <w:tcPr>
            <w:tcW w:w="3827" w:type="dxa"/>
          </w:tcPr>
          <w:p w14:paraId="4C78D247" w14:textId="77777777" w:rsidR="00BB3388" w:rsidRPr="00176382" w:rsidRDefault="00BB3388" w:rsidP="00BB3388">
            <w:pPr>
              <w:jc w:val="both"/>
              <w:rPr>
                <w:rFonts w:ascii="Times New Roman" w:hAnsi="Times New Roman" w:cs="Times New Roman"/>
                <w:sz w:val="26"/>
                <w:szCs w:val="26"/>
              </w:rPr>
            </w:pPr>
            <w:r w:rsidRPr="00176382">
              <w:rPr>
                <w:rFonts w:ascii="Times New Roman" w:hAnsi="Times New Roman" w:cs="Times New Roman"/>
                <w:sz w:val="26"/>
                <w:szCs w:val="26"/>
              </w:rPr>
              <w:t>Problem Statement</w:t>
            </w:r>
          </w:p>
        </w:tc>
      </w:tr>
      <w:tr w:rsidR="00BB3388" w:rsidRPr="00176382" w14:paraId="31CAA19E" w14:textId="77777777" w:rsidTr="00BB3388">
        <w:tc>
          <w:tcPr>
            <w:tcW w:w="601" w:type="dxa"/>
          </w:tcPr>
          <w:p w14:paraId="5DC8C500" w14:textId="77777777" w:rsidR="00BB3388" w:rsidRPr="00176382" w:rsidRDefault="00BB3388" w:rsidP="00BB3388">
            <w:pPr>
              <w:jc w:val="both"/>
              <w:rPr>
                <w:rFonts w:ascii="Times New Roman" w:hAnsi="Times New Roman" w:cs="Times New Roman"/>
                <w:sz w:val="26"/>
                <w:szCs w:val="26"/>
              </w:rPr>
            </w:pPr>
            <w:r w:rsidRPr="00176382">
              <w:rPr>
                <w:rFonts w:ascii="Times New Roman" w:hAnsi="Times New Roman" w:cs="Times New Roman"/>
                <w:sz w:val="26"/>
                <w:szCs w:val="26"/>
              </w:rPr>
              <w:t>3</w:t>
            </w:r>
          </w:p>
        </w:tc>
        <w:tc>
          <w:tcPr>
            <w:tcW w:w="3827" w:type="dxa"/>
          </w:tcPr>
          <w:p w14:paraId="7A3A8343" w14:textId="333F013E" w:rsidR="00BB3388" w:rsidRPr="00176382" w:rsidRDefault="00BB3388" w:rsidP="00BB3388">
            <w:pPr>
              <w:jc w:val="both"/>
              <w:rPr>
                <w:rFonts w:ascii="Times New Roman" w:hAnsi="Times New Roman" w:cs="Times New Roman"/>
                <w:sz w:val="26"/>
                <w:szCs w:val="26"/>
              </w:rPr>
            </w:pPr>
            <w:r w:rsidRPr="00176382">
              <w:rPr>
                <w:rFonts w:ascii="Times New Roman" w:hAnsi="Times New Roman" w:cs="Times New Roman"/>
                <w:sz w:val="26"/>
                <w:szCs w:val="26"/>
              </w:rPr>
              <w:t>Design Strategies</w:t>
            </w:r>
          </w:p>
        </w:tc>
      </w:tr>
      <w:tr w:rsidR="00BB3388" w:rsidRPr="00176382" w14:paraId="4A344B84" w14:textId="77777777" w:rsidTr="00BB3388">
        <w:tc>
          <w:tcPr>
            <w:tcW w:w="601" w:type="dxa"/>
          </w:tcPr>
          <w:p w14:paraId="45A7030A" w14:textId="77777777" w:rsidR="00BB3388" w:rsidRPr="00176382" w:rsidRDefault="00BB3388" w:rsidP="00BB3388">
            <w:pPr>
              <w:jc w:val="both"/>
              <w:rPr>
                <w:rFonts w:ascii="Times New Roman" w:hAnsi="Times New Roman" w:cs="Times New Roman"/>
                <w:sz w:val="26"/>
                <w:szCs w:val="26"/>
              </w:rPr>
            </w:pPr>
            <w:r w:rsidRPr="00176382">
              <w:rPr>
                <w:rFonts w:ascii="Times New Roman" w:hAnsi="Times New Roman" w:cs="Times New Roman"/>
                <w:sz w:val="26"/>
                <w:szCs w:val="26"/>
              </w:rPr>
              <w:t>3.1</w:t>
            </w:r>
          </w:p>
        </w:tc>
        <w:tc>
          <w:tcPr>
            <w:tcW w:w="3827" w:type="dxa"/>
          </w:tcPr>
          <w:p w14:paraId="332C6BE7" w14:textId="17E3D1C6" w:rsidR="00BB3388" w:rsidRPr="00176382" w:rsidRDefault="00A35C55" w:rsidP="00BB3388">
            <w:pPr>
              <w:jc w:val="both"/>
              <w:rPr>
                <w:rFonts w:ascii="Times New Roman" w:hAnsi="Times New Roman" w:cs="Times New Roman"/>
                <w:sz w:val="26"/>
                <w:szCs w:val="26"/>
              </w:rPr>
            </w:pPr>
            <w:r w:rsidRPr="00A35C55">
              <w:rPr>
                <w:rFonts w:ascii="Times New Roman" w:hAnsi="Times New Roman" w:cs="Times New Roman"/>
                <w:sz w:val="26"/>
                <w:szCs w:val="26"/>
              </w:rPr>
              <w:t>Encryption and Tokenization</w:t>
            </w:r>
          </w:p>
        </w:tc>
      </w:tr>
      <w:tr w:rsidR="00BB3388" w:rsidRPr="00176382" w14:paraId="58297EF9" w14:textId="77777777" w:rsidTr="00BB3388">
        <w:tc>
          <w:tcPr>
            <w:tcW w:w="601" w:type="dxa"/>
          </w:tcPr>
          <w:p w14:paraId="5341F58C" w14:textId="77777777" w:rsidR="00BB3388" w:rsidRPr="00176382" w:rsidRDefault="00BB3388" w:rsidP="00BB3388">
            <w:pPr>
              <w:jc w:val="both"/>
              <w:rPr>
                <w:rFonts w:ascii="Times New Roman" w:hAnsi="Times New Roman" w:cs="Times New Roman"/>
                <w:sz w:val="26"/>
                <w:szCs w:val="26"/>
              </w:rPr>
            </w:pPr>
            <w:r w:rsidRPr="00176382">
              <w:rPr>
                <w:rFonts w:ascii="Times New Roman" w:hAnsi="Times New Roman" w:cs="Times New Roman"/>
                <w:sz w:val="26"/>
                <w:szCs w:val="26"/>
              </w:rPr>
              <w:t>3.2</w:t>
            </w:r>
          </w:p>
        </w:tc>
        <w:tc>
          <w:tcPr>
            <w:tcW w:w="3827" w:type="dxa"/>
          </w:tcPr>
          <w:p w14:paraId="2475D999" w14:textId="0694D7F4" w:rsidR="00BB3388" w:rsidRPr="00176382" w:rsidRDefault="00A35C55" w:rsidP="00BB3388">
            <w:pPr>
              <w:jc w:val="both"/>
              <w:rPr>
                <w:rFonts w:ascii="Times New Roman" w:hAnsi="Times New Roman" w:cs="Times New Roman"/>
                <w:sz w:val="26"/>
                <w:szCs w:val="26"/>
              </w:rPr>
            </w:pPr>
            <w:r w:rsidRPr="00A35C55">
              <w:rPr>
                <w:rFonts w:ascii="Times New Roman" w:hAnsi="Times New Roman" w:cs="Times New Roman"/>
                <w:sz w:val="26"/>
                <w:szCs w:val="26"/>
              </w:rPr>
              <w:t>Access Control and Role-Based Authorization</w:t>
            </w:r>
          </w:p>
        </w:tc>
      </w:tr>
      <w:tr w:rsidR="00BB3388" w:rsidRPr="00176382" w14:paraId="7E0E8A05" w14:textId="77777777" w:rsidTr="00BB3388">
        <w:tc>
          <w:tcPr>
            <w:tcW w:w="601" w:type="dxa"/>
          </w:tcPr>
          <w:p w14:paraId="4AF8FFBB" w14:textId="77777777" w:rsidR="00BB3388" w:rsidRPr="00176382" w:rsidRDefault="00BB3388" w:rsidP="00BB3388">
            <w:pPr>
              <w:jc w:val="both"/>
              <w:rPr>
                <w:rFonts w:ascii="Times New Roman" w:hAnsi="Times New Roman" w:cs="Times New Roman"/>
                <w:sz w:val="26"/>
                <w:szCs w:val="26"/>
              </w:rPr>
            </w:pPr>
            <w:r w:rsidRPr="00176382">
              <w:rPr>
                <w:rFonts w:ascii="Times New Roman" w:hAnsi="Times New Roman" w:cs="Times New Roman"/>
                <w:sz w:val="26"/>
                <w:szCs w:val="26"/>
              </w:rPr>
              <w:t>3.3</w:t>
            </w:r>
          </w:p>
        </w:tc>
        <w:tc>
          <w:tcPr>
            <w:tcW w:w="3827" w:type="dxa"/>
          </w:tcPr>
          <w:p w14:paraId="4D778AA4" w14:textId="58EE1796" w:rsidR="00BB3388" w:rsidRPr="00176382" w:rsidRDefault="00A35C55" w:rsidP="00BB3388">
            <w:pPr>
              <w:jc w:val="both"/>
              <w:rPr>
                <w:rFonts w:ascii="Times New Roman" w:hAnsi="Times New Roman" w:cs="Times New Roman"/>
                <w:sz w:val="26"/>
                <w:szCs w:val="26"/>
              </w:rPr>
            </w:pPr>
            <w:r w:rsidRPr="00A35C55">
              <w:rPr>
                <w:rFonts w:ascii="Times New Roman" w:hAnsi="Times New Roman" w:cs="Times New Roman"/>
                <w:sz w:val="26"/>
                <w:szCs w:val="26"/>
              </w:rPr>
              <w:t>Data Masking and Anonymization</w:t>
            </w:r>
          </w:p>
        </w:tc>
      </w:tr>
      <w:tr w:rsidR="00BB3388" w:rsidRPr="00176382" w14:paraId="7841D1D4" w14:textId="77777777" w:rsidTr="00BB3388">
        <w:tc>
          <w:tcPr>
            <w:tcW w:w="601" w:type="dxa"/>
          </w:tcPr>
          <w:p w14:paraId="0ED1D6DC" w14:textId="77777777" w:rsidR="00BB3388" w:rsidRPr="00176382" w:rsidRDefault="00BB3388" w:rsidP="00BB3388">
            <w:pPr>
              <w:jc w:val="both"/>
              <w:rPr>
                <w:rFonts w:ascii="Times New Roman" w:hAnsi="Times New Roman" w:cs="Times New Roman"/>
                <w:sz w:val="26"/>
                <w:szCs w:val="26"/>
              </w:rPr>
            </w:pPr>
            <w:r w:rsidRPr="00176382">
              <w:rPr>
                <w:rFonts w:ascii="Times New Roman" w:hAnsi="Times New Roman" w:cs="Times New Roman"/>
                <w:sz w:val="26"/>
                <w:szCs w:val="26"/>
              </w:rPr>
              <w:t>3.4</w:t>
            </w:r>
          </w:p>
        </w:tc>
        <w:tc>
          <w:tcPr>
            <w:tcW w:w="3827" w:type="dxa"/>
          </w:tcPr>
          <w:p w14:paraId="232C5EE9" w14:textId="424CE251" w:rsidR="00BB3388" w:rsidRPr="00176382" w:rsidRDefault="00A35C55" w:rsidP="00BB3388">
            <w:pPr>
              <w:jc w:val="both"/>
              <w:rPr>
                <w:rFonts w:ascii="Times New Roman" w:hAnsi="Times New Roman" w:cs="Times New Roman"/>
                <w:sz w:val="26"/>
                <w:szCs w:val="26"/>
              </w:rPr>
            </w:pPr>
            <w:r w:rsidRPr="00A35C55">
              <w:rPr>
                <w:rFonts w:ascii="Times New Roman" w:hAnsi="Times New Roman" w:cs="Times New Roman"/>
                <w:sz w:val="26"/>
                <w:szCs w:val="26"/>
              </w:rPr>
              <w:t>Audit Trails and Monitoring</w:t>
            </w:r>
          </w:p>
        </w:tc>
      </w:tr>
      <w:tr w:rsidR="00BB3388" w:rsidRPr="00176382" w14:paraId="05CB7D30" w14:textId="77777777" w:rsidTr="00BB3388">
        <w:tc>
          <w:tcPr>
            <w:tcW w:w="601" w:type="dxa"/>
          </w:tcPr>
          <w:p w14:paraId="101BB345" w14:textId="77777777" w:rsidR="00BB3388" w:rsidRPr="00176382" w:rsidRDefault="00BB3388" w:rsidP="00BB3388">
            <w:pPr>
              <w:jc w:val="both"/>
              <w:rPr>
                <w:rFonts w:ascii="Times New Roman" w:hAnsi="Times New Roman" w:cs="Times New Roman"/>
                <w:sz w:val="26"/>
                <w:szCs w:val="26"/>
              </w:rPr>
            </w:pPr>
            <w:r w:rsidRPr="00176382">
              <w:rPr>
                <w:rFonts w:ascii="Times New Roman" w:hAnsi="Times New Roman" w:cs="Times New Roman"/>
                <w:sz w:val="26"/>
                <w:szCs w:val="26"/>
              </w:rPr>
              <w:t>3.5</w:t>
            </w:r>
          </w:p>
        </w:tc>
        <w:tc>
          <w:tcPr>
            <w:tcW w:w="3827" w:type="dxa"/>
          </w:tcPr>
          <w:p w14:paraId="11B91E48" w14:textId="7C17EF79" w:rsidR="00BB3388" w:rsidRPr="00176382" w:rsidRDefault="00A35C55" w:rsidP="00BB3388">
            <w:pPr>
              <w:jc w:val="both"/>
              <w:rPr>
                <w:rFonts w:ascii="Times New Roman" w:hAnsi="Times New Roman" w:cs="Times New Roman"/>
                <w:sz w:val="26"/>
                <w:szCs w:val="26"/>
              </w:rPr>
            </w:pPr>
            <w:r w:rsidRPr="00A35C55">
              <w:rPr>
                <w:rFonts w:ascii="Times New Roman" w:hAnsi="Times New Roman" w:cs="Times New Roman"/>
                <w:sz w:val="26"/>
                <w:szCs w:val="26"/>
              </w:rPr>
              <w:t>Compliance with Data Regulations</w:t>
            </w:r>
          </w:p>
        </w:tc>
      </w:tr>
      <w:tr w:rsidR="00BB3388" w:rsidRPr="00176382" w14:paraId="742992E8" w14:textId="77777777" w:rsidTr="00BB3388">
        <w:tc>
          <w:tcPr>
            <w:tcW w:w="601" w:type="dxa"/>
          </w:tcPr>
          <w:p w14:paraId="6A8E436C" w14:textId="7C753380" w:rsidR="00BB3388" w:rsidRPr="00176382" w:rsidRDefault="00A35C55" w:rsidP="00A35C55">
            <w:pPr>
              <w:jc w:val="center"/>
              <w:rPr>
                <w:rFonts w:ascii="Times New Roman" w:hAnsi="Times New Roman" w:cs="Times New Roman"/>
                <w:sz w:val="26"/>
                <w:szCs w:val="26"/>
              </w:rPr>
            </w:pPr>
            <w:r>
              <w:rPr>
                <w:rFonts w:ascii="Times New Roman" w:hAnsi="Times New Roman" w:cs="Times New Roman"/>
                <w:sz w:val="26"/>
                <w:szCs w:val="26"/>
              </w:rPr>
              <w:t>4</w:t>
            </w:r>
          </w:p>
        </w:tc>
        <w:tc>
          <w:tcPr>
            <w:tcW w:w="3827" w:type="dxa"/>
          </w:tcPr>
          <w:p w14:paraId="6EBD6DC8" w14:textId="7CCD0FF5" w:rsidR="00BB3388" w:rsidRPr="00176382" w:rsidRDefault="00A35C55" w:rsidP="00BB3388">
            <w:pPr>
              <w:jc w:val="both"/>
              <w:rPr>
                <w:rFonts w:ascii="Times New Roman" w:hAnsi="Times New Roman" w:cs="Times New Roman"/>
                <w:sz w:val="26"/>
                <w:szCs w:val="26"/>
              </w:rPr>
            </w:pPr>
            <w:r>
              <w:rPr>
                <w:rFonts w:ascii="Times New Roman" w:hAnsi="Times New Roman" w:cs="Times New Roman"/>
                <w:sz w:val="26"/>
                <w:szCs w:val="26"/>
              </w:rPr>
              <w:t>Innovation Strategies</w:t>
            </w:r>
          </w:p>
        </w:tc>
      </w:tr>
      <w:tr w:rsidR="00BB3388" w:rsidRPr="00176382" w14:paraId="39BAA193" w14:textId="77777777" w:rsidTr="00BB3388">
        <w:tc>
          <w:tcPr>
            <w:tcW w:w="601" w:type="dxa"/>
          </w:tcPr>
          <w:p w14:paraId="79F5B4DB" w14:textId="35E06C50" w:rsidR="00BB3388" w:rsidRPr="00176382" w:rsidRDefault="00A35C55" w:rsidP="00A35C55">
            <w:pPr>
              <w:jc w:val="center"/>
              <w:rPr>
                <w:rFonts w:ascii="Times New Roman" w:hAnsi="Times New Roman" w:cs="Times New Roman"/>
                <w:sz w:val="26"/>
                <w:szCs w:val="26"/>
              </w:rPr>
            </w:pPr>
            <w:r>
              <w:rPr>
                <w:rFonts w:ascii="Times New Roman" w:hAnsi="Times New Roman" w:cs="Times New Roman"/>
                <w:sz w:val="26"/>
                <w:szCs w:val="26"/>
              </w:rPr>
              <w:t>4.1</w:t>
            </w:r>
          </w:p>
        </w:tc>
        <w:tc>
          <w:tcPr>
            <w:tcW w:w="3827" w:type="dxa"/>
          </w:tcPr>
          <w:p w14:paraId="62282905" w14:textId="13158DFB" w:rsidR="00BB3388" w:rsidRPr="00176382" w:rsidRDefault="00A35C55" w:rsidP="00BB3388">
            <w:pPr>
              <w:jc w:val="both"/>
              <w:rPr>
                <w:rFonts w:ascii="Times New Roman" w:hAnsi="Times New Roman" w:cs="Times New Roman"/>
                <w:sz w:val="26"/>
                <w:szCs w:val="26"/>
              </w:rPr>
            </w:pPr>
            <w:r w:rsidRPr="00A35C55">
              <w:rPr>
                <w:rFonts w:ascii="Times New Roman" w:hAnsi="Times New Roman" w:cs="Times New Roman"/>
                <w:sz w:val="26"/>
                <w:szCs w:val="26"/>
              </w:rPr>
              <w:t>Adversarial Machine Learning</w:t>
            </w:r>
          </w:p>
        </w:tc>
      </w:tr>
      <w:tr w:rsidR="00BB3388" w:rsidRPr="00176382" w14:paraId="6F26F35E" w14:textId="77777777" w:rsidTr="00BB3388">
        <w:tc>
          <w:tcPr>
            <w:tcW w:w="601" w:type="dxa"/>
          </w:tcPr>
          <w:p w14:paraId="47D54870" w14:textId="1E6484D9" w:rsidR="00BB3388" w:rsidRPr="00176382" w:rsidRDefault="00BB3388" w:rsidP="00BB3388">
            <w:pPr>
              <w:jc w:val="both"/>
              <w:rPr>
                <w:rFonts w:ascii="Times New Roman" w:hAnsi="Times New Roman" w:cs="Times New Roman"/>
                <w:sz w:val="26"/>
                <w:szCs w:val="26"/>
              </w:rPr>
            </w:pPr>
            <w:r w:rsidRPr="00176382">
              <w:rPr>
                <w:rFonts w:ascii="Times New Roman" w:hAnsi="Times New Roman" w:cs="Times New Roman"/>
                <w:sz w:val="26"/>
                <w:szCs w:val="26"/>
              </w:rPr>
              <w:t>4</w:t>
            </w:r>
            <w:r w:rsidR="00A35C55">
              <w:rPr>
                <w:rFonts w:ascii="Times New Roman" w:hAnsi="Times New Roman" w:cs="Times New Roman"/>
                <w:sz w:val="26"/>
                <w:szCs w:val="26"/>
              </w:rPr>
              <w:t>.2</w:t>
            </w:r>
          </w:p>
        </w:tc>
        <w:tc>
          <w:tcPr>
            <w:tcW w:w="3827" w:type="dxa"/>
          </w:tcPr>
          <w:p w14:paraId="5C48C7D4" w14:textId="2E9856C2" w:rsidR="00BB3388" w:rsidRPr="00176382" w:rsidRDefault="00A35C55" w:rsidP="00A35C55">
            <w:pPr>
              <w:rPr>
                <w:rFonts w:ascii="Times New Roman" w:hAnsi="Times New Roman" w:cs="Times New Roman"/>
                <w:sz w:val="26"/>
                <w:szCs w:val="26"/>
              </w:rPr>
            </w:pPr>
            <w:r w:rsidRPr="00A35C55">
              <w:rPr>
                <w:rFonts w:ascii="Times New Roman" w:hAnsi="Times New Roman" w:cs="Times New Roman"/>
                <w:sz w:val="26"/>
                <w:szCs w:val="26"/>
              </w:rPr>
              <w:t>Privacy-Preserving</w:t>
            </w:r>
            <w:r>
              <w:rPr>
                <w:rFonts w:ascii="Times New Roman" w:hAnsi="Times New Roman" w:cs="Times New Roman"/>
                <w:sz w:val="26"/>
                <w:szCs w:val="26"/>
              </w:rPr>
              <w:t xml:space="preserve"> </w:t>
            </w:r>
            <w:r w:rsidRPr="00A35C55">
              <w:rPr>
                <w:rFonts w:ascii="Times New Roman" w:hAnsi="Times New Roman" w:cs="Times New Roman"/>
                <w:sz w:val="26"/>
                <w:szCs w:val="26"/>
              </w:rPr>
              <w:t>Machine Learning</w:t>
            </w:r>
          </w:p>
        </w:tc>
      </w:tr>
      <w:tr w:rsidR="00A35C55" w:rsidRPr="00176382" w14:paraId="4CC9808D" w14:textId="77777777" w:rsidTr="00BB3388">
        <w:tc>
          <w:tcPr>
            <w:tcW w:w="601" w:type="dxa"/>
          </w:tcPr>
          <w:p w14:paraId="6343D838" w14:textId="4489C857" w:rsidR="00A35C55" w:rsidRPr="00176382" w:rsidRDefault="00A35C55" w:rsidP="00BB3388">
            <w:pPr>
              <w:jc w:val="both"/>
              <w:rPr>
                <w:rFonts w:ascii="Times New Roman" w:hAnsi="Times New Roman" w:cs="Times New Roman"/>
                <w:sz w:val="26"/>
                <w:szCs w:val="26"/>
              </w:rPr>
            </w:pPr>
            <w:r>
              <w:rPr>
                <w:rFonts w:ascii="Times New Roman" w:hAnsi="Times New Roman" w:cs="Times New Roman"/>
                <w:sz w:val="26"/>
                <w:szCs w:val="26"/>
              </w:rPr>
              <w:t>4.3</w:t>
            </w:r>
          </w:p>
        </w:tc>
        <w:tc>
          <w:tcPr>
            <w:tcW w:w="3827" w:type="dxa"/>
          </w:tcPr>
          <w:p w14:paraId="3CCAD7E7" w14:textId="781BA478" w:rsidR="00A35C55" w:rsidRPr="00A35C55" w:rsidRDefault="00A35C55" w:rsidP="00A35C55">
            <w:pPr>
              <w:rPr>
                <w:rFonts w:ascii="Times New Roman" w:hAnsi="Times New Roman" w:cs="Times New Roman"/>
                <w:sz w:val="26"/>
                <w:szCs w:val="26"/>
              </w:rPr>
            </w:pPr>
            <w:r w:rsidRPr="00A35C55">
              <w:rPr>
                <w:rFonts w:ascii="Times New Roman" w:hAnsi="Times New Roman" w:cs="Times New Roman"/>
                <w:sz w:val="26"/>
                <w:szCs w:val="26"/>
              </w:rPr>
              <w:t>Explainable AI (XAI)</w:t>
            </w:r>
          </w:p>
        </w:tc>
      </w:tr>
      <w:tr w:rsidR="00A35C55" w:rsidRPr="00176382" w14:paraId="085622F1" w14:textId="77777777" w:rsidTr="00BB3388">
        <w:tc>
          <w:tcPr>
            <w:tcW w:w="601" w:type="dxa"/>
          </w:tcPr>
          <w:p w14:paraId="7F28F193" w14:textId="325AA5EF" w:rsidR="00A35C55" w:rsidRDefault="00A35C55" w:rsidP="00BB3388">
            <w:pPr>
              <w:jc w:val="both"/>
              <w:rPr>
                <w:rFonts w:ascii="Times New Roman" w:hAnsi="Times New Roman" w:cs="Times New Roman"/>
                <w:sz w:val="26"/>
                <w:szCs w:val="26"/>
              </w:rPr>
            </w:pPr>
            <w:r>
              <w:rPr>
                <w:rFonts w:ascii="Times New Roman" w:hAnsi="Times New Roman" w:cs="Times New Roman"/>
                <w:sz w:val="26"/>
                <w:szCs w:val="26"/>
              </w:rPr>
              <w:t>4.4</w:t>
            </w:r>
          </w:p>
        </w:tc>
        <w:tc>
          <w:tcPr>
            <w:tcW w:w="3827" w:type="dxa"/>
          </w:tcPr>
          <w:p w14:paraId="60C889AA" w14:textId="58EAB904" w:rsidR="00A35C55" w:rsidRPr="00A35C55" w:rsidRDefault="00A35C55" w:rsidP="00A35C55">
            <w:pPr>
              <w:rPr>
                <w:rFonts w:ascii="Times New Roman" w:hAnsi="Times New Roman" w:cs="Times New Roman"/>
                <w:sz w:val="26"/>
                <w:szCs w:val="26"/>
              </w:rPr>
            </w:pPr>
            <w:r w:rsidRPr="00A35C55">
              <w:rPr>
                <w:rFonts w:ascii="Times New Roman" w:hAnsi="Times New Roman" w:cs="Times New Roman"/>
                <w:sz w:val="26"/>
                <w:szCs w:val="26"/>
              </w:rPr>
              <w:t>Continuous Monitoring and Adaptive Learning</w:t>
            </w:r>
          </w:p>
        </w:tc>
      </w:tr>
      <w:tr w:rsidR="00A35C55" w:rsidRPr="00176382" w14:paraId="558591C7" w14:textId="77777777" w:rsidTr="00BB3388">
        <w:tc>
          <w:tcPr>
            <w:tcW w:w="601" w:type="dxa"/>
          </w:tcPr>
          <w:p w14:paraId="7C517AA4" w14:textId="5A9C9033" w:rsidR="00A35C55" w:rsidRDefault="00A35C55" w:rsidP="00BB3388">
            <w:pPr>
              <w:jc w:val="both"/>
              <w:rPr>
                <w:rFonts w:ascii="Times New Roman" w:hAnsi="Times New Roman" w:cs="Times New Roman"/>
                <w:sz w:val="26"/>
                <w:szCs w:val="26"/>
              </w:rPr>
            </w:pPr>
            <w:r>
              <w:rPr>
                <w:rFonts w:ascii="Times New Roman" w:hAnsi="Times New Roman" w:cs="Times New Roman"/>
                <w:sz w:val="26"/>
                <w:szCs w:val="26"/>
              </w:rPr>
              <w:t>5</w:t>
            </w:r>
          </w:p>
        </w:tc>
        <w:tc>
          <w:tcPr>
            <w:tcW w:w="3827" w:type="dxa"/>
          </w:tcPr>
          <w:p w14:paraId="5CDAEB66" w14:textId="70C89E4D" w:rsidR="00A35C55" w:rsidRPr="00A35C55" w:rsidRDefault="00A35C55" w:rsidP="00A35C55">
            <w:pPr>
              <w:rPr>
                <w:rFonts w:ascii="Times New Roman" w:hAnsi="Times New Roman" w:cs="Times New Roman"/>
                <w:sz w:val="26"/>
                <w:szCs w:val="26"/>
              </w:rPr>
            </w:pPr>
            <w:r>
              <w:rPr>
                <w:rFonts w:ascii="Times New Roman" w:hAnsi="Times New Roman" w:cs="Times New Roman"/>
                <w:sz w:val="26"/>
                <w:szCs w:val="26"/>
              </w:rPr>
              <w:t>Conclusion</w:t>
            </w:r>
          </w:p>
        </w:tc>
      </w:tr>
    </w:tbl>
    <w:p w14:paraId="445357CE" w14:textId="77777777" w:rsidR="00BB3388" w:rsidRPr="00176382" w:rsidRDefault="00BB3388" w:rsidP="00BB3388">
      <w:pPr>
        <w:rPr>
          <w:rFonts w:ascii="Times New Roman" w:hAnsi="Times New Roman" w:cs="Times New Roman"/>
          <w:sz w:val="26"/>
          <w:szCs w:val="26"/>
        </w:rPr>
      </w:pPr>
    </w:p>
    <w:p w14:paraId="4C5C6103" w14:textId="77777777" w:rsidR="00BB3388" w:rsidRPr="00176382" w:rsidRDefault="00BB3388" w:rsidP="00BB3388">
      <w:pPr>
        <w:rPr>
          <w:rFonts w:ascii="Times New Roman" w:hAnsi="Times New Roman" w:cs="Times New Roman"/>
          <w:sz w:val="26"/>
          <w:szCs w:val="26"/>
        </w:rPr>
      </w:pPr>
    </w:p>
    <w:p w14:paraId="0F028E81" w14:textId="77777777" w:rsidR="00BB3388" w:rsidRPr="00176382" w:rsidRDefault="00BB3388" w:rsidP="00BB3388">
      <w:pPr>
        <w:rPr>
          <w:rFonts w:ascii="Times New Roman" w:hAnsi="Times New Roman" w:cs="Times New Roman"/>
          <w:sz w:val="26"/>
          <w:szCs w:val="26"/>
        </w:rPr>
      </w:pPr>
    </w:p>
    <w:p w14:paraId="7021993E" w14:textId="77777777" w:rsidR="00BB3388" w:rsidRPr="00176382" w:rsidRDefault="00BB3388" w:rsidP="00BB3388">
      <w:pPr>
        <w:rPr>
          <w:rFonts w:ascii="Times New Roman" w:hAnsi="Times New Roman" w:cs="Times New Roman"/>
          <w:sz w:val="26"/>
          <w:szCs w:val="26"/>
        </w:rPr>
      </w:pPr>
    </w:p>
    <w:p w14:paraId="5400CA12" w14:textId="77777777" w:rsidR="00BB3388" w:rsidRPr="00176382" w:rsidRDefault="00BB3388" w:rsidP="00BB3388">
      <w:pPr>
        <w:rPr>
          <w:rFonts w:ascii="Times New Roman" w:hAnsi="Times New Roman" w:cs="Times New Roman"/>
          <w:sz w:val="26"/>
          <w:szCs w:val="26"/>
        </w:rPr>
      </w:pPr>
    </w:p>
    <w:p w14:paraId="3D54F9C5" w14:textId="77777777" w:rsidR="00BB3388" w:rsidRPr="00176382" w:rsidRDefault="00BB3388" w:rsidP="00BB3388">
      <w:pPr>
        <w:rPr>
          <w:rFonts w:ascii="Times New Roman" w:hAnsi="Times New Roman" w:cs="Times New Roman"/>
          <w:sz w:val="26"/>
          <w:szCs w:val="26"/>
        </w:rPr>
      </w:pPr>
    </w:p>
    <w:p w14:paraId="7FFEBD40" w14:textId="77777777" w:rsidR="00BB3388" w:rsidRPr="00176382" w:rsidRDefault="00BB3388" w:rsidP="00BB3388">
      <w:pPr>
        <w:rPr>
          <w:rFonts w:ascii="Times New Roman" w:hAnsi="Times New Roman" w:cs="Times New Roman"/>
          <w:sz w:val="26"/>
          <w:szCs w:val="26"/>
        </w:rPr>
      </w:pPr>
    </w:p>
    <w:p w14:paraId="6AAF336A" w14:textId="77777777" w:rsidR="00BB3388" w:rsidRPr="00176382" w:rsidRDefault="00BB3388" w:rsidP="00BB3388">
      <w:pPr>
        <w:rPr>
          <w:rFonts w:ascii="Times New Roman" w:hAnsi="Times New Roman" w:cs="Times New Roman"/>
          <w:sz w:val="26"/>
          <w:szCs w:val="26"/>
        </w:rPr>
      </w:pPr>
    </w:p>
    <w:p w14:paraId="5E544A63" w14:textId="77777777" w:rsidR="00BB3388" w:rsidRPr="00176382" w:rsidRDefault="00BB3388" w:rsidP="00BB3388">
      <w:pPr>
        <w:rPr>
          <w:rFonts w:ascii="Times New Roman" w:hAnsi="Times New Roman" w:cs="Times New Roman"/>
          <w:sz w:val="26"/>
          <w:szCs w:val="26"/>
        </w:rPr>
      </w:pPr>
    </w:p>
    <w:p w14:paraId="41B84B7F" w14:textId="77777777" w:rsidR="00A35C55" w:rsidRDefault="00A35C55" w:rsidP="008E4044">
      <w:pPr>
        <w:spacing w:line="276" w:lineRule="auto"/>
        <w:jc w:val="both"/>
        <w:rPr>
          <w:rFonts w:ascii="Times New Roman" w:hAnsi="Times New Roman" w:cs="Times New Roman"/>
          <w:b/>
          <w:sz w:val="30"/>
          <w:szCs w:val="30"/>
        </w:rPr>
      </w:pPr>
    </w:p>
    <w:p w14:paraId="195E535D" w14:textId="77777777" w:rsidR="00A35C55" w:rsidRDefault="00A35C55" w:rsidP="008E4044">
      <w:pPr>
        <w:spacing w:line="276" w:lineRule="auto"/>
        <w:jc w:val="both"/>
        <w:rPr>
          <w:rFonts w:ascii="Times New Roman" w:hAnsi="Times New Roman" w:cs="Times New Roman"/>
          <w:b/>
          <w:sz w:val="30"/>
          <w:szCs w:val="30"/>
        </w:rPr>
      </w:pPr>
    </w:p>
    <w:p w14:paraId="0A588195" w14:textId="77777777" w:rsidR="00504D11" w:rsidRDefault="00504D11" w:rsidP="008E4044">
      <w:pPr>
        <w:spacing w:line="276" w:lineRule="auto"/>
        <w:jc w:val="both"/>
        <w:rPr>
          <w:rFonts w:ascii="Times New Roman" w:hAnsi="Times New Roman" w:cs="Times New Roman"/>
          <w:b/>
          <w:sz w:val="30"/>
          <w:szCs w:val="30"/>
        </w:rPr>
      </w:pPr>
    </w:p>
    <w:p w14:paraId="62B6B2D8" w14:textId="6CA829CD" w:rsidR="00BB3388" w:rsidRPr="00176382" w:rsidRDefault="00BB3388" w:rsidP="008E4044">
      <w:pPr>
        <w:spacing w:line="276" w:lineRule="auto"/>
        <w:jc w:val="both"/>
        <w:rPr>
          <w:rFonts w:ascii="Times New Roman" w:hAnsi="Times New Roman" w:cs="Times New Roman"/>
          <w:b/>
          <w:sz w:val="32"/>
          <w:szCs w:val="32"/>
        </w:rPr>
      </w:pPr>
      <w:r w:rsidRPr="00176382">
        <w:rPr>
          <w:rFonts w:ascii="Times New Roman" w:hAnsi="Times New Roman" w:cs="Times New Roman"/>
          <w:b/>
          <w:sz w:val="30"/>
          <w:szCs w:val="30"/>
        </w:rPr>
        <w:t xml:space="preserve">1. </w:t>
      </w:r>
      <w:r w:rsidRPr="00176382">
        <w:rPr>
          <w:rFonts w:ascii="Times New Roman" w:hAnsi="Times New Roman" w:cs="Times New Roman"/>
          <w:b/>
          <w:sz w:val="32"/>
          <w:szCs w:val="32"/>
        </w:rPr>
        <w:t>Introduction</w:t>
      </w:r>
    </w:p>
    <w:p w14:paraId="15F8047A" w14:textId="69B34387" w:rsidR="00BB3388" w:rsidRPr="00A35C55" w:rsidRDefault="00635CD9" w:rsidP="008E4044">
      <w:pPr>
        <w:spacing w:line="276" w:lineRule="auto"/>
        <w:jc w:val="both"/>
        <w:rPr>
          <w:rFonts w:ascii="Times New Roman" w:hAnsi="Times New Roman" w:cs="Times New Roman"/>
          <w:sz w:val="30"/>
          <w:szCs w:val="30"/>
        </w:rPr>
      </w:pPr>
      <w:r w:rsidRPr="00A35C55">
        <w:rPr>
          <w:rFonts w:ascii="Times New Roman" w:hAnsi="Times New Roman" w:cs="Times New Roman"/>
          <w:sz w:val="30"/>
          <w:szCs w:val="30"/>
        </w:rPr>
        <w:t xml:space="preserve">In the era of data abundance, organizations are accumulating massive datasets across diverse domains, presenting both opportunities and challenges. IBM Cloud Databases offer a robust platform for Big Data analysis, promising the discovery of valuable insights and data-driven adventures. </w:t>
      </w:r>
      <w:r w:rsidR="00BB3388" w:rsidRPr="00A35C55">
        <w:rPr>
          <w:rFonts w:ascii="Times New Roman" w:hAnsi="Times New Roman" w:cs="Times New Roman"/>
          <w:sz w:val="30"/>
          <w:szCs w:val="30"/>
        </w:rPr>
        <w:t>and this project aims to utilize innovative approaches to enhance prediction accuracy and reliability.</w:t>
      </w:r>
    </w:p>
    <w:p w14:paraId="66D08765" w14:textId="77777777" w:rsidR="00BB3388" w:rsidRPr="00176382" w:rsidRDefault="00BB3388" w:rsidP="008E4044">
      <w:pPr>
        <w:spacing w:line="276" w:lineRule="auto"/>
        <w:jc w:val="both"/>
        <w:rPr>
          <w:rFonts w:ascii="Times New Roman" w:hAnsi="Times New Roman" w:cs="Times New Roman"/>
          <w:sz w:val="28"/>
          <w:szCs w:val="28"/>
        </w:rPr>
      </w:pPr>
    </w:p>
    <w:p w14:paraId="012E6A14" w14:textId="77777777" w:rsidR="00504D11" w:rsidRDefault="00504D11" w:rsidP="008E4044">
      <w:pPr>
        <w:spacing w:line="276" w:lineRule="auto"/>
        <w:jc w:val="both"/>
        <w:rPr>
          <w:rFonts w:ascii="Times New Roman" w:hAnsi="Times New Roman" w:cs="Times New Roman"/>
          <w:b/>
          <w:sz w:val="28"/>
          <w:szCs w:val="28"/>
        </w:rPr>
      </w:pPr>
    </w:p>
    <w:p w14:paraId="68E72E0B" w14:textId="5B4F02E1" w:rsidR="00BB3388" w:rsidRPr="00176382" w:rsidRDefault="00BB3388" w:rsidP="008E4044">
      <w:pPr>
        <w:spacing w:line="276" w:lineRule="auto"/>
        <w:jc w:val="both"/>
        <w:rPr>
          <w:rFonts w:ascii="Times New Roman" w:hAnsi="Times New Roman" w:cs="Times New Roman"/>
          <w:b/>
          <w:sz w:val="32"/>
          <w:szCs w:val="32"/>
        </w:rPr>
      </w:pPr>
      <w:r w:rsidRPr="00176382">
        <w:rPr>
          <w:rFonts w:ascii="Times New Roman" w:hAnsi="Times New Roman" w:cs="Times New Roman"/>
          <w:b/>
          <w:sz w:val="28"/>
          <w:szCs w:val="28"/>
        </w:rPr>
        <w:t xml:space="preserve">2. </w:t>
      </w:r>
      <w:r w:rsidRPr="00176382">
        <w:rPr>
          <w:rFonts w:ascii="Times New Roman" w:hAnsi="Times New Roman" w:cs="Times New Roman"/>
          <w:b/>
          <w:sz w:val="32"/>
          <w:szCs w:val="32"/>
        </w:rPr>
        <w:t>Problem Statement</w:t>
      </w:r>
    </w:p>
    <w:p w14:paraId="73A17A74" w14:textId="006FE38F" w:rsidR="00BB3388" w:rsidRPr="00504D11" w:rsidRDefault="006A1154" w:rsidP="008E4044">
      <w:pPr>
        <w:spacing w:line="276" w:lineRule="auto"/>
        <w:jc w:val="both"/>
        <w:rPr>
          <w:rFonts w:ascii="Times New Roman" w:hAnsi="Times New Roman" w:cs="Times New Roman"/>
          <w:sz w:val="30"/>
          <w:szCs w:val="30"/>
        </w:rPr>
      </w:pPr>
      <w:r w:rsidRPr="00504D11">
        <w:rPr>
          <w:rFonts w:ascii="Times New Roman" w:hAnsi="Times New Roman" w:cs="Times New Roman"/>
          <w:sz w:val="30"/>
          <w:szCs w:val="30"/>
        </w:rPr>
        <w:t>The project involves delving into big data analysis using IBM Cloud Databases. The objective is to extract valuable insights from extensive datasets, ranging from climate trends to social patterns. The project includes designing the analysis process, setting up IBM Cloud Databases, performing data analysis, and visualizing the results for business intelligence.</w:t>
      </w:r>
    </w:p>
    <w:p w14:paraId="044DFE40" w14:textId="77777777" w:rsidR="006A1154" w:rsidRPr="002F6D16" w:rsidRDefault="00BB3388" w:rsidP="006A1154">
      <w:pPr>
        <w:spacing w:after="120" w:line="276" w:lineRule="auto"/>
        <w:jc w:val="both"/>
        <w:rPr>
          <w:rFonts w:ascii="Times New Roman" w:hAnsi="Times New Roman" w:cs="Times New Roman"/>
          <w:b/>
          <w:sz w:val="32"/>
          <w:szCs w:val="32"/>
        </w:rPr>
      </w:pPr>
      <w:r w:rsidRPr="002F6D16">
        <w:rPr>
          <w:rFonts w:ascii="Times New Roman" w:hAnsi="Times New Roman" w:cs="Times New Roman"/>
          <w:b/>
          <w:sz w:val="32"/>
          <w:szCs w:val="32"/>
        </w:rPr>
        <w:t>3. Design Strategies</w:t>
      </w:r>
    </w:p>
    <w:p w14:paraId="0C80589D" w14:textId="0CB557DA" w:rsidR="006A1154" w:rsidRPr="002F6D16" w:rsidRDefault="006A1154" w:rsidP="006A1154">
      <w:pPr>
        <w:spacing w:after="120" w:line="276" w:lineRule="auto"/>
        <w:jc w:val="both"/>
        <w:rPr>
          <w:rFonts w:ascii="Times New Roman" w:hAnsi="Times New Roman" w:cs="Times New Roman"/>
          <w:b/>
          <w:sz w:val="30"/>
          <w:szCs w:val="30"/>
        </w:rPr>
      </w:pPr>
      <w:r>
        <w:rPr>
          <w:rFonts w:ascii="Times New Roman" w:hAnsi="Times New Roman" w:cs="Times New Roman"/>
          <w:bCs/>
          <w:sz w:val="32"/>
          <w:szCs w:val="32"/>
        </w:rPr>
        <w:t xml:space="preserve">  </w:t>
      </w:r>
      <w:r w:rsidRPr="002F6D16">
        <w:rPr>
          <w:rFonts w:ascii="Times New Roman" w:hAnsi="Times New Roman" w:cs="Times New Roman"/>
          <w:b/>
          <w:sz w:val="30"/>
          <w:szCs w:val="30"/>
        </w:rPr>
        <w:t>3.1 Encryption and Tokenization:</w:t>
      </w:r>
    </w:p>
    <w:p w14:paraId="2DB1C907" w14:textId="236DD7B0" w:rsidR="006A1154" w:rsidRPr="006A1154" w:rsidRDefault="006A1154" w:rsidP="006A1154">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           </w:t>
      </w:r>
      <w:r w:rsidRPr="006A1154">
        <w:rPr>
          <w:rFonts w:ascii="Times New Roman" w:hAnsi="Times New Roman" w:cs="Times New Roman"/>
          <w:sz w:val="30"/>
          <w:szCs w:val="30"/>
        </w:rPr>
        <w:t xml:space="preserve">To Protecting data at rest, in transit, and during process Implementing end-to-end encryption for data stored in IBM Cloud databases and during transmission and Leverage IBM Cloud Key Protect or a similar service for managing encryption keys securely by incorporating tokenization to replace sensitive data with tokens, reducing the exposure of actual data. </w:t>
      </w:r>
    </w:p>
    <w:p w14:paraId="019DF839" w14:textId="0272A08B" w:rsidR="000241A3" w:rsidRDefault="006A1154" w:rsidP="006A1154">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         This </w:t>
      </w:r>
      <w:r w:rsidRPr="006A1154">
        <w:rPr>
          <w:rFonts w:ascii="Times New Roman" w:hAnsi="Times New Roman" w:cs="Times New Roman"/>
          <w:sz w:val="30"/>
          <w:szCs w:val="30"/>
        </w:rPr>
        <w:t>Mitigates the risk of unauthorized access to sensitive information</w:t>
      </w:r>
      <w:r>
        <w:rPr>
          <w:rFonts w:ascii="Times New Roman" w:hAnsi="Times New Roman" w:cs="Times New Roman"/>
          <w:sz w:val="30"/>
          <w:szCs w:val="30"/>
        </w:rPr>
        <w:t xml:space="preserve"> and e</w:t>
      </w:r>
      <w:r w:rsidRPr="006A1154">
        <w:rPr>
          <w:rFonts w:ascii="Times New Roman" w:hAnsi="Times New Roman" w:cs="Times New Roman"/>
          <w:sz w:val="30"/>
          <w:szCs w:val="30"/>
        </w:rPr>
        <w:t>nsures data confidentiality and integrity.</w:t>
      </w:r>
    </w:p>
    <w:p w14:paraId="40E9C064" w14:textId="4A320391" w:rsidR="006A1154" w:rsidRPr="002F6D16" w:rsidRDefault="006A1154" w:rsidP="006A1154">
      <w:pPr>
        <w:spacing w:line="276" w:lineRule="auto"/>
        <w:jc w:val="both"/>
        <w:rPr>
          <w:rFonts w:ascii="Times New Roman" w:hAnsi="Times New Roman" w:cs="Times New Roman"/>
          <w:b/>
          <w:bCs/>
          <w:sz w:val="30"/>
          <w:szCs w:val="30"/>
        </w:rPr>
      </w:pPr>
      <w:r w:rsidRPr="002F6D16">
        <w:rPr>
          <w:rFonts w:ascii="Times New Roman" w:hAnsi="Times New Roman" w:cs="Times New Roman"/>
          <w:b/>
          <w:bCs/>
          <w:sz w:val="30"/>
          <w:szCs w:val="30"/>
        </w:rPr>
        <w:t>3.2 Access Control and Role-Based Authorization:</w:t>
      </w:r>
    </w:p>
    <w:p w14:paraId="21A7BBEF" w14:textId="4E2158A4" w:rsidR="006A1154" w:rsidRPr="006A1154" w:rsidRDefault="002F6D16" w:rsidP="006A1154">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           This </w:t>
      </w:r>
      <w:r w:rsidR="006A1154" w:rsidRPr="006A1154">
        <w:rPr>
          <w:rFonts w:ascii="Times New Roman" w:hAnsi="Times New Roman" w:cs="Times New Roman"/>
          <w:sz w:val="30"/>
          <w:szCs w:val="30"/>
        </w:rPr>
        <w:t>Restrict</w:t>
      </w:r>
      <w:r>
        <w:rPr>
          <w:rFonts w:ascii="Times New Roman" w:hAnsi="Times New Roman" w:cs="Times New Roman"/>
          <w:sz w:val="30"/>
          <w:szCs w:val="30"/>
        </w:rPr>
        <w:t xml:space="preserve">s the </w:t>
      </w:r>
      <w:r w:rsidR="006A1154" w:rsidRPr="006A1154">
        <w:rPr>
          <w:rFonts w:ascii="Times New Roman" w:hAnsi="Times New Roman" w:cs="Times New Roman"/>
          <w:sz w:val="30"/>
          <w:szCs w:val="30"/>
        </w:rPr>
        <w:t>access to data based on user roles and responsibilities.</w:t>
      </w:r>
      <w:r w:rsidR="00F4506E">
        <w:rPr>
          <w:rFonts w:ascii="Times New Roman" w:hAnsi="Times New Roman" w:cs="Times New Roman"/>
          <w:sz w:val="30"/>
          <w:szCs w:val="30"/>
        </w:rPr>
        <w:t xml:space="preserve"> </w:t>
      </w:r>
      <w:r w:rsidR="006A1154" w:rsidRPr="006A1154">
        <w:rPr>
          <w:rFonts w:ascii="Times New Roman" w:hAnsi="Times New Roman" w:cs="Times New Roman"/>
          <w:sz w:val="30"/>
          <w:szCs w:val="30"/>
        </w:rPr>
        <w:t>Implement</w:t>
      </w:r>
      <w:r w:rsidR="00F4506E">
        <w:rPr>
          <w:rFonts w:ascii="Times New Roman" w:hAnsi="Times New Roman" w:cs="Times New Roman"/>
          <w:sz w:val="30"/>
          <w:szCs w:val="30"/>
        </w:rPr>
        <w:t>ing</w:t>
      </w:r>
      <w:r w:rsidR="006A1154" w:rsidRPr="006A1154">
        <w:rPr>
          <w:rFonts w:ascii="Times New Roman" w:hAnsi="Times New Roman" w:cs="Times New Roman"/>
          <w:sz w:val="30"/>
          <w:szCs w:val="30"/>
        </w:rPr>
        <w:t xml:space="preserve"> fine-grained access controls to limit user privileges.</w:t>
      </w:r>
      <w:r w:rsidR="00F4506E">
        <w:rPr>
          <w:rFonts w:ascii="Times New Roman" w:hAnsi="Times New Roman" w:cs="Times New Roman"/>
          <w:sz w:val="30"/>
          <w:szCs w:val="30"/>
        </w:rPr>
        <w:t xml:space="preserve"> </w:t>
      </w:r>
      <w:r w:rsidR="006A1154" w:rsidRPr="006A1154">
        <w:rPr>
          <w:rFonts w:ascii="Times New Roman" w:hAnsi="Times New Roman" w:cs="Times New Roman"/>
          <w:sz w:val="30"/>
          <w:szCs w:val="30"/>
        </w:rPr>
        <w:t>Leverage IBM Cloud Identity and Access Management (IAM) for role-based access control</w:t>
      </w:r>
      <w:r w:rsidR="00F4506E">
        <w:rPr>
          <w:rFonts w:ascii="Times New Roman" w:hAnsi="Times New Roman" w:cs="Times New Roman"/>
          <w:sz w:val="30"/>
          <w:szCs w:val="30"/>
        </w:rPr>
        <w:t xml:space="preserve"> and </w:t>
      </w:r>
      <w:r w:rsidR="006A1154" w:rsidRPr="006A1154">
        <w:rPr>
          <w:rFonts w:ascii="Times New Roman" w:hAnsi="Times New Roman" w:cs="Times New Roman"/>
          <w:sz w:val="30"/>
          <w:szCs w:val="30"/>
        </w:rPr>
        <w:t>Regularly review and update access permissions based on the principle of least privilege.</w:t>
      </w:r>
    </w:p>
    <w:p w14:paraId="7CCD1AA9" w14:textId="56D21E94" w:rsidR="006A1154" w:rsidRDefault="00F4506E" w:rsidP="006A1154">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         It m</w:t>
      </w:r>
      <w:r w:rsidR="006A1154" w:rsidRPr="006A1154">
        <w:rPr>
          <w:rFonts w:ascii="Times New Roman" w:hAnsi="Times New Roman" w:cs="Times New Roman"/>
          <w:sz w:val="30"/>
          <w:szCs w:val="30"/>
        </w:rPr>
        <w:t>inimizes the risk of unauthorized data access or modification</w:t>
      </w:r>
      <w:r>
        <w:rPr>
          <w:rFonts w:ascii="Times New Roman" w:hAnsi="Times New Roman" w:cs="Times New Roman"/>
          <w:sz w:val="30"/>
          <w:szCs w:val="30"/>
        </w:rPr>
        <w:t xml:space="preserve"> and </w:t>
      </w:r>
      <w:r w:rsidR="006A1154" w:rsidRPr="006A1154">
        <w:rPr>
          <w:rFonts w:ascii="Times New Roman" w:hAnsi="Times New Roman" w:cs="Times New Roman"/>
          <w:sz w:val="30"/>
          <w:szCs w:val="30"/>
        </w:rPr>
        <w:t>Enables traceability of data access and actions.</w:t>
      </w:r>
    </w:p>
    <w:p w14:paraId="08CE1818" w14:textId="730D857E" w:rsidR="005D3881" w:rsidRPr="005D3881" w:rsidRDefault="005D3881" w:rsidP="005D3881">
      <w:pPr>
        <w:spacing w:line="276" w:lineRule="auto"/>
        <w:jc w:val="both"/>
        <w:rPr>
          <w:rFonts w:ascii="Times New Roman" w:hAnsi="Times New Roman" w:cs="Times New Roman"/>
          <w:sz w:val="30"/>
          <w:szCs w:val="30"/>
        </w:rPr>
      </w:pPr>
      <w:r w:rsidRPr="005D3881">
        <w:rPr>
          <w:rFonts w:ascii="Times New Roman" w:hAnsi="Times New Roman" w:cs="Times New Roman"/>
          <w:b/>
          <w:bCs/>
          <w:sz w:val="30"/>
          <w:szCs w:val="30"/>
        </w:rPr>
        <w:t>3.3 Data Masking and Anonymization</w:t>
      </w:r>
      <w:r w:rsidRPr="005D3881">
        <w:rPr>
          <w:rFonts w:ascii="Times New Roman" w:hAnsi="Times New Roman" w:cs="Times New Roman"/>
          <w:sz w:val="30"/>
          <w:szCs w:val="30"/>
        </w:rPr>
        <w:t>:</w:t>
      </w:r>
    </w:p>
    <w:p w14:paraId="054C010B" w14:textId="44BF1AAA" w:rsidR="005D3881" w:rsidRDefault="005D3881" w:rsidP="005D3881">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              </w:t>
      </w:r>
      <w:r w:rsidRPr="005D3881">
        <w:rPr>
          <w:rFonts w:ascii="Times New Roman" w:hAnsi="Times New Roman" w:cs="Times New Roman"/>
          <w:sz w:val="30"/>
          <w:szCs w:val="30"/>
        </w:rPr>
        <w:t>Safeguarding sensitive information while maintaining data utility.</w:t>
      </w:r>
      <w:r>
        <w:rPr>
          <w:rFonts w:ascii="Times New Roman" w:hAnsi="Times New Roman" w:cs="Times New Roman"/>
          <w:sz w:val="30"/>
          <w:szCs w:val="30"/>
        </w:rPr>
        <w:t xml:space="preserve"> By a</w:t>
      </w:r>
      <w:r w:rsidRPr="005D3881">
        <w:rPr>
          <w:rFonts w:ascii="Times New Roman" w:hAnsi="Times New Roman" w:cs="Times New Roman"/>
          <w:sz w:val="30"/>
          <w:szCs w:val="30"/>
        </w:rPr>
        <w:t>pply</w:t>
      </w:r>
      <w:r>
        <w:rPr>
          <w:rFonts w:ascii="Times New Roman" w:hAnsi="Times New Roman" w:cs="Times New Roman"/>
          <w:sz w:val="30"/>
          <w:szCs w:val="30"/>
        </w:rPr>
        <w:t>ing</w:t>
      </w:r>
      <w:r w:rsidRPr="005D3881">
        <w:rPr>
          <w:rFonts w:ascii="Times New Roman" w:hAnsi="Times New Roman" w:cs="Times New Roman"/>
          <w:sz w:val="30"/>
          <w:szCs w:val="30"/>
        </w:rPr>
        <w:t xml:space="preserve"> data masking techniques to conceal specific elements of sensitive data</w:t>
      </w:r>
      <w:r>
        <w:rPr>
          <w:rFonts w:ascii="Times New Roman" w:hAnsi="Times New Roman" w:cs="Times New Roman"/>
          <w:sz w:val="30"/>
          <w:szCs w:val="30"/>
        </w:rPr>
        <w:t xml:space="preserve"> and u</w:t>
      </w:r>
      <w:r w:rsidRPr="005D3881">
        <w:rPr>
          <w:rFonts w:ascii="Times New Roman" w:hAnsi="Times New Roman" w:cs="Times New Roman"/>
          <w:sz w:val="30"/>
          <w:szCs w:val="30"/>
        </w:rPr>
        <w:t>se anonymization to replace personally identifiable information (PII) with non-identifying values.</w:t>
      </w:r>
      <w:r>
        <w:rPr>
          <w:rFonts w:ascii="Times New Roman" w:hAnsi="Times New Roman" w:cs="Times New Roman"/>
          <w:sz w:val="30"/>
          <w:szCs w:val="30"/>
        </w:rPr>
        <w:t xml:space="preserve"> </w:t>
      </w:r>
      <w:r w:rsidRPr="005D3881">
        <w:rPr>
          <w:rFonts w:ascii="Times New Roman" w:hAnsi="Times New Roman" w:cs="Times New Roman"/>
          <w:sz w:val="30"/>
          <w:szCs w:val="30"/>
        </w:rPr>
        <w:t>Leverage IBM Cloud services for data anonymization or utilize pre-processing tools.</w:t>
      </w:r>
    </w:p>
    <w:p w14:paraId="435F5498" w14:textId="6233184C" w:rsidR="005D3881" w:rsidRDefault="005D3881" w:rsidP="005D3881">
      <w:pPr>
        <w:spacing w:line="276" w:lineRule="auto"/>
        <w:jc w:val="both"/>
        <w:rPr>
          <w:rFonts w:ascii="Times New Roman" w:hAnsi="Times New Roman" w:cs="Times New Roman"/>
          <w:sz w:val="30"/>
          <w:szCs w:val="30"/>
        </w:rPr>
      </w:pPr>
      <w:r>
        <w:rPr>
          <w:rFonts w:ascii="Times New Roman" w:hAnsi="Times New Roman" w:cs="Times New Roman"/>
          <w:sz w:val="30"/>
          <w:szCs w:val="30"/>
        </w:rPr>
        <w:lastRenderedPageBreak/>
        <w:t xml:space="preserve">         </w:t>
      </w:r>
      <w:r w:rsidR="007B2835">
        <w:rPr>
          <w:rFonts w:ascii="Times New Roman" w:hAnsi="Times New Roman" w:cs="Times New Roman"/>
          <w:sz w:val="30"/>
          <w:szCs w:val="30"/>
        </w:rPr>
        <w:t xml:space="preserve">  </w:t>
      </w:r>
      <w:r>
        <w:rPr>
          <w:rFonts w:ascii="Times New Roman" w:hAnsi="Times New Roman" w:cs="Times New Roman"/>
          <w:sz w:val="30"/>
          <w:szCs w:val="30"/>
        </w:rPr>
        <w:t xml:space="preserve"> It </w:t>
      </w:r>
      <w:r w:rsidRPr="005D3881">
        <w:rPr>
          <w:rFonts w:ascii="Times New Roman" w:hAnsi="Times New Roman" w:cs="Times New Roman"/>
          <w:sz w:val="30"/>
          <w:szCs w:val="30"/>
        </w:rPr>
        <w:t>Protects privacy by preventing the exposure of sensitive details.</w:t>
      </w:r>
      <w:r>
        <w:rPr>
          <w:rFonts w:ascii="Times New Roman" w:hAnsi="Times New Roman" w:cs="Times New Roman"/>
          <w:sz w:val="30"/>
          <w:szCs w:val="30"/>
        </w:rPr>
        <w:t xml:space="preserve"> It </w:t>
      </w:r>
      <w:r w:rsidRPr="005D3881">
        <w:rPr>
          <w:rFonts w:ascii="Times New Roman" w:hAnsi="Times New Roman" w:cs="Times New Roman"/>
          <w:sz w:val="30"/>
          <w:szCs w:val="30"/>
        </w:rPr>
        <w:t>Allows for the safe use of data in analytics without revealing individual identities.</w:t>
      </w:r>
    </w:p>
    <w:p w14:paraId="76512C44" w14:textId="77777777" w:rsidR="001C4C75" w:rsidRDefault="001C4C75" w:rsidP="006A1154">
      <w:pPr>
        <w:spacing w:line="276" w:lineRule="auto"/>
        <w:jc w:val="both"/>
        <w:rPr>
          <w:rFonts w:ascii="Times New Roman" w:hAnsi="Times New Roman" w:cs="Times New Roman"/>
          <w:sz w:val="30"/>
          <w:szCs w:val="30"/>
        </w:rPr>
      </w:pPr>
    </w:p>
    <w:p w14:paraId="38D3A81F" w14:textId="77777777" w:rsidR="006A1154" w:rsidRDefault="006A1154" w:rsidP="006A1154">
      <w:pPr>
        <w:spacing w:line="276" w:lineRule="auto"/>
        <w:jc w:val="both"/>
        <w:rPr>
          <w:rFonts w:ascii="Times New Roman" w:hAnsi="Times New Roman" w:cs="Times New Roman"/>
          <w:sz w:val="30"/>
          <w:szCs w:val="30"/>
        </w:rPr>
      </w:pPr>
    </w:p>
    <w:p w14:paraId="644DE388" w14:textId="36FD4454" w:rsidR="005D3881" w:rsidRPr="0008455F" w:rsidRDefault="005D3881" w:rsidP="005D3881">
      <w:pPr>
        <w:spacing w:line="276" w:lineRule="auto"/>
        <w:jc w:val="both"/>
        <w:rPr>
          <w:rFonts w:ascii="Times New Roman" w:hAnsi="Times New Roman" w:cs="Times New Roman"/>
          <w:b/>
          <w:bCs/>
          <w:sz w:val="32"/>
          <w:szCs w:val="32"/>
        </w:rPr>
      </w:pPr>
      <w:r w:rsidRPr="0008455F">
        <w:rPr>
          <w:rFonts w:ascii="Times New Roman" w:hAnsi="Times New Roman" w:cs="Times New Roman"/>
          <w:b/>
          <w:bCs/>
          <w:sz w:val="32"/>
          <w:szCs w:val="32"/>
        </w:rPr>
        <w:t>3.4 Audit Trails and Monitoring:</w:t>
      </w:r>
    </w:p>
    <w:p w14:paraId="3CAE7E3B" w14:textId="77777777" w:rsidR="007B2835" w:rsidRDefault="0008455F" w:rsidP="005D3881">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             </w:t>
      </w:r>
      <w:r w:rsidR="005D3881" w:rsidRPr="005D3881">
        <w:rPr>
          <w:rFonts w:ascii="Times New Roman" w:hAnsi="Times New Roman" w:cs="Times New Roman"/>
          <w:sz w:val="30"/>
          <w:szCs w:val="30"/>
        </w:rPr>
        <w:t>Tracking and auditing data access and system activities.</w:t>
      </w:r>
      <w:r>
        <w:rPr>
          <w:rFonts w:ascii="Times New Roman" w:hAnsi="Times New Roman" w:cs="Times New Roman"/>
          <w:sz w:val="30"/>
          <w:szCs w:val="30"/>
        </w:rPr>
        <w:t>By i</w:t>
      </w:r>
      <w:r w:rsidR="005D3881" w:rsidRPr="005D3881">
        <w:rPr>
          <w:rFonts w:ascii="Times New Roman" w:hAnsi="Times New Roman" w:cs="Times New Roman"/>
          <w:sz w:val="30"/>
          <w:szCs w:val="30"/>
        </w:rPr>
        <w:t>mplement</w:t>
      </w:r>
      <w:r>
        <w:rPr>
          <w:rFonts w:ascii="Times New Roman" w:hAnsi="Times New Roman" w:cs="Times New Roman"/>
          <w:sz w:val="30"/>
          <w:szCs w:val="30"/>
        </w:rPr>
        <w:t>ing</w:t>
      </w:r>
      <w:r w:rsidR="005D3881" w:rsidRPr="005D3881">
        <w:rPr>
          <w:rFonts w:ascii="Times New Roman" w:hAnsi="Times New Roman" w:cs="Times New Roman"/>
          <w:sz w:val="30"/>
          <w:szCs w:val="30"/>
        </w:rPr>
        <w:t xml:space="preserve"> comprehensive logging mechanisms to capture user activities and system events.</w:t>
      </w:r>
      <w:r>
        <w:rPr>
          <w:rFonts w:ascii="Times New Roman" w:hAnsi="Times New Roman" w:cs="Times New Roman"/>
          <w:sz w:val="30"/>
          <w:szCs w:val="30"/>
        </w:rPr>
        <w:t xml:space="preserve"> </w:t>
      </w:r>
      <w:r w:rsidR="005D3881" w:rsidRPr="005D3881">
        <w:rPr>
          <w:rFonts w:ascii="Times New Roman" w:hAnsi="Times New Roman" w:cs="Times New Roman"/>
          <w:sz w:val="30"/>
          <w:szCs w:val="30"/>
        </w:rPr>
        <w:t>Us</w:t>
      </w:r>
      <w:r>
        <w:rPr>
          <w:rFonts w:ascii="Times New Roman" w:hAnsi="Times New Roman" w:cs="Times New Roman"/>
          <w:sz w:val="30"/>
          <w:szCs w:val="30"/>
        </w:rPr>
        <w:t>ing</w:t>
      </w:r>
      <w:r w:rsidR="005D3881" w:rsidRPr="005D3881">
        <w:rPr>
          <w:rFonts w:ascii="Times New Roman" w:hAnsi="Times New Roman" w:cs="Times New Roman"/>
          <w:sz w:val="30"/>
          <w:szCs w:val="30"/>
        </w:rPr>
        <w:t xml:space="preserve"> IBM Cloud Monitoring and Logging services to centralize log data.</w:t>
      </w:r>
      <w:r>
        <w:rPr>
          <w:rFonts w:ascii="Times New Roman" w:hAnsi="Times New Roman" w:cs="Times New Roman"/>
          <w:sz w:val="30"/>
          <w:szCs w:val="30"/>
        </w:rPr>
        <w:t xml:space="preserve"> By </w:t>
      </w:r>
      <w:r w:rsidR="005D3881" w:rsidRPr="005D3881">
        <w:rPr>
          <w:rFonts w:ascii="Times New Roman" w:hAnsi="Times New Roman" w:cs="Times New Roman"/>
          <w:sz w:val="30"/>
          <w:szCs w:val="30"/>
        </w:rPr>
        <w:t>Regularly review</w:t>
      </w:r>
      <w:r>
        <w:rPr>
          <w:rFonts w:ascii="Times New Roman" w:hAnsi="Times New Roman" w:cs="Times New Roman"/>
          <w:sz w:val="30"/>
          <w:szCs w:val="30"/>
        </w:rPr>
        <w:t>ing</w:t>
      </w:r>
      <w:r w:rsidR="005D3881" w:rsidRPr="005D3881">
        <w:rPr>
          <w:rFonts w:ascii="Times New Roman" w:hAnsi="Times New Roman" w:cs="Times New Roman"/>
          <w:sz w:val="30"/>
          <w:szCs w:val="30"/>
        </w:rPr>
        <w:t xml:space="preserve"> audit trails for anomalies and unauthorized activities.</w:t>
      </w:r>
    </w:p>
    <w:p w14:paraId="422685FF" w14:textId="4B6FF9A6" w:rsidR="006A1154" w:rsidRDefault="007B2835" w:rsidP="005D3881">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         </w:t>
      </w:r>
      <w:r w:rsidR="0008455F">
        <w:rPr>
          <w:rFonts w:ascii="Times New Roman" w:hAnsi="Times New Roman" w:cs="Times New Roman"/>
          <w:sz w:val="30"/>
          <w:szCs w:val="30"/>
        </w:rPr>
        <w:t xml:space="preserve"> It </w:t>
      </w:r>
      <w:r w:rsidR="005D3881" w:rsidRPr="005D3881">
        <w:rPr>
          <w:rFonts w:ascii="Times New Roman" w:hAnsi="Times New Roman" w:cs="Times New Roman"/>
          <w:sz w:val="30"/>
          <w:szCs w:val="30"/>
        </w:rPr>
        <w:t>Facilitates compliance with regulatory requirements</w:t>
      </w:r>
      <w:r w:rsidR="0008455F">
        <w:rPr>
          <w:rFonts w:ascii="Times New Roman" w:hAnsi="Times New Roman" w:cs="Times New Roman"/>
          <w:sz w:val="30"/>
          <w:szCs w:val="30"/>
        </w:rPr>
        <w:t xml:space="preserve"> and e</w:t>
      </w:r>
      <w:r w:rsidR="005D3881" w:rsidRPr="005D3881">
        <w:rPr>
          <w:rFonts w:ascii="Times New Roman" w:hAnsi="Times New Roman" w:cs="Times New Roman"/>
          <w:sz w:val="30"/>
          <w:szCs w:val="30"/>
        </w:rPr>
        <w:t>nables timely detection and response to security incidents.</w:t>
      </w:r>
    </w:p>
    <w:p w14:paraId="3113DA9D" w14:textId="64F77C35" w:rsidR="0008455F" w:rsidRPr="0008455F" w:rsidRDefault="0008455F" w:rsidP="0008455F">
      <w:pPr>
        <w:spacing w:line="276" w:lineRule="auto"/>
        <w:jc w:val="both"/>
        <w:rPr>
          <w:rFonts w:ascii="Times New Roman" w:hAnsi="Times New Roman" w:cs="Times New Roman"/>
          <w:b/>
          <w:bCs/>
          <w:sz w:val="32"/>
          <w:szCs w:val="32"/>
        </w:rPr>
      </w:pPr>
      <w:r w:rsidRPr="0008455F">
        <w:rPr>
          <w:rFonts w:ascii="Times New Roman" w:hAnsi="Times New Roman" w:cs="Times New Roman"/>
          <w:b/>
          <w:bCs/>
          <w:sz w:val="32"/>
          <w:szCs w:val="32"/>
        </w:rPr>
        <w:t xml:space="preserve">3.5 </w:t>
      </w:r>
      <w:r w:rsidR="00A35C55">
        <w:rPr>
          <w:rFonts w:ascii="Times New Roman" w:hAnsi="Times New Roman" w:cs="Times New Roman"/>
          <w:b/>
          <w:bCs/>
          <w:sz w:val="32"/>
          <w:szCs w:val="32"/>
        </w:rPr>
        <w:t>Co</w:t>
      </w:r>
      <w:r w:rsidR="00A35C55" w:rsidRPr="0008455F">
        <w:rPr>
          <w:rFonts w:ascii="Times New Roman" w:hAnsi="Times New Roman" w:cs="Times New Roman"/>
          <w:b/>
          <w:bCs/>
          <w:sz w:val="32"/>
          <w:szCs w:val="32"/>
        </w:rPr>
        <w:t>mpliance with Data Regulations</w:t>
      </w:r>
      <w:r w:rsidRPr="0008455F">
        <w:rPr>
          <w:rFonts w:ascii="Times New Roman" w:hAnsi="Times New Roman" w:cs="Times New Roman"/>
          <w:b/>
          <w:bCs/>
          <w:sz w:val="32"/>
          <w:szCs w:val="32"/>
        </w:rPr>
        <w:t>:</w:t>
      </w:r>
    </w:p>
    <w:p w14:paraId="4E35D79F" w14:textId="77777777" w:rsidR="0088024A" w:rsidRDefault="0008455F" w:rsidP="0008455F">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          </w:t>
      </w:r>
      <w:r w:rsidRPr="0008455F">
        <w:rPr>
          <w:rFonts w:ascii="Times New Roman" w:hAnsi="Times New Roman" w:cs="Times New Roman"/>
          <w:sz w:val="30"/>
          <w:szCs w:val="30"/>
        </w:rPr>
        <w:t>Ensuring adherence to relevant data protection regulations.</w:t>
      </w:r>
      <w:r>
        <w:rPr>
          <w:rFonts w:ascii="Times New Roman" w:hAnsi="Times New Roman" w:cs="Times New Roman"/>
          <w:sz w:val="30"/>
          <w:szCs w:val="30"/>
        </w:rPr>
        <w:t xml:space="preserve"> By s</w:t>
      </w:r>
      <w:r w:rsidRPr="0008455F">
        <w:rPr>
          <w:rFonts w:ascii="Times New Roman" w:hAnsi="Times New Roman" w:cs="Times New Roman"/>
          <w:sz w:val="30"/>
          <w:szCs w:val="30"/>
        </w:rPr>
        <w:t>tay</w:t>
      </w:r>
      <w:r>
        <w:rPr>
          <w:rFonts w:ascii="Times New Roman" w:hAnsi="Times New Roman" w:cs="Times New Roman"/>
          <w:sz w:val="30"/>
          <w:szCs w:val="30"/>
        </w:rPr>
        <w:t xml:space="preserve">ing </w:t>
      </w:r>
      <w:r w:rsidRPr="0008455F">
        <w:rPr>
          <w:rFonts w:ascii="Times New Roman" w:hAnsi="Times New Roman" w:cs="Times New Roman"/>
          <w:sz w:val="30"/>
          <w:szCs w:val="30"/>
        </w:rPr>
        <w:t>informed about data protection laws and regulations applicable to your industry and region.</w:t>
      </w:r>
      <w:r>
        <w:rPr>
          <w:rFonts w:ascii="Times New Roman" w:hAnsi="Times New Roman" w:cs="Times New Roman"/>
          <w:sz w:val="30"/>
          <w:szCs w:val="30"/>
        </w:rPr>
        <w:t xml:space="preserve"> </w:t>
      </w:r>
    </w:p>
    <w:p w14:paraId="3BBDB024" w14:textId="5518D66A" w:rsidR="007B2835" w:rsidRDefault="0088024A" w:rsidP="0008455F">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Strategies like </w:t>
      </w:r>
      <w:r w:rsidR="0008455F">
        <w:rPr>
          <w:rFonts w:ascii="Times New Roman" w:hAnsi="Times New Roman" w:cs="Times New Roman"/>
          <w:sz w:val="30"/>
          <w:szCs w:val="30"/>
        </w:rPr>
        <w:t xml:space="preserve"> </w:t>
      </w:r>
      <w:r w:rsidR="0008455F" w:rsidRPr="0008455F">
        <w:rPr>
          <w:rFonts w:ascii="Times New Roman" w:hAnsi="Times New Roman" w:cs="Times New Roman"/>
          <w:sz w:val="30"/>
          <w:szCs w:val="30"/>
        </w:rPr>
        <w:t>Design security and privacy measures in alignment with standards like GDPR, HIPAA, etc.</w:t>
      </w:r>
      <w:r w:rsidR="0008455F">
        <w:rPr>
          <w:rFonts w:ascii="Times New Roman" w:hAnsi="Times New Roman" w:cs="Times New Roman"/>
          <w:sz w:val="30"/>
          <w:szCs w:val="30"/>
        </w:rPr>
        <w:t xml:space="preserve"> By </w:t>
      </w:r>
      <w:r w:rsidR="0008455F" w:rsidRPr="0008455F">
        <w:rPr>
          <w:rFonts w:ascii="Times New Roman" w:hAnsi="Times New Roman" w:cs="Times New Roman"/>
          <w:sz w:val="30"/>
          <w:szCs w:val="30"/>
        </w:rPr>
        <w:t>Utiliz</w:t>
      </w:r>
      <w:r w:rsidR="0008455F">
        <w:rPr>
          <w:rFonts w:ascii="Times New Roman" w:hAnsi="Times New Roman" w:cs="Times New Roman"/>
          <w:sz w:val="30"/>
          <w:szCs w:val="30"/>
        </w:rPr>
        <w:t>ing</w:t>
      </w:r>
      <w:r w:rsidR="0008455F" w:rsidRPr="0008455F">
        <w:rPr>
          <w:rFonts w:ascii="Times New Roman" w:hAnsi="Times New Roman" w:cs="Times New Roman"/>
          <w:sz w:val="30"/>
          <w:szCs w:val="30"/>
        </w:rPr>
        <w:t xml:space="preserve"> IBM Cloud Compliance and IBM Cloud Security and Compliance Center to monitor and enforce compliance.</w:t>
      </w:r>
      <w:r w:rsidR="0008455F">
        <w:rPr>
          <w:rFonts w:ascii="Times New Roman" w:hAnsi="Times New Roman" w:cs="Times New Roman"/>
          <w:sz w:val="30"/>
          <w:szCs w:val="30"/>
        </w:rPr>
        <w:t xml:space="preserve"> </w:t>
      </w:r>
    </w:p>
    <w:p w14:paraId="38C33BA0" w14:textId="46C157D1" w:rsidR="0008455F" w:rsidRDefault="007B2835" w:rsidP="0008455F">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             </w:t>
      </w:r>
      <w:r w:rsidR="0008455F">
        <w:rPr>
          <w:rFonts w:ascii="Times New Roman" w:hAnsi="Times New Roman" w:cs="Times New Roman"/>
          <w:sz w:val="30"/>
          <w:szCs w:val="30"/>
        </w:rPr>
        <w:t xml:space="preserve">This </w:t>
      </w:r>
      <w:r w:rsidR="0008455F" w:rsidRPr="0008455F">
        <w:rPr>
          <w:rFonts w:ascii="Times New Roman" w:hAnsi="Times New Roman" w:cs="Times New Roman"/>
          <w:sz w:val="30"/>
          <w:szCs w:val="30"/>
        </w:rPr>
        <w:t>Reduces legal and reputational risks associated with non-compliance</w:t>
      </w:r>
      <w:r w:rsidR="0008455F">
        <w:rPr>
          <w:rFonts w:ascii="Times New Roman" w:hAnsi="Times New Roman" w:cs="Times New Roman"/>
          <w:sz w:val="30"/>
          <w:szCs w:val="30"/>
        </w:rPr>
        <w:t xml:space="preserve"> and de</w:t>
      </w:r>
      <w:r w:rsidR="0008455F" w:rsidRPr="0008455F">
        <w:rPr>
          <w:rFonts w:ascii="Times New Roman" w:hAnsi="Times New Roman" w:cs="Times New Roman"/>
          <w:sz w:val="30"/>
          <w:szCs w:val="30"/>
        </w:rPr>
        <w:t>monstrates a commitment to protecting user privacy and data.</w:t>
      </w:r>
    </w:p>
    <w:p w14:paraId="064B2DCE" w14:textId="4B48B79D" w:rsidR="007B2835" w:rsidRDefault="007B2835" w:rsidP="007B2835">
      <w:pPr>
        <w:spacing w:after="120" w:line="276" w:lineRule="auto"/>
        <w:jc w:val="both"/>
        <w:rPr>
          <w:rFonts w:ascii="Times New Roman" w:hAnsi="Times New Roman" w:cs="Times New Roman"/>
          <w:b/>
          <w:sz w:val="32"/>
          <w:szCs w:val="32"/>
        </w:rPr>
      </w:pPr>
      <w:r>
        <w:rPr>
          <w:rFonts w:ascii="Times New Roman" w:hAnsi="Times New Roman" w:cs="Times New Roman"/>
          <w:b/>
          <w:sz w:val="32"/>
          <w:szCs w:val="32"/>
        </w:rPr>
        <w:t>4</w:t>
      </w:r>
      <w:r w:rsidRPr="002F6D16">
        <w:rPr>
          <w:rFonts w:ascii="Times New Roman" w:hAnsi="Times New Roman" w:cs="Times New Roman"/>
          <w:b/>
          <w:sz w:val="32"/>
          <w:szCs w:val="32"/>
        </w:rPr>
        <w:t xml:space="preserve">. </w:t>
      </w:r>
      <w:r>
        <w:rPr>
          <w:rFonts w:ascii="Times New Roman" w:hAnsi="Times New Roman" w:cs="Times New Roman"/>
          <w:b/>
          <w:sz w:val="32"/>
          <w:szCs w:val="32"/>
        </w:rPr>
        <w:t xml:space="preserve">Innovation </w:t>
      </w:r>
      <w:r w:rsidRPr="002F6D16">
        <w:rPr>
          <w:rFonts w:ascii="Times New Roman" w:hAnsi="Times New Roman" w:cs="Times New Roman"/>
          <w:b/>
          <w:sz w:val="32"/>
          <w:szCs w:val="32"/>
        </w:rPr>
        <w:t>Strategies</w:t>
      </w:r>
    </w:p>
    <w:p w14:paraId="74C164B4" w14:textId="57CB5D39" w:rsidR="007B2835" w:rsidRPr="007B2835" w:rsidRDefault="007B2835" w:rsidP="007B2835">
      <w:pPr>
        <w:spacing w:after="120" w:line="276" w:lineRule="auto"/>
        <w:jc w:val="both"/>
        <w:rPr>
          <w:rFonts w:ascii="Times New Roman" w:hAnsi="Times New Roman" w:cs="Times New Roman"/>
          <w:b/>
          <w:sz w:val="32"/>
          <w:szCs w:val="32"/>
        </w:rPr>
      </w:pPr>
      <w:r>
        <w:rPr>
          <w:rFonts w:ascii="Times New Roman" w:hAnsi="Times New Roman" w:cs="Times New Roman"/>
          <w:b/>
          <w:sz w:val="32"/>
          <w:szCs w:val="32"/>
        </w:rPr>
        <w:t xml:space="preserve">   4.1 </w:t>
      </w:r>
      <w:r w:rsidRPr="007B2835">
        <w:rPr>
          <w:rFonts w:ascii="Times New Roman" w:hAnsi="Times New Roman" w:cs="Times New Roman"/>
          <w:b/>
          <w:sz w:val="32"/>
          <w:szCs w:val="32"/>
        </w:rPr>
        <w:t>Adversarial Machine Learning:</w:t>
      </w:r>
    </w:p>
    <w:p w14:paraId="5B049617" w14:textId="5F79A1CA" w:rsidR="007B2835" w:rsidRDefault="007B2835" w:rsidP="007B2835">
      <w:pPr>
        <w:spacing w:after="120" w:line="276" w:lineRule="auto"/>
        <w:jc w:val="both"/>
        <w:rPr>
          <w:rFonts w:ascii="Times New Roman" w:hAnsi="Times New Roman" w:cs="Times New Roman"/>
          <w:bCs/>
          <w:sz w:val="32"/>
          <w:szCs w:val="32"/>
        </w:rPr>
      </w:pPr>
      <w:r>
        <w:rPr>
          <w:rFonts w:ascii="Times New Roman" w:hAnsi="Times New Roman" w:cs="Times New Roman"/>
          <w:b/>
          <w:sz w:val="32"/>
          <w:szCs w:val="32"/>
        </w:rPr>
        <w:t xml:space="preserve">           </w:t>
      </w:r>
      <w:r w:rsidRPr="007B2835">
        <w:rPr>
          <w:rFonts w:ascii="Times New Roman" w:hAnsi="Times New Roman" w:cs="Times New Roman"/>
          <w:bCs/>
          <w:sz w:val="32"/>
          <w:szCs w:val="32"/>
        </w:rPr>
        <w:t>Enhance the robustness of machine learning models against adversarial attacks.</w:t>
      </w:r>
      <w:r>
        <w:rPr>
          <w:rFonts w:ascii="Times New Roman" w:hAnsi="Times New Roman" w:cs="Times New Roman"/>
          <w:bCs/>
          <w:sz w:val="32"/>
          <w:szCs w:val="32"/>
        </w:rPr>
        <w:t xml:space="preserve"> By </w:t>
      </w:r>
      <w:r w:rsidRPr="007B2835">
        <w:rPr>
          <w:rFonts w:ascii="Times New Roman" w:hAnsi="Times New Roman" w:cs="Times New Roman"/>
          <w:bCs/>
          <w:sz w:val="32"/>
          <w:szCs w:val="32"/>
        </w:rPr>
        <w:t>Integrate adversarial training techniques to expose models to potential attack scenarios during training. This helps the model learn to resist manipulation attempts.</w:t>
      </w:r>
    </w:p>
    <w:p w14:paraId="6664C252" w14:textId="617A3A86" w:rsidR="007B2835" w:rsidRPr="007B2835" w:rsidRDefault="007B2835" w:rsidP="007B2835">
      <w:pPr>
        <w:spacing w:line="276" w:lineRule="auto"/>
        <w:jc w:val="both"/>
        <w:rPr>
          <w:rFonts w:ascii="Times New Roman" w:hAnsi="Times New Roman" w:cs="Times New Roman"/>
          <w:b/>
          <w:bCs/>
          <w:sz w:val="32"/>
          <w:szCs w:val="32"/>
        </w:rPr>
      </w:pPr>
      <w:r w:rsidRPr="00504D11">
        <w:rPr>
          <w:rFonts w:ascii="Times New Roman" w:hAnsi="Times New Roman" w:cs="Times New Roman"/>
          <w:b/>
          <w:bCs/>
          <w:sz w:val="30"/>
          <w:szCs w:val="30"/>
        </w:rPr>
        <w:lastRenderedPageBreak/>
        <w:t>4.2 Privacy-Preserving Machine Learning</w:t>
      </w:r>
      <w:r w:rsidRPr="007B2835">
        <w:rPr>
          <w:rFonts w:ascii="Times New Roman" w:hAnsi="Times New Roman" w:cs="Times New Roman"/>
          <w:b/>
          <w:bCs/>
          <w:sz w:val="32"/>
          <w:szCs w:val="32"/>
        </w:rPr>
        <w:t>:</w:t>
      </w:r>
    </w:p>
    <w:p w14:paraId="29DB351C" w14:textId="77777777" w:rsidR="007B2835" w:rsidRDefault="007B2835" w:rsidP="007B2835">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         </w:t>
      </w:r>
      <w:r w:rsidRPr="007B2835">
        <w:rPr>
          <w:rFonts w:ascii="Times New Roman" w:hAnsi="Times New Roman" w:cs="Times New Roman"/>
          <w:sz w:val="30"/>
          <w:szCs w:val="30"/>
        </w:rPr>
        <w:t>Enable machine learning analysis while preserving the privacy of sensitive data.</w:t>
      </w:r>
    </w:p>
    <w:p w14:paraId="1BB4F361" w14:textId="2F6CE92E" w:rsidR="007B2835" w:rsidRPr="007B2835" w:rsidRDefault="007B2835" w:rsidP="007B2835">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        </w:t>
      </w:r>
      <w:r w:rsidRPr="007B2835">
        <w:rPr>
          <w:rFonts w:ascii="Times New Roman" w:hAnsi="Times New Roman" w:cs="Times New Roman"/>
          <w:sz w:val="30"/>
          <w:szCs w:val="30"/>
        </w:rPr>
        <w:t>Implement techniques such as federated learning or homomorphic encryption to train models across decentralized datasets without exposing raw data.</w:t>
      </w:r>
    </w:p>
    <w:p w14:paraId="013C6DC1" w14:textId="0CFD2DDE" w:rsidR="007B2835" w:rsidRDefault="007B2835" w:rsidP="007B2835">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       </w:t>
      </w:r>
      <w:r w:rsidRPr="007B2835">
        <w:rPr>
          <w:rFonts w:ascii="Times New Roman" w:hAnsi="Times New Roman" w:cs="Times New Roman"/>
          <w:sz w:val="30"/>
          <w:szCs w:val="30"/>
        </w:rPr>
        <w:t>Allows for collaborative model training without sharing sensitive data, ensuring privacy compliance.</w:t>
      </w:r>
    </w:p>
    <w:p w14:paraId="119BFB66" w14:textId="2A299E67" w:rsidR="007B2835" w:rsidRPr="007B2835" w:rsidRDefault="007B2835" w:rsidP="007B2835">
      <w:pPr>
        <w:spacing w:line="276" w:lineRule="auto"/>
        <w:jc w:val="both"/>
        <w:rPr>
          <w:rFonts w:ascii="Times New Roman" w:hAnsi="Times New Roman" w:cs="Times New Roman"/>
          <w:b/>
          <w:bCs/>
          <w:sz w:val="30"/>
          <w:szCs w:val="30"/>
        </w:rPr>
      </w:pPr>
      <w:r w:rsidRPr="007B2835">
        <w:rPr>
          <w:rFonts w:ascii="Times New Roman" w:hAnsi="Times New Roman" w:cs="Times New Roman"/>
          <w:b/>
          <w:bCs/>
          <w:sz w:val="30"/>
          <w:szCs w:val="30"/>
        </w:rPr>
        <w:t>4.3 Explainable AI (XAI):</w:t>
      </w:r>
    </w:p>
    <w:p w14:paraId="38A9FE90" w14:textId="77777777" w:rsidR="007B2835" w:rsidRDefault="007B2835" w:rsidP="007B2835">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        </w:t>
      </w:r>
      <w:r w:rsidRPr="007B2835">
        <w:rPr>
          <w:rFonts w:ascii="Times New Roman" w:hAnsi="Times New Roman" w:cs="Times New Roman"/>
          <w:sz w:val="30"/>
          <w:szCs w:val="30"/>
        </w:rPr>
        <w:t>Provide transparency and interpretability to machine learning models for security decision-making</w:t>
      </w:r>
    </w:p>
    <w:p w14:paraId="7A21E09C" w14:textId="1D582AF9" w:rsidR="007B2835" w:rsidRPr="007B2835" w:rsidRDefault="007B2835" w:rsidP="007B2835">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        </w:t>
      </w:r>
      <w:r w:rsidRPr="007B2835">
        <w:rPr>
          <w:rFonts w:ascii="Times New Roman" w:hAnsi="Times New Roman" w:cs="Times New Roman"/>
          <w:sz w:val="30"/>
          <w:szCs w:val="30"/>
        </w:rPr>
        <w:t>Integrate XAI techniques to make the decision-making process of models more understandable. This is crucial for identifying and mitigating biases and improving trust in the system.</w:t>
      </w:r>
    </w:p>
    <w:p w14:paraId="00FA233F" w14:textId="5A8CC27E" w:rsidR="007B2835" w:rsidRDefault="0088024A" w:rsidP="007B2835">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        </w:t>
      </w:r>
      <w:r w:rsidR="007B2835" w:rsidRPr="007B2835">
        <w:rPr>
          <w:rFonts w:ascii="Times New Roman" w:hAnsi="Times New Roman" w:cs="Times New Roman"/>
          <w:sz w:val="30"/>
          <w:szCs w:val="30"/>
        </w:rPr>
        <w:t xml:space="preserve"> Enhances trust in machine learning predictions, aids in auditing and understanding model decisions, and facilitates compliance with data protection regulations.</w:t>
      </w:r>
    </w:p>
    <w:p w14:paraId="700C64C2" w14:textId="1D06FD9D" w:rsidR="0088024A" w:rsidRPr="0088024A" w:rsidRDefault="0088024A" w:rsidP="0088024A">
      <w:pPr>
        <w:spacing w:line="276" w:lineRule="auto"/>
        <w:jc w:val="both"/>
        <w:rPr>
          <w:rFonts w:ascii="Times New Roman" w:hAnsi="Times New Roman" w:cs="Times New Roman"/>
          <w:b/>
          <w:bCs/>
          <w:sz w:val="30"/>
          <w:szCs w:val="30"/>
        </w:rPr>
      </w:pPr>
      <w:r w:rsidRPr="0088024A">
        <w:rPr>
          <w:rFonts w:ascii="Times New Roman" w:hAnsi="Times New Roman" w:cs="Times New Roman"/>
          <w:b/>
          <w:bCs/>
          <w:sz w:val="30"/>
          <w:szCs w:val="30"/>
        </w:rPr>
        <w:t>4.4 Continuous Monitoring and Adaptive Learning:</w:t>
      </w:r>
    </w:p>
    <w:p w14:paraId="6F76E353" w14:textId="74DC4A63" w:rsidR="0088024A" w:rsidRPr="0088024A" w:rsidRDefault="0088024A" w:rsidP="0088024A">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           </w:t>
      </w:r>
      <w:r w:rsidRPr="0088024A">
        <w:rPr>
          <w:rFonts w:ascii="Times New Roman" w:hAnsi="Times New Roman" w:cs="Times New Roman"/>
          <w:sz w:val="30"/>
          <w:szCs w:val="30"/>
        </w:rPr>
        <w:t>Continuously adapt to evolving threats through real-time monitoring and learning.</w:t>
      </w:r>
    </w:p>
    <w:p w14:paraId="5D246B0E" w14:textId="507F0394" w:rsidR="0088024A" w:rsidRPr="0088024A" w:rsidRDefault="0088024A" w:rsidP="0088024A">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             </w:t>
      </w:r>
      <w:r w:rsidRPr="0088024A">
        <w:rPr>
          <w:rFonts w:ascii="Times New Roman" w:hAnsi="Times New Roman" w:cs="Times New Roman"/>
          <w:sz w:val="30"/>
          <w:szCs w:val="30"/>
        </w:rPr>
        <w:t>Implement systems that continuously monitor network and user activities, feeding this information back into machine learning models for adaptive learning. Use reinforcement learning to optimize security measures dynamically.</w:t>
      </w:r>
    </w:p>
    <w:p w14:paraId="6CB89EE1" w14:textId="12C229DC" w:rsidR="0088024A" w:rsidRDefault="0088024A" w:rsidP="0088024A">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             </w:t>
      </w:r>
      <w:r w:rsidRPr="0088024A">
        <w:rPr>
          <w:rFonts w:ascii="Times New Roman" w:hAnsi="Times New Roman" w:cs="Times New Roman"/>
          <w:sz w:val="30"/>
          <w:szCs w:val="30"/>
        </w:rPr>
        <w:t>Enables proactive threat detection and response, adapting to new attack patterns and ensuring the system remains resilient over time.</w:t>
      </w:r>
    </w:p>
    <w:p w14:paraId="2EE0985E" w14:textId="77777777" w:rsidR="00D33FDF" w:rsidRDefault="00D33FDF" w:rsidP="0088024A">
      <w:pPr>
        <w:spacing w:line="276" w:lineRule="auto"/>
        <w:jc w:val="both"/>
        <w:rPr>
          <w:rFonts w:ascii="Times New Roman" w:hAnsi="Times New Roman" w:cs="Times New Roman"/>
          <w:sz w:val="30"/>
          <w:szCs w:val="30"/>
        </w:rPr>
      </w:pPr>
    </w:p>
    <w:p w14:paraId="3DD7245F" w14:textId="42E427D2" w:rsidR="003214D4" w:rsidRPr="003214D4" w:rsidRDefault="003214D4" w:rsidP="003214D4">
      <w:pPr>
        <w:spacing w:line="276" w:lineRule="auto"/>
        <w:ind w:left="-900"/>
        <w:jc w:val="both"/>
        <w:rPr>
          <w:rFonts w:ascii="Times New Roman" w:hAnsi="Times New Roman" w:cs="Times New Roman"/>
          <w:sz w:val="30"/>
          <w:szCs w:val="30"/>
        </w:rPr>
      </w:pPr>
      <w:r>
        <w:rPr>
          <w:noProof/>
        </w:rPr>
        <w:lastRenderedPageBreak/>
        <w:drawing>
          <wp:inline distT="0" distB="0" distL="0" distR="0" wp14:anchorId="210893EF" wp14:editId="65A3634A">
            <wp:extent cx="6933433" cy="9415145"/>
            <wp:effectExtent l="0" t="0" r="1270" b="0"/>
            <wp:docPr id="1321745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45499" name=""/>
                    <pic:cNvPicPr/>
                  </pic:nvPicPr>
                  <pic:blipFill>
                    <a:blip r:embed="rId5"/>
                    <a:stretch>
                      <a:fillRect/>
                    </a:stretch>
                  </pic:blipFill>
                  <pic:spPr>
                    <a:xfrm>
                      <a:off x="0" y="0"/>
                      <a:ext cx="6941523" cy="9426130"/>
                    </a:xfrm>
                    <a:prstGeom prst="rect">
                      <a:avLst/>
                    </a:prstGeom>
                  </pic:spPr>
                </pic:pic>
              </a:graphicData>
            </a:graphic>
          </wp:inline>
        </w:drawing>
      </w:r>
    </w:p>
    <w:p w14:paraId="1E63C8CF" w14:textId="77777777" w:rsidR="003214D4" w:rsidRPr="003214D4" w:rsidRDefault="003214D4" w:rsidP="003214D4">
      <w:pPr>
        <w:rPr>
          <w:rFonts w:ascii="Times New Roman" w:hAnsi="Times New Roman" w:cs="Times New Roman"/>
          <w:sz w:val="30"/>
          <w:szCs w:val="30"/>
        </w:rPr>
      </w:pPr>
    </w:p>
    <w:p w14:paraId="391BBEB5" w14:textId="77777777" w:rsidR="003214D4" w:rsidRDefault="003214D4" w:rsidP="003214D4">
      <w:pPr>
        <w:rPr>
          <w:rFonts w:ascii="Times New Roman" w:hAnsi="Times New Roman" w:cs="Times New Roman"/>
          <w:sz w:val="30"/>
          <w:szCs w:val="30"/>
        </w:rPr>
      </w:pPr>
    </w:p>
    <w:p w14:paraId="792958DB" w14:textId="1C57EB84" w:rsidR="003214D4" w:rsidRDefault="003214D4" w:rsidP="003214D4">
      <w:pPr>
        <w:rPr>
          <w:noProof/>
        </w:rPr>
      </w:pPr>
      <w:r>
        <w:rPr>
          <w:noProof/>
        </w:rPr>
        <w:drawing>
          <wp:inline distT="0" distB="0" distL="0" distR="0" wp14:anchorId="73F2E31E" wp14:editId="3F2DE5D3">
            <wp:extent cx="5731510" cy="4551045"/>
            <wp:effectExtent l="0" t="0" r="2540" b="1905"/>
            <wp:docPr id="1424124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24343" name=""/>
                    <pic:cNvPicPr/>
                  </pic:nvPicPr>
                  <pic:blipFill>
                    <a:blip r:embed="rId6"/>
                    <a:stretch>
                      <a:fillRect/>
                    </a:stretch>
                  </pic:blipFill>
                  <pic:spPr>
                    <a:xfrm>
                      <a:off x="0" y="0"/>
                      <a:ext cx="5731510" cy="4551045"/>
                    </a:xfrm>
                    <a:prstGeom prst="rect">
                      <a:avLst/>
                    </a:prstGeom>
                  </pic:spPr>
                </pic:pic>
              </a:graphicData>
            </a:graphic>
          </wp:inline>
        </w:drawing>
      </w:r>
    </w:p>
    <w:p w14:paraId="448D9EF4" w14:textId="77777777" w:rsidR="003214D4" w:rsidRDefault="003214D4" w:rsidP="003214D4">
      <w:pPr>
        <w:rPr>
          <w:noProof/>
        </w:rPr>
      </w:pPr>
    </w:p>
    <w:p w14:paraId="162F9EA4" w14:textId="77777777" w:rsidR="003214D4" w:rsidRDefault="003214D4" w:rsidP="003214D4">
      <w:pPr>
        <w:rPr>
          <w:noProof/>
        </w:rPr>
      </w:pPr>
    </w:p>
    <w:p w14:paraId="76BC51C7" w14:textId="2777FE15" w:rsidR="003214D4" w:rsidRDefault="00A35C55" w:rsidP="003214D4">
      <w:pPr>
        <w:rPr>
          <w:rFonts w:ascii="Times New Roman" w:hAnsi="Times New Roman" w:cs="Times New Roman"/>
          <w:b/>
          <w:bCs/>
          <w:sz w:val="32"/>
          <w:szCs w:val="32"/>
        </w:rPr>
      </w:pPr>
      <w:r>
        <w:rPr>
          <w:rFonts w:ascii="Times New Roman" w:hAnsi="Times New Roman" w:cs="Times New Roman"/>
          <w:b/>
          <w:bCs/>
          <w:sz w:val="32"/>
          <w:szCs w:val="32"/>
        </w:rPr>
        <w:t>5.</w:t>
      </w:r>
      <w:r w:rsidR="003214D4" w:rsidRPr="003214D4">
        <w:rPr>
          <w:rFonts w:ascii="Times New Roman" w:hAnsi="Times New Roman" w:cs="Times New Roman"/>
          <w:b/>
          <w:bCs/>
          <w:sz w:val="32"/>
          <w:szCs w:val="32"/>
        </w:rPr>
        <w:t>Conclusion:</w:t>
      </w:r>
    </w:p>
    <w:p w14:paraId="784EEFC9" w14:textId="52B0DAE5" w:rsidR="00CA4FAE" w:rsidRPr="00504D11" w:rsidRDefault="005D59FC" w:rsidP="005D59FC">
      <w:pPr>
        <w:rPr>
          <w:rFonts w:ascii="Times New Roman" w:hAnsi="Times New Roman" w:cs="Times New Roman"/>
          <w:sz w:val="30"/>
          <w:szCs w:val="30"/>
        </w:rPr>
      </w:pPr>
      <w:r w:rsidRPr="00504D11">
        <w:rPr>
          <w:rFonts w:ascii="Times New Roman" w:hAnsi="Times New Roman" w:cs="Times New Roman"/>
          <w:sz w:val="30"/>
          <w:szCs w:val="30"/>
        </w:rPr>
        <w:t>In conclusion, employing advanced machine learning algorithms for predictive analysis in data security and privacy within the context of big data analysis using IBM Cloud datasets is essential for establishing a robust and proactive defense against evolving threats. The integration of sophisticated algorithms not only enhances the accuracy of threat detection but also contributes to a more comprehensive and adaptive security posture</w:t>
      </w:r>
      <w:r w:rsidR="00A35C55" w:rsidRPr="00504D11">
        <w:rPr>
          <w:rFonts w:ascii="Times New Roman" w:hAnsi="Times New Roman" w:cs="Times New Roman"/>
          <w:sz w:val="30"/>
          <w:szCs w:val="30"/>
        </w:rPr>
        <w:t>.</w:t>
      </w:r>
    </w:p>
    <w:sectPr w:rsidR="00CA4FAE" w:rsidRPr="00504D11" w:rsidSect="00A35C55">
      <w:pgSz w:w="11906" w:h="16838"/>
      <w:pgMar w:top="1440" w:right="1106"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D1CF2"/>
    <w:multiLevelType w:val="multilevel"/>
    <w:tmpl w:val="575CE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E1189F"/>
    <w:multiLevelType w:val="multilevel"/>
    <w:tmpl w:val="8E8E67DA"/>
    <w:lvl w:ilvl="0">
      <w:start w:val="3"/>
      <w:numFmt w:val="decimal"/>
      <w:lvlText w:val="%1"/>
      <w:lvlJc w:val="left"/>
      <w:pPr>
        <w:ind w:left="384" w:hanging="384"/>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2" w15:restartNumberingAfterBreak="0">
    <w:nsid w:val="0C3A4772"/>
    <w:multiLevelType w:val="multilevel"/>
    <w:tmpl w:val="4D30C392"/>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7EF12AF1"/>
    <w:multiLevelType w:val="hybridMultilevel"/>
    <w:tmpl w:val="1F0A20F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num w:numId="1" w16cid:durableId="2003198498">
    <w:abstractNumId w:val="3"/>
  </w:num>
  <w:num w:numId="2" w16cid:durableId="603615042">
    <w:abstractNumId w:val="2"/>
  </w:num>
  <w:num w:numId="3" w16cid:durableId="1346245909">
    <w:abstractNumId w:val="1"/>
  </w:num>
  <w:num w:numId="4" w16cid:durableId="13338018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388"/>
    <w:rsid w:val="000241A3"/>
    <w:rsid w:val="0008455F"/>
    <w:rsid w:val="00176382"/>
    <w:rsid w:val="001845CA"/>
    <w:rsid w:val="001C4C75"/>
    <w:rsid w:val="002048E7"/>
    <w:rsid w:val="002611D8"/>
    <w:rsid w:val="002A62AB"/>
    <w:rsid w:val="002D5AB1"/>
    <w:rsid w:val="002F6D16"/>
    <w:rsid w:val="003214D4"/>
    <w:rsid w:val="003B201E"/>
    <w:rsid w:val="0046330E"/>
    <w:rsid w:val="004702A8"/>
    <w:rsid w:val="004A17FB"/>
    <w:rsid w:val="004B5BD2"/>
    <w:rsid w:val="004F75BD"/>
    <w:rsid w:val="00504D11"/>
    <w:rsid w:val="00573DE9"/>
    <w:rsid w:val="005D3881"/>
    <w:rsid w:val="005D59FC"/>
    <w:rsid w:val="0060173F"/>
    <w:rsid w:val="00635CD9"/>
    <w:rsid w:val="006A1154"/>
    <w:rsid w:val="00710334"/>
    <w:rsid w:val="007B2835"/>
    <w:rsid w:val="00854F35"/>
    <w:rsid w:val="00867C38"/>
    <w:rsid w:val="0088024A"/>
    <w:rsid w:val="008E4044"/>
    <w:rsid w:val="00913692"/>
    <w:rsid w:val="00A02B36"/>
    <w:rsid w:val="00A3182B"/>
    <w:rsid w:val="00A35C55"/>
    <w:rsid w:val="00A92AD1"/>
    <w:rsid w:val="00B76364"/>
    <w:rsid w:val="00BB3388"/>
    <w:rsid w:val="00C150B1"/>
    <w:rsid w:val="00C53A14"/>
    <w:rsid w:val="00CA403A"/>
    <w:rsid w:val="00CA4FAE"/>
    <w:rsid w:val="00CC3552"/>
    <w:rsid w:val="00D13C28"/>
    <w:rsid w:val="00D33FDF"/>
    <w:rsid w:val="00F23A9F"/>
    <w:rsid w:val="00F4506E"/>
    <w:rsid w:val="00F666DB"/>
    <w:rsid w:val="00FA60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F6A39"/>
  <w15:chartTrackingRefBased/>
  <w15:docId w15:val="{B83CDE34-052F-40AC-87E8-7E016C30A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B33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76364"/>
    <w:pPr>
      <w:ind w:left="720"/>
      <w:contextualSpacing/>
    </w:pPr>
  </w:style>
  <w:style w:type="paragraph" w:styleId="NormalWeb">
    <w:name w:val="Normal (Web)"/>
    <w:basedOn w:val="Normal"/>
    <w:uiPriority w:val="99"/>
    <w:unhideWhenUsed/>
    <w:rsid w:val="007B283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B2835"/>
    <w:rPr>
      <w:b/>
      <w:bCs/>
    </w:rPr>
  </w:style>
  <w:style w:type="character" w:styleId="Emphasis">
    <w:name w:val="Emphasis"/>
    <w:basedOn w:val="DefaultParagraphFont"/>
    <w:uiPriority w:val="20"/>
    <w:qFormat/>
    <w:rsid w:val="007B283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712016">
      <w:bodyDiv w:val="1"/>
      <w:marLeft w:val="0"/>
      <w:marRight w:val="0"/>
      <w:marTop w:val="0"/>
      <w:marBottom w:val="0"/>
      <w:divBdr>
        <w:top w:val="none" w:sz="0" w:space="0" w:color="auto"/>
        <w:left w:val="none" w:sz="0" w:space="0" w:color="auto"/>
        <w:bottom w:val="none" w:sz="0" w:space="0" w:color="auto"/>
        <w:right w:val="none" w:sz="0" w:space="0" w:color="auto"/>
      </w:divBdr>
    </w:div>
    <w:div w:id="153422869">
      <w:bodyDiv w:val="1"/>
      <w:marLeft w:val="0"/>
      <w:marRight w:val="0"/>
      <w:marTop w:val="0"/>
      <w:marBottom w:val="0"/>
      <w:divBdr>
        <w:top w:val="none" w:sz="0" w:space="0" w:color="auto"/>
        <w:left w:val="none" w:sz="0" w:space="0" w:color="auto"/>
        <w:bottom w:val="none" w:sz="0" w:space="0" w:color="auto"/>
        <w:right w:val="none" w:sz="0" w:space="0" w:color="auto"/>
      </w:divBdr>
    </w:div>
    <w:div w:id="254215187">
      <w:bodyDiv w:val="1"/>
      <w:marLeft w:val="0"/>
      <w:marRight w:val="0"/>
      <w:marTop w:val="0"/>
      <w:marBottom w:val="0"/>
      <w:divBdr>
        <w:top w:val="none" w:sz="0" w:space="0" w:color="auto"/>
        <w:left w:val="none" w:sz="0" w:space="0" w:color="auto"/>
        <w:bottom w:val="none" w:sz="0" w:space="0" w:color="auto"/>
        <w:right w:val="none" w:sz="0" w:space="0" w:color="auto"/>
      </w:divBdr>
    </w:div>
    <w:div w:id="429931056">
      <w:bodyDiv w:val="1"/>
      <w:marLeft w:val="0"/>
      <w:marRight w:val="0"/>
      <w:marTop w:val="0"/>
      <w:marBottom w:val="0"/>
      <w:divBdr>
        <w:top w:val="none" w:sz="0" w:space="0" w:color="auto"/>
        <w:left w:val="none" w:sz="0" w:space="0" w:color="auto"/>
        <w:bottom w:val="none" w:sz="0" w:space="0" w:color="auto"/>
        <w:right w:val="none" w:sz="0" w:space="0" w:color="auto"/>
      </w:divBdr>
    </w:div>
    <w:div w:id="576090450">
      <w:bodyDiv w:val="1"/>
      <w:marLeft w:val="0"/>
      <w:marRight w:val="0"/>
      <w:marTop w:val="0"/>
      <w:marBottom w:val="0"/>
      <w:divBdr>
        <w:top w:val="none" w:sz="0" w:space="0" w:color="auto"/>
        <w:left w:val="none" w:sz="0" w:space="0" w:color="auto"/>
        <w:bottom w:val="none" w:sz="0" w:space="0" w:color="auto"/>
        <w:right w:val="none" w:sz="0" w:space="0" w:color="auto"/>
      </w:divBdr>
      <w:divsChild>
        <w:div w:id="2062165887">
          <w:marLeft w:val="0"/>
          <w:marRight w:val="0"/>
          <w:marTop w:val="0"/>
          <w:marBottom w:val="0"/>
          <w:divBdr>
            <w:top w:val="single" w:sz="2" w:space="0" w:color="D9D9E3"/>
            <w:left w:val="single" w:sz="2" w:space="0" w:color="D9D9E3"/>
            <w:bottom w:val="single" w:sz="2" w:space="0" w:color="D9D9E3"/>
            <w:right w:val="single" w:sz="2" w:space="0" w:color="D9D9E3"/>
          </w:divBdr>
          <w:divsChild>
            <w:div w:id="252977995">
              <w:marLeft w:val="0"/>
              <w:marRight w:val="0"/>
              <w:marTop w:val="0"/>
              <w:marBottom w:val="0"/>
              <w:divBdr>
                <w:top w:val="single" w:sz="2" w:space="0" w:color="D9D9E3"/>
                <w:left w:val="single" w:sz="2" w:space="0" w:color="D9D9E3"/>
                <w:bottom w:val="single" w:sz="2" w:space="0" w:color="D9D9E3"/>
                <w:right w:val="single" w:sz="2" w:space="0" w:color="D9D9E3"/>
              </w:divBdr>
              <w:divsChild>
                <w:div w:id="232663877">
                  <w:marLeft w:val="0"/>
                  <w:marRight w:val="0"/>
                  <w:marTop w:val="0"/>
                  <w:marBottom w:val="0"/>
                  <w:divBdr>
                    <w:top w:val="single" w:sz="2" w:space="0" w:color="D9D9E3"/>
                    <w:left w:val="single" w:sz="2" w:space="0" w:color="D9D9E3"/>
                    <w:bottom w:val="single" w:sz="2" w:space="0" w:color="D9D9E3"/>
                    <w:right w:val="single" w:sz="2" w:space="0" w:color="D9D9E3"/>
                  </w:divBdr>
                  <w:divsChild>
                    <w:div w:id="302009279">
                      <w:marLeft w:val="0"/>
                      <w:marRight w:val="0"/>
                      <w:marTop w:val="0"/>
                      <w:marBottom w:val="0"/>
                      <w:divBdr>
                        <w:top w:val="single" w:sz="2" w:space="0" w:color="D9D9E3"/>
                        <w:left w:val="single" w:sz="2" w:space="0" w:color="D9D9E3"/>
                        <w:bottom w:val="single" w:sz="2" w:space="0" w:color="D9D9E3"/>
                        <w:right w:val="single" w:sz="2" w:space="0" w:color="D9D9E3"/>
                      </w:divBdr>
                      <w:divsChild>
                        <w:div w:id="1352224474">
                          <w:marLeft w:val="0"/>
                          <w:marRight w:val="0"/>
                          <w:marTop w:val="0"/>
                          <w:marBottom w:val="0"/>
                          <w:divBdr>
                            <w:top w:val="single" w:sz="2" w:space="0" w:color="auto"/>
                            <w:left w:val="single" w:sz="2" w:space="0" w:color="auto"/>
                            <w:bottom w:val="single" w:sz="6" w:space="0" w:color="auto"/>
                            <w:right w:val="single" w:sz="2" w:space="0" w:color="auto"/>
                          </w:divBdr>
                          <w:divsChild>
                            <w:div w:id="169588718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0663828">
                                  <w:marLeft w:val="0"/>
                                  <w:marRight w:val="0"/>
                                  <w:marTop w:val="0"/>
                                  <w:marBottom w:val="0"/>
                                  <w:divBdr>
                                    <w:top w:val="single" w:sz="2" w:space="0" w:color="D9D9E3"/>
                                    <w:left w:val="single" w:sz="2" w:space="0" w:color="D9D9E3"/>
                                    <w:bottom w:val="single" w:sz="2" w:space="0" w:color="D9D9E3"/>
                                    <w:right w:val="single" w:sz="2" w:space="0" w:color="D9D9E3"/>
                                  </w:divBdr>
                                  <w:divsChild>
                                    <w:div w:id="1149786924">
                                      <w:marLeft w:val="0"/>
                                      <w:marRight w:val="0"/>
                                      <w:marTop w:val="0"/>
                                      <w:marBottom w:val="0"/>
                                      <w:divBdr>
                                        <w:top w:val="single" w:sz="2" w:space="0" w:color="D9D9E3"/>
                                        <w:left w:val="single" w:sz="2" w:space="0" w:color="D9D9E3"/>
                                        <w:bottom w:val="single" w:sz="2" w:space="0" w:color="D9D9E3"/>
                                        <w:right w:val="single" w:sz="2" w:space="0" w:color="D9D9E3"/>
                                      </w:divBdr>
                                      <w:divsChild>
                                        <w:div w:id="304510415">
                                          <w:marLeft w:val="0"/>
                                          <w:marRight w:val="0"/>
                                          <w:marTop w:val="0"/>
                                          <w:marBottom w:val="0"/>
                                          <w:divBdr>
                                            <w:top w:val="single" w:sz="2" w:space="0" w:color="D9D9E3"/>
                                            <w:left w:val="single" w:sz="2" w:space="0" w:color="D9D9E3"/>
                                            <w:bottom w:val="single" w:sz="2" w:space="0" w:color="D9D9E3"/>
                                            <w:right w:val="single" w:sz="2" w:space="0" w:color="D9D9E3"/>
                                          </w:divBdr>
                                          <w:divsChild>
                                            <w:div w:id="1408378726">
                                              <w:marLeft w:val="0"/>
                                              <w:marRight w:val="0"/>
                                              <w:marTop w:val="0"/>
                                              <w:marBottom w:val="0"/>
                                              <w:divBdr>
                                                <w:top w:val="single" w:sz="2" w:space="0" w:color="D9D9E3"/>
                                                <w:left w:val="single" w:sz="2" w:space="0" w:color="D9D9E3"/>
                                                <w:bottom w:val="single" w:sz="2" w:space="0" w:color="D9D9E3"/>
                                                <w:right w:val="single" w:sz="2" w:space="0" w:color="D9D9E3"/>
                                              </w:divBdr>
                                              <w:divsChild>
                                                <w:div w:id="1928610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59942075">
          <w:marLeft w:val="0"/>
          <w:marRight w:val="0"/>
          <w:marTop w:val="0"/>
          <w:marBottom w:val="0"/>
          <w:divBdr>
            <w:top w:val="none" w:sz="0" w:space="0" w:color="auto"/>
            <w:left w:val="none" w:sz="0" w:space="0" w:color="auto"/>
            <w:bottom w:val="none" w:sz="0" w:space="0" w:color="auto"/>
            <w:right w:val="none" w:sz="0" w:space="0" w:color="auto"/>
          </w:divBdr>
        </w:div>
      </w:divsChild>
    </w:div>
    <w:div w:id="581256457">
      <w:bodyDiv w:val="1"/>
      <w:marLeft w:val="0"/>
      <w:marRight w:val="0"/>
      <w:marTop w:val="0"/>
      <w:marBottom w:val="0"/>
      <w:divBdr>
        <w:top w:val="none" w:sz="0" w:space="0" w:color="auto"/>
        <w:left w:val="none" w:sz="0" w:space="0" w:color="auto"/>
        <w:bottom w:val="none" w:sz="0" w:space="0" w:color="auto"/>
        <w:right w:val="none" w:sz="0" w:space="0" w:color="auto"/>
      </w:divBdr>
    </w:div>
    <w:div w:id="670110149">
      <w:bodyDiv w:val="1"/>
      <w:marLeft w:val="0"/>
      <w:marRight w:val="0"/>
      <w:marTop w:val="0"/>
      <w:marBottom w:val="0"/>
      <w:divBdr>
        <w:top w:val="none" w:sz="0" w:space="0" w:color="auto"/>
        <w:left w:val="none" w:sz="0" w:space="0" w:color="auto"/>
        <w:bottom w:val="none" w:sz="0" w:space="0" w:color="auto"/>
        <w:right w:val="none" w:sz="0" w:space="0" w:color="auto"/>
      </w:divBdr>
    </w:div>
    <w:div w:id="702101077">
      <w:bodyDiv w:val="1"/>
      <w:marLeft w:val="0"/>
      <w:marRight w:val="0"/>
      <w:marTop w:val="0"/>
      <w:marBottom w:val="0"/>
      <w:divBdr>
        <w:top w:val="none" w:sz="0" w:space="0" w:color="auto"/>
        <w:left w:val="none" w:sz="0" w:space="0" w:color="auto"/>
        <w:bottom w:val="none" w:sz="0" w:space="0" w:color="auto"/>
        <w:right w:val="none" w:sz="0" w:space="0" w:color="auto"/>
      </w:divBdr>
    </w:div>
    <w:div w:id="730612701">
      <w:bodyDiv w:val="1"/>
      <w:marLeft w:val="0"/>
      <w:marRight w:val="0"/>
      <w:marTop w:val="0"/>
      <w:marBottom w:val="0"/>
      <w:divBdr>
        <w:top w:val="none" w:sz="0" w:space="0" w:color="auto"/>
        <w:left w:val="none" w:sz="0" w:space="0" w:color="auto"/>
        <w:bottom w:val="none" w:sz="0" w:space="0" w:color="auto"/>
        <w:right w:val="none" w:sz="0" w:space="0" w:color="auto"/>
      </w:divBdr>
    </w:div>
    <w:div w:id="959342893">
      <w:bodyDiv w:val="1"/>
      <w:marLeft w:val="0"/>
      <w:marRight w:val="0"/>
      <w:marTop w:val="0"/>
      <w:marBottom w:val="0"/>
      <w:divBdr>
        <w:top w:val="none" w:sz="0" w:space="0" w:color="auto"/>
        <w:left w:val="none" w:sz="0" w:space="0" w:color="auto"/>
        <w:bottom w:val="none" w:sz="0" w:space="0" w:color="auto"/>
        <w:right w:val="none" w:sz="0" w:space="0" w:color="auto"/>
      </w:divBdr>
    </w:div>
    <w:div w:id="1025670494">
      <w:bodyDiv w:val="1"/>
      <w:marLeft w:val="0"/>
      <w:marRight w:val="0"/>
      <w:marTop w:val="0"/>
      <w:marBottom w:val="0"/>
      <w:divBdr>
        <w:top w:val="none" w:sz="0" w:space="0" w:color="auto"/>
        <w:left w:val="none" w:sz="0" w:space="0" w:color="auto"/>
        <w:bottom w:val="none" w:sz="0" w:space="0" w:color="auto"/>
        <w:right w:val="none" w:sz="0" w:space="0" w:color="auto"/>
      </w:divBdr>
    </w:div>
    <w:div w:id="1180197075">
      <w:bodyDiv w:val="1"/>
      <w:marLeft w:val="0"/>
      <w:marRight w:val="0"/>
      <w:marTop w:val="0"/>
      <w:marBottom w:val="0"/>
      <w:divBdr>
        <w:top w:val="none" w:sz="0" w:space="0" w:color="auto"/>
        <w:left w:val="none" w:sz="0" w:space="0" w:color="auto"/>
        <w:bottom w:val="none" w:sz="0" w:space="0" w:color="auto"/>
        <w:right w:val="none" w:sz="0" w:space="0" w:color="auto"/>
      </w:divBdr>
    </w:div>
    <w:div w:id="1250235246">
      <w:bodyDiv w:val="1"/>
      <w:marLeft w:val="0"/>
      <w:marRight w:val="0"/>
      <w:marTop w:val="0"/>
      <w:marBottom w:val="0"/>
      <w:divBdr>
        <w:top w:val="none" w:sz="0" w:space="0" w:color="auto"/>
        <w:left w:val="none" w:sz="0" w:space="0" w:color="auto"/>
        <w:bottom w:val="none" w:sz="0" w:space="0" w:color="auto"/>
        <w:right w:val="none" w:sz="0" w:space="0" w:color="auto"/>
      </w:divBdr>
    </w:div>
    <w:div w:id="1365012892">
      <w:bodyDiv w:val="1"/>
      <w:marLeft w:val="0"/>
      <w:marRight w:val="0"/>
      <w:marTop w:val="0"/>
      <w:marBottom w:val="0"/>
      <w:divBdr>
        <w:top w:val="none" w:sz="0" w:space="0" w:color="auto"/>
        <w:left w:val="none" w:sz="0" w:space="0" w:color="auto"/>
        <w:bottom w:val="none" w:sz="0" w:space="0" w:color="auto"/>
        <w:right w:val="none" w:sz="0" w:space="0" w:color="auto"/>
      </w:divBdr>
    </w:div>
    <w:div w:id="1395082915">
      <w:bodyDiv w:val="1"/>
      <w:marLeft w:val="0"/>
      <w:marRight w:val="0"/>
      <w:marTop w:val="0"/>
      <w:marBottom w:val="0"/>
      <w:divBdr>
        <w:top w:val="none" w:sz="0" w:space="0" w:color="auto"/>
        <w:left w:val="none" w:sz="0" w:space="0" w:color="auto"/>
        <w:bottom w:val="none" w:sz="0" w:space="0" w:color="auto"/>
        <w:right w:val="none" w:sz="0" w:space="0" w:color="auto"/>
      </w:divBdr>
    </w:div>
    <w:div w:id="1432624576">
      <w:bodyDiv w:val="1"/>
      <w:marLeft w:val="0"/>
      <w:marRight w:val="0"/>
      <w:marTop w:val="0"/>
      <w:marBottom w:val="0"/>
      <w:divBdr>
        <w:top w:val="none" w:sz="0" w:space="0" w:color="auto"/>
        <w:left w:val="none" w:sz="0" w:space="0" w:color="auto"/>
        <w:bottom w:val="none" w:sz="0" w:space="0" w:color="auto"/>
        <w:right w:val="none" w:sz="0" w:space="0" w:color="auto"/>
      </w:divBdr>
    </w:div>
    <w:div w:id="1689597736">
      <w:bodyDiv w:val="1"/>
      <w:marLeft w:val="0"/>
      <w:marRight w:val="0"/>
      <w:marTop w:val="0"/>
      <w:marBottom w:val="0"/>
      <w:divBdr>
        <w:top w:val="none" w:sz="0" w:space="0" w:color="auto"/>
        <w:left w:val="none" w:sz="0" w:space="0" w:color="auto"/>
        <w:bottom w:val="none" w:sz="0" w:space="0" w:color="auto"/>
        <w:right w:val="none" w:sz="0" w:space="0" w:color="auto"/>
      </w:divBdr>
    </w:div>
    <w:div w:id="1836799026">
      <w:bodyDiv w:val="1"/>
      <w:marLeft w:val="0"/>
      <w:marRight w:val="0"/>
      <w:marTop w:val="0"/>
      <w:marBottom w:val="0"/>
      <w:divBdr>
        <w:top w:val="none" w:sz="0" w:space="0" w:color="auto"/>
        <w:left w:val="none" w:sz="0" w:space="0" w:color="auto"/>
        <w:bottom w:val="none" w:sz="0" w:space="0" w:color="auto"/>
        <w:right w:val="none" w:sz="0" w:space="0" w:color="auto"/>
      </w:divBdr>
    </w:div>
    <w:div w:id="1940599814">
      <w:bodyDiv w:val="1"/>
      <w:marLeft w:val="0"/>
      <w:marRight w:val="0"/>
      <w:marTop w:val="0"/>
      <w:marBottom w:val="0"/>
      <w:divBdr>
        <w:top w:val="none" w:sz="0" w:space="0" w:color="auto"/>
        <w:left w:val="none" w:sz="0" w:space="0" w:color="auto"/>
        <w:bottom w:val="none" w:sz="0" w:space="0" w:color="auto"/>
        <w:right w:val="none" w:sz="0" w:space="0" w:color="auto"/>
      </w:divBdr>
    </w:div>
    <w:div w:id="2011522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6</Pages>
  <Words>945</Words>
  <Characters>5392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S HARINI</cp:lastModifiedBy>
  <cp:revision>3</cp:revision>
  <dcterms:created xsi:type="dcterms:W3CDTF">2023-10-11T05:12:00Z</dcterms:created>
  <dcterms:modified xsi:type="dcterms:W3CDTF">2023-10-11T05:15:00Z</dcterms:modified>
</cp:coreProperties>
</file>