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4291C9" wp14:paraId="023F5AEC" wp14:textId="47940E5D">
      <w:pPr>
        <w:pStyle w:val="Heading2"/>
        <w:spacing w:before="299" w:beforeAutospacing="off" w:after="299" w:afterAutospacing="off"/>
      </w:pPr>
      <w:r w:rsidRPr="514291C9" w:rsidR="4D6EE4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Project Report —  Hangman </w:t>
      </w:r>
    </w:p>
    <w:tbl>
      <w:tblPr>
        <w:tblStyle w:val="PlainTable4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095"/>
        <w:gridCol w:w="3870"/>
      </w:tblGrid>
      <w:tr w:rsidR="514291C9" w:rsidTr="514291C9" w14:paraId="3CE5D5E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5" w:type="dxa"/>
            <w:tcMar/>
          </w:tcPr>
          <w:p w:rsidR="514291C9" w:rsidP="514291C9" w:rsidRDefault="514291C9" w14:paraId="23BB53DB" w14:textId="1D793B92">
            <w:pPr>
              <w:spacing w:before="0" w:beforeAutospacing="off" w:after="0" w:afterAutospacing="off"/>
              <w:jc w:val="center"/>
            </w:pPr>
            <w:r w:rsidRPr="514291C9" w:rsidR="514291C9">
              <w:rPr>
                <w:rFonts w:ascii="Arial" w:hAnsi="Arial" w:eastAsia="Arial" w:cs="Arial"/>
                <w:sz w:val="20"/>
                <w:szCs w:val="20"/>
              </w:rPr>
              <w:t>PES2UG23AM906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0" w:type="dxa"/>
            <w:tcMar/>
          </w:tcPr>
          <w:p w:rsidR="514291C9" w:rsidP="514291C9" w:rsidRDefault="514291C9" w14:paraId="161DDA3F" w14:textId="5D8C4BD1">
            <w:pPr>
              <w:spacing w:before="0" w:beforeAutospacing="off" w:after="0" w:afterAutospacing="off"/>
              <w:jc w:val="center"/>
            </w:pPr>
            <w:r w:rsidRPr="514291C9" w:rsidR="514291C9">
              <w:rPr>
                <w:rFonts w:ascii="Arial" w:hAnsi="Arial" w:eastAsia="Arial" w:cs="Arial"/>
                <w:sz w:val="20"/>
                <w:szCs w:val="20"/>
              </w:rPr>
              <w:t>D BHARGAVA RAMA SARMA</w:t>
            </w:r>
          </w:p>
        </w:tc>
      </w:tr>
      <w:tr w:rsidR="514291C9" w:rsidTr="514291C9" w14:paraId="5F65EAE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5" w:type="dxa"/>
            <w:tcMar/>
          </w:tcPr>
          <w:p w:rsidR="514291C9" w:rsidP="514291C9" w:rsidRDefault="514291C9" w14:paraId="48C562DE" w14:textId="02C65ABD">
            <w:pPr>
              <w:spacing w:before="0" w:beforeAutospacing="off" w:after="0" w:afterAutospacing="off"/>
              <w:jc w:val="center"/>
            </w:pPr>
            <w:r w:rsidRPr="514291C9" w:rsidR="514291C9">
              <w:rPr>
                <w:rFonts w:ascii="Arial" w:hAnsi="Arial" w:eastAsia="Arial" w:cs="Arial"/>
                <w:sz w:val="20"/>
                <w:szCs w:val="20"/>
              </w:rPr>
              <w:t>PES2UG23AM911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0" w:type="dxa"/>
            <w:tcMar/>
          </w:tcPr>
          <w:p w:rsidR="514291C9" w:rsidP="514291C9" w:rsidRDefault="514291C9" w14:paraId="7F2E1DD9" w14:textId="6F9AD091">
            <w:pPr>
              <w:spacing w:before="0" w:beforeAutospacing="off" w:after="0" w:afterAutospacing="off"/>
              <w:jc w:val="center"/>
            </w:pPr>
            <w:r w:rsidRPr="514291C9" w:rsidR="514291C9">
              <w:rPr>
                <w:rFonts w:ascii="Arial" w:hAnsi="Arial" w:eastAsia="Arial" w:cs="Arial"/>
                <w:sz w:val="20"/>
                <w:szCs w:val="20"/>
              </w:rPr>
              <w:t>HERI HARAN KL</w:t>
            </w:r>
          </w:p>
        </w:tc>
      </w:tr>
      <w:tr w:rsidR="514291C9" w:rsidTr="514291C9" w14:paraId="172820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5" w:type="dxa"/>
            <w:tcMar/>
          </w:tcPr>
          <w:p w:rsidR="514291C9" w:rsidP="514291C9" w:rsidRDefault="514291C9" w14:paraId="0F723A25" w14:textId="3552118B">
            <w:pPr>
              <w:spacing w:before="0" w:beforeAutospacing="off" w:after="0" w:afterAutospacing="off"/>
              <w:jc w:val="center"/>
            </w:pPr>
            <w:r w:rsidRPr="514291C9" w:rsidR="514291C9">
              <w:rPr>
                <w:rFonts w:ascii="Arial" w:hAnsi="Arial" w:eastAsia="Arial" w:cs="Arial"/>
                <w:sz w:val="20"/>
                <w:szCs w:val="20"/>
              </w:rPr>
              <w:t>PES2UG23AM011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0" w:type="dxa"/>
            <w:tcMar/>
          </w:tcPr>
          <w:p w:rsidR="514291C9" w:rsidP="514291C9" w:rsidRDefault="514291C9" w14:paraId="44C9621C" w14:textId="26CE2444">
            <w:pPr>
              <w:spacing w:before="0" w:beforeAutospacing="off" w:after="0" w:afterAutospacing="off"/>
              <w:jc w:val="center"/>
            </w:pPr>
            <w:r w:rsidRPr="514291C9" w:rsidR="514291C9">
              <w:rPr>
                <w:rFonts w:ascii="Arial" w:hAnsi="Arial" w:eastAsia="Arial" w:cs="Arial"/>
                <w:sz w:val="20"/>
                <w:szCs w:val="20"/>
              </w:rPr>
              <w:t>AMAN GANAPATHY MP</w:t>
            </w:r>
          </w:p>
        </w:tc>
      </w:tr>
      <w:tr w:rsidR="514291C9" w:rsidTr="514291C9" w14:paraId="2EFF66C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5" w:type="dxa"/>
            <w:tcMar/>
          </w:tcPr>
          <w:p w:rsidR="514291C9" w:rsidP="514291C9" w:rsidRDefault="514291C9" w14:paraId="06CA40E7" w14:textId="69BBC4F4">
            <w:pPr>
              <w:spacing w:before="0" w:beforeAutospacing="off" w:after="0" w:afterAutospacing="off"/>
              <w:jc w:val="center"/>
            </w:pPr>
            <w:r w:rsidRPr="514291C9" w:rsidR="514291C9">
              <w:rPr>
                <w:rFonts w:ascii="Arial" w:hAnsi="Arial" w:eastAsia="Arial" w:cs="Arial"/>
                <w:sz w:val="20"/>
                <w:szCs w:val="20"/>
              </w:rPr>
              <w:t>PES2UG23AM024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70" w:type="dxa"/>
            <w:tcMar/>
          </w:tcPr>
          <w:p w:rsidR="514291C9" w:rsidP="514291C9" w:rsidRDefault="514291C9" w14:paraId="3877C62F" w14:textId="048A2210">
            <w:pPr>
              <w:spacing w:before="0" w:beforeAutospacing="off" w:after="0" w:afterAutospacing="off"/>
              <w:jc w:val="center"/>
            </w:pPr>
            <w:r w:rsidRPr="514291C9" w:rsidR="514291C9">
              <w:rPr>
                <w:rFonts w:ascii="Arial" w:hAnsi="Arial" w:eastAsia="Arial" w:cs="Arial"/>
                <w:sz w:val="20"/>
                <w:szCs w:val="20"/>
              </w:rPr>
              <w:t>CHIRAG MUNIKRISHNAPPA</w:t>
            </w:r>
          </w:p>
        </w:tc>
      </w:tr>
    </w:tbl>
    <w:p xmlns:wp14="http://schemas.microsoft.com/office/word/2010/wordml" w:rsidP="514291C9" wp14:paraId="7CD2C3FE" wp14:textId="3BBB3ECC">
      <w:pPr>
        <w:spacing w:before="240" w:beforeAutospacing="off" w:after="240" w:afterAutospacing="off"/>
      </w:pPr>
    </w:p>
    <w:p xmlns:wp14="http://schemas.microsoft.com/office/word/2010/wordml" w:rsidP="514291C9" wp14:paraId="4B473D08" wp14:textId="57B9940B">
      <w:pPr>
        <w:pStyle w:val="Heading3"/>
        <w:spacing w:before="281" w:beforeAutospacing="off" w:after="281" w:afterAutospacing="off"/>
      </w:pPr>
      <w:r w:rsidRPr="514291C9" w:rsidR="4D6EE4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Overview</w:t>
      </w:r>
    </w:p>
    <w:p xmlns:wp14="http://schemas.microsoft.com/office/word/2010/wordml" w:rsidP="514291C9" wp14:paraId="604D6F57" wp14:textId="34C1EB07">
      <w:pPr>
        <w:spacing w:before="240" w:beforeAutospacing="off" w:after="240" w:afterAutospacing="off"/>
      </w:pPr>
    </w:p>
    <w:p xmlns:wp14="http://schemas.microsoft.com/office/word/2010/wordml" w:rsidP="514291C9" wp14:paraId="4E894781" wp14:textId="55FAA36A">
      <w:pPr>
        <w:spacing w:before="240" w:beforeAutospacing="off" w:after="240" w:afterAutospacing="off"/>
      </w:pPr>
      <w:r w:rsidRPr="514291C9" w:rsidR="4D6EE428">
        <w:rPr>
          <w:rFonts w:ascii="Aptos" w:hAnsi="Aptos" w:eastAsia="Aptos" w:cs="Aptos"/>
          <w:noProof w:val="0"/>
          <w:sz w:val="24"/>
          <w:szCs w:val="24"/>
          <w:lang w:val="en-US"/>
        </w:rPr>
        <w:t>This project combines:</w:t>
      </w:r>
    </w:p>
    <w:p xmlns:wp14="http://schemas.microsoft.com/office/word/2010/wordml" w:rsidP="514291C9" wp14:paraId="2D3FED6C" wp14:textId="53A1E9D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4D6EE4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 Q-Network (DQN)</w:t>
      </w:r>
      <w:r w:rsidRPr="514291C9" w:rsidR="4D6EE4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reinforcement learning</w:t>
      </w:r>
    </w:p>
    <w:p xmlns:wp14="http://schemas.microsoft.com/office/word/2010/wordml" w:rsidP="514291C9" wp14:paraId="64BC82E9" wp14:textId="5FD68D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4D6EE4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14291C9" w:rsidR="4D6EE4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probabilistic word-oracle (HMM-style)</w:t>
      </w:r>
      <w:r w:rsidRPr="514291C9" w:rsidR="4D6EE4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</w:t>
      </w:r>
    </w:p>
    <w:p xmlns:wp14="http://schemas.microsoft.com/office/word/2010/wordml" w:rsidP="514291C9" wp14:paraId="00F2DB59" wp14:textId="70AAE6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4D6EE428">
        <w:rPr>
          <w:rFonts w:ascii="Aptos" w:hAnsi="Aptos" w:eastAsia="Aptos" w:cs="Aptos"/>
          <w:noProof w:val="0"/>
          <w:sz w:val="24"/>
          <w:szCs w:val="24"/>
          <w:lang w:val="en-US"/>
        </w:rPr>
        <w:t>Custom Hangman environment with:</w:t>
      </w:r>
    </w:p>
    <w:p xmlns:wp14="http://schemas.microsoft.com/office/word/2010/wordml" w:rsidP="514291C9" wp14:paraId="7E5F2998" wp14:textId="06D6838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4D6EE428">
        <w:rPr>
          <w:rFonts w:ascii="Aptos" w:hAnsi="Aptos" w:eastAsia="Aptos" w:cs="Aptos"/>
          <w:noProof w:val="0"/>
          <w:sz w:val="24"/>
          <w:szCs w:val="24"/>
          <w:lang w:val="en-US"/>
        </w:rPr>
        <w:t>Lives-based termination</w:t>
      </w:r>
    </w:p>
    <w:p xmlns:wp14="http://schemas.microsoft.com/office/word/2010/wordml" w:rsidP="514291C9" wp14:paraId="7999DDCF" wp14:textId="0EA0DB0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4D6EE428">
        <w:rPr>
          <w:rFonts w:ascii="Aptos" w:hAnsi="Aptos" w:eastAsia="Aptos" w:cs="Aptos"/>
          <w:noProof w:val="0"/>
          <w:sz w:val="24"/>
          <w:szCs w:val="24"/>
          <w:lang w:val="en-US"/>
        </w:rPr>
        <w:t>Correct / wrong / repeat penalties</w:t>
      </w:r>
    </w:p>
    <w:p xmlns:wp14="http://schemas.microsoft.com/office/word/2010/wordml" w:rsidP="514291C9" wp14:paraId="4CFC3F96" wp14:textId="6397706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4D6EE428">
        <w:rPr>
          <w:rFonts w:ascii="Aptos" w:hAnsi="Aptos" w:eastAsia="Aptos" w:cs="Aptos"/>
          <w:noProof w:val="0"/>
          <w:sz w:val="24"/>
          <w:szCs w:val="24"/>
          <w:lang w:val="en-US"/>
        </w:rPr>
        <w:t>Reward-shaped learning</w:t>
      </w:r>
    </w:p>
    <w:p xmlns:wp14="http://schemas.microsoft.com/office/word/2010/wordml" w:rsidP="514291C9" wp14:paraId="1AED659F" wp14:textId="4B262D65">
      <w:pPr>
        <w:spacing w:before="240" w:beforeAutospacing="off" w:after="240" w:afterAutospacing="off"/>
      </w:pPr>
    </w:p>
    <w:p xmlns:wp14="http://schemas.microsoft.com/office/word/2010/wordml" w:rsidP="514291C9" wp14:paraId="2580B8AB" wp14:textId="0AA92D83">
      <w:pPr>
        <w:spacing w:before="240" w:beforeAutospacing="off" w:after="240" w:afterAutospacing="off"/>
      </w:pPr>
      <w:r w:rsidRPr="514291C9" w:rsidR="4D6EE428">
        <w:rPr>
          <w:rFonts w:ascii="Aptos" w:hAnsi="Aptos" w:eastAsia="Aptos" w:cs="Aptos"/>
          <w:noProof w:val="0"/>
          <w:sz w:val="24"/>
          <w:szCs w:val="24"/>
          <w:lang w:val="en-US"/>
        </w:rPr>
        <w:t>Goal: learn to guess English words letter-by-letter efficiently.</w:t>
      </w:r>
    </w:p>
    <w:p xmlns:wp14="http://schemas.microsoft.com/office/word/2010/wordml" wp14:paraId="2956D1FC" wp14:textId="4979ADD5"/>
    <w:p xmlns:wp14="http://schemas.microsoft.com/office/word/2010/wordml" w:rsidP="514291C9" wp14:paraId="13687906" wp14:textId="1FB8DE02">
      <w:pPr>
        <w:pStyle w:val="Heading3"/>
        <w:spacing w:before="281" w:beforeAutospacing="off" w:after="281" w:afterAutospacing="off"/>
      </w:pPr>
      <w:r w:rsidRPr="514291C9" w:rsidR="4D6EE4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Training Configuration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572"/>
        <w:gridCol w:w="1980"/>
      </w:tblGrid>
      <w:tr w:rsidR="514291C9" w:rsidTr="514291C9" w14:paraId="5C12A237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269350EA" w14:textId="01A33378">
            <w:pPr>
              <w:spacing w:before="240" w:beforeAutospacing="off" w:after="240" w:afterAutospacing="off"/>
              <w:jc w:val="center"/>
            </w:pPr>
            <w:r w:rsidRPr="514291C9" w:rsidR="514291C9">
              <w:rPr>
                <w:b w:val="1"/>
                <w:bCs w:val="1"/>
              </w:rPr>
              <w:t>Parameter</w:t>
            </w:r>
          </w:p>
        </w:tc>
        <w:tc>
          <w:tcPr>
            <w:tcW w:w="1980" w:type="dxa"/>
            <w:tcMar/>
          </w:tcPr>
          <w:p w:rsidR="514291C9" w:rsidP="514291C9" w:rsidRDefault="514291C9" w14:paraId="6BF6DCCA" w14:textId="5969196A">
            <w:pPr>
              <w:spacing w:before="240" w:beforeAutospacing="off" w:after="240" w:afterAutospacing="off"/>
              <w:jc w:val="center"/>
            </w:pPr>
            <w:r w:rsidRPr="514291C9" w:rsidR="514291C9">
              <w:rPr>
                <w:b w:val="1"/>
                <w:bCs w:val="1"/>
              </w:rPr>
              <w:t>Value</w:t>
            </w:r>
          </w:p>
        </w:tc>
      </w:tr>
      <w:tr w:rsidR="514291C9" w:rsidTr="514291C9" w14:paraId="061FC4EA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19B7EAA7" w14:textId="271DF997">
            <w:pPr>
              <w:spacing w:before="240" w:beforeAutospacing="off" w:after="240" w:afterAutospacing="off"/>
            </w:pPr>
            <w:r w:rsidR="514291C9">
              <w:rPr/>
              <w:t>Episodes</w:t>
            </w:r>
          </w:p>
        </w:tc>
        <w:tc>
          <w:tcPr>
            <w:tcW w:w="1980" w:type="dxa"/>
            <w:tcMar/>
          </w:tcPr>
          <w:p w:rsidR="514291C9" w:rsidP="514291C9" w:rsidRDefault="514291C9" w14:paraId="38CAFB27" w14:textId="6902B17E">
            <w:pPr>
              <w:spacing w:before="240" w:beforeAutospacing="off" w:after="240" w:afterAutospacing="off"/>
            </w:pPr>
            <w:r w:rsidRPr="514291C9" w:rsidR="514291C9">
              <w:rPr>
                <w:b w:val="1"/>
                <w:bCs w:val="1"/>
              </w:rPr>
              <w:t>25,000</w:t>
            </w:r>
          </w:p>
        </w:tc>
      </w:tr>
      <w:tr w:rsidR="514291C9" w:rsidTr="514291C9" w14:paraId="03513889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4EC49D08" w14:textId="152E1C0F">
            <w:pPr>
              <w:spacing w:before="240" w:beforeAutospacing="off" w:after="240" w:afterAutospacing="off"/>
            </w:pPr>
            <w:r w:rsidR="514291C9">
              <w:rPr/>
              <w:t>Evaluation episodes</w:t>
            </w:r>
          </w:p>
        </w:tc>
        <w:tc>
          <w:tcPr>
            <w:tcW w:w="1980" w:type="dxa"/>
            <w:tcMar/>
          </w:tcPr>
          <w:p w:rsidR="514291C9" w:rsidP="514291C9" w:rsidRDefault="514291C9" w14:paraId="66E7DAA2" w14:textId="4181011A">
            <w:pPr>
              <w:spacing w:before="240" w:beforeAutospacing="off" w:after="240" w:afterAutospacing="off"/>
            </w:pPr>
            <w:r w:rsidRPr="514291C9" w:rsidR="514291C9">
              <w:rPr>
                <w:b w:val="1"/>
                <w:bCs w:val="1"/>
              </w:rPr>
              <w:t>2,000</w:t>
            </w:r>
          </w:p>
        </w:tc>
      </w:tr>
      <w:tr w:rsidR="514291C9" w:rsidTr="514291C9" w14:paraId="169B6128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1D8868F8" w14:textId="358DA10D">
            <w:pPr>
              <w:spacing w:before="240" w:beforeAutospacing="off" w:after="240" w:afterAutospacing="off"/>
            </w:pPr>
            <w:r w:rsidR="514291C9">
              <w:rPr/>
              <w:t>State size</w:t>
            </w:r>
          </w:p>
        </w:tc>
        <w:tc>
          <w:tcPr>
            <w:tcW w:w="1980" w:type="dxa"/>
            <w:tcMar/>
          </w:tcPr>
          <w:p w:rsidR="514291C9" w:rsidP="514291C9" w:rsidRDefault="514291C9" w14:paraId="142A3A48" w14:textId="23D536F4">
            <w:pPr>
              <w:spacing w:before="240" w:beforeAutospacing="off" w:after="240" w:afterAutospacing="off"/>
            </w:pPr>
            <w:r w:rsidRPr="514291C9" w:rsidR="514291C9">
              <w:rPr>
                <w:b w:val="1"/>
                <w:bCs w:val="1"/>
              </w:rPr>
              <w:t>77-dim vector</w:t>
            </w:r>
          </w:p>
        </w:tc>
      </w:tr>
      <w:tr w:rsidR="514291C9" w:rsidTr="514291C9" w14:paraId="36E5B446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28A925A8" w14:textId="3E5F56A9">
            <w:pPr>
              <w:spacing w:before="240" w:beforeAutospacing="off" w:after="240" w:afterAutospacing="off"/>
            </w:pPr>
            <w:r w:rsidR="514291C9">
              <w:rPr/>
              <w:t>Action space</w:t>
            </w:r>
          </w:p>
        </w:tc>
        <w:tc>
          <w:tcPr>
            <w:tcW w:w="1980" w:type="dxa"/>
            <w:tcMar/>
          </w:tcPr>
          <w:p w:rsidR="514291C9" w:rsidP="514291C9" w:rsidRDefault="514291C9" w14:paraId="32F9D60E" w14:textId="7A9321EA">
            <w:pPr>
              <w:spacing w:before="240" w:beforeAutospacing="off" w:after="240" w:afterAutospacing="off"/>
            </w:pPr>
            <w:r w:rsidRPr="514291C9" w:rsidR="514291C9">
              <w:rPr>
                <w:b w:val="1"/>
                <w:bCs w:val="1"/>
              </w:rPr>
              <w:t>26 letters</w:t>
            </w:r>
          </w:p>
        </w:tc>
      </w:tr>
      <w:tr w:rsidR="514291C9" w:rsidTr="514291C9" w14:paraId="5C669FF8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3DBA62C9" w14:textId="229306B3">
            <w:pPr>
              <w:spacing w:before="240" w:beforeAutospacing="off" w:after="240" w:afterAutospacing="off"/>
            </w:pPr>
            <w:r w:rsidR="514291C9">
              <w:rPr/>
              <w:t>Network size</w:t>
            </w:r>
          </w:p>
        </w:tc>
        <w:tc>
          <w:tcPr>
            <w:tcW w:w="1980" w:type="dxa"/>
            <w:tcMar/>
          </w:tcPr>
          <w:p w:rsidR="514291C9" w:rsidP="514291C9" w:rsidRDefault="514291C9" w14:paraId="52450C85" w14:textId="6AA71E0B">
            <w:pPr>
              <w:spacing w:before="240" w:beforeAutospacing="off" w:after="240" w:afterAutospacing="off"/>
            </w:pPr>
            <w:r w:rsidR="514291C9">
              <w:rPr/>
              <w:t>512 → 256 → 26</w:t>
            </w:r>
          </w:p>
        </w:tc>
      </w:tr>
      <w:tr w:rsidR="514291C9" w:rsidTr="514291C9" w14:paraId="2F3DEA8C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62EC4DE3" w14:textId="69DFF1A6">
            <w:pPr>
              <w:spacing w:before="240" w:beforeAutospacing="off" w:after="240" w:afterAutospacing="off"/>
            </w:pPr>
            <w:r w:rsidR="514291C9">
              <w:rPr/>
              <w:t>Replay buffer</w:t>
            </w:r>
          </w:p>
        </w:tc>
        <w:tc>
          <w:tcPr>
            <w:tcW w:w="1980" w:type="dxa"/>
            <w:tcMar/>
          </w:tcPr>
          <w:p w:rsidR="514291C9" w:rsidP="514291C9" w:rsidRDefault="514291C9" w14:paraId="631C7153" w14:textId="14E078F0">
            <w:pPr>
              <w:spacing w:before="240" w:beforeAutospacing="off" w:after="240" w:afterAutospacing="off"/>
            </w:pPr>
            <w:r w:rsidR="514291C9">
              <w:rPr/>
              <w:t>50,000</w:t>
            </w:r>
          </w:p>
        </w:tc>
      </w:tr>
      <w:tr w:rsidR="514291C9" w:rsidTr="514291C9" w14:paraId="71BAEA05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2F74C140" w14:textId="69A5AFE5">
            <w:pPr>
              <w:spacing w:before="240" w:beforeAutospacing="off" w:after="240" w:afterAutospacing="off"/>
            </w:pPr>
            <w:r w:rsidR="514291C9">
              <w:rPr/>
              <w:t>Batch size</w:t>
            </w:r>
          </w:p>
        </w:tc>
        <w:tc>
          <w:tcPr>
            <w:tcW w:w="1980" w:type="dxa"/>
            <w:tcMar/>
          </w:tcPr>
          <w:p w:rsidR="514291C9" w:rsidP="514291C9" w:rsidRDefault="514291C9" w14:paraId="1B004BEE" w14:textId="2BFC2E36">
            <w:pPr>
              <w:spacing w:before="240" w:beforeAutospacing="off" w:after="240" w:afterAutospacing="off"/>
            </w:pPr>
            <w:r w:rsidR="514291C9">
              <w:rPr/>
              <w:t>64</w:t>
            </w:r>
          </w:p>
        </w:tc>
      </w:tr>
      <w:tr w:rsidR="514291C9" w:rsidTr="514291C9" w14:paraId="6737B473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764C55FB" w14:textId="35E7E1E8">
            <w:pPr>
              <w:spacing w:before="240" w:beforeAutospacing="off" w:after="240" w:afterAutospacing="off"/>
            </w:pPr>
            <w:r w:rsidR="514291C9">
              <w:rPr/>
              <w:t>Learning rate</w:t>
            </w:r>
          </w:p>
        </w:tc>
        <w:tc>
          <w:tcPr>
            <w:tcW w:w="1980" w:type="dxa"/>
            <w:tcMar/>
          </w:tcPr>
          <w:p w:rsidR="514291C9" w:rsidP="514291C9" w:rsidRDefault="514291C9" w14:paraId="7AABF095" w14:textId="19BA0F45">
            <w:pPr>
              <w:spacing w:before="240" w:beforeAutospacing="off" w:after="240" w:afterAutospacing="off"/>
            </w:pPr>
            <w:r w:rsidR="514291C9">
              <w:rPr/>
              <w:t>1e-4</w:t>
            </w:r>
          </w:p>
        </w:tc>
      </w:tr>
      <w:tr w:rsidR="514291C9" w:rsidTr="514291C9" w14:paraId="449954A4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628722E8" w14:textId="6E49BA71">
            <w:pPr>
              <w:spacing w:before="240" w:beforeAutospacing="off" w:after="240" w:afterAutospacing="off"/>
            </w:pPr>
            <w:r w:rsidR="514291C9">
              <w:rPr/>
              <w:t>Discount gamma</w:t>
            </w:r>
          </w:p>
        </w:tc>
        <w:tc>
          <w:tcPr>
            <w:tcW w:w="1980" w:type="dxa"/>
            <w:tcMar/>
          </w:tcPr>
          <w:p w:rsidR="514291C9" w:rsidP="514291C9" w:rsidRDefault="514291C9" w14:paraId="3262D69C" w14:textId="6D5CD1B8">
            <w:pPr>
              <w:spacing w:before="240" w:beforeAutospacing="off" w:after="240" w:afterAutospacing="off"/>
            </w:pPr>
            <w:r w:rsidR="514291C9">
              <w:rPr/>
              <w:t>0.99</w:t>
            </w:r>
          </w:p>
        </w:tc>
      </w:tr>
      <w:tr w:rsidR="514291C9" w:rsidTr="514291C9" w14:paraId="547F45EF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2043B9C8" w14:textId="42EFB9E7">
            <w:pPr>
              <w:spacing w:before="240" w:beforeAutospacing="off" w:after="240" w:afterAutospacing="off"/>
            </w:pPr>
            <w:r w:rsidR="514291C9">
              <w:rPr/>
              <w:t>Epsilon</w:t>
            </w:r>
          </w:p>
        </w:tc>
        <w:tc>
          <w:tcPr>
            <w:tcW w:w="1980" w:type="dxa"/>
            <w:tcMar/>
          </w:tcPr>
          <w:p w:rsidR="514291C9" w:rsidP="514291C9" w:rsidRDefault="514291C9" w14:paraId="6B03CA59" w14:textId="24CB1BBD">
            <w:pPr>
              <w:spacing w:before="240" w:beforeAutospacing="off" w:after="240" w:afterAutospacing="off"/>
            </w:pPr>
            <w:r w:rsidR="514291C9">
              <w:rPr/>
              <w:t>1 → 0.05 decay</w:t>
            </w:r>
          </w:p>
        </w:tc>
      </w:tr>
      <w:tr w:rsidR="514291C9" w:rsidTr="514291C9" w14:paraId="52794F85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75A1116C" w14:textId="26280E5F">
            <w:pPr>
              <w:spacing w:before="240" w:beforeAutospacing="off" w:after="240" w:afterAutospacing="off"/>
            </w:pPr>
            <w:r w:rsidR="514291C9">
              <w:rPr/>
              <w:t>Reward for win / loss</w:t>
            </w:r>
          </w:p>
        </w:tc>
        <w:tc>
          <w:tcPr>
            <w:tcW w:w="1980" w:type="dxa"/>
            <w:tcMar/>
          </w:tcPr>
          <w:p w:rsidR="514291C9" w:rsidP="514291C9" w:rsidRDefault="514291C9" w14:paraId="27896A5A" w14:textId="7C65C034">
            <w:pPr>
              <w:spacing w:before="240" w:beforeAutospacing="off" w:after="240" w:afterAutospacing="off"/>
            </w:pPr>
            <w:r w:rsidR="514291C9">
              <w:rPr/>
              <w:t>+100 / −100</w:t>
            </w:r>
          </w:p>
        </w:tc>
      </w:tr>
      <w:tr w:rsidR="514291C9" w:rsidTr="514291C9" w14:paraId="4B3A5D9A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06D7C6FB" w14:textId="47618828">
            <w:pPr>
              <w:spacing w:before="240" w:beforeAutospacing="off" w:after="240" w:afterAutospacing="off"/>
            </w:pPr>
            <w:r w:rsidR="514291C9">
              <w:rPr/>
              <w:t>Reward wrong / correct</w:t>
            </w:r>
          </w:p>
        </w:tc>
        <w:tc>
          <w:tcPr>
            <w:tcW w:w="1980" w:type="dxa"/>
            <w:tcMar/>
          </w:tcPr>
          <w:p w:rsidR="514291C9" w:rsidP="514291C9" w:rsidRDefault="514291C9" w14:paraId="1A91AAC5" w14:textId="549F66B6">
            <w:pPr>
              <w:spacing w:before="240" w:beforeAutospacing="off" w:after="240" w:afterAutospacing="off"/>
            </w:pPr>
            <w:r w:rsidR="514291C9">
              <w:rPr/>
              <w:t>−5 / +5</w:t>
            </w:r>
          </w:p>
        </w:tc>
      </w:tr>
      <w:tr w:rsidR="514291C9" w:rsidTr="514291C9" w14:paraId="31F35C51">
        <w:trPr>
          <w:trHeight w:val="300"/>
        </w:trPr>
        <w:tc>
          <w:tcPr>
            <w:tcW w:w="2572" w:type="dxa"/>
            <w:tcMar/>
          </w:tcPr>
          <w:p w:rsidR="514291C9" w:rsidP="514291C9" w:rsidRDefault="514291C9" w14:paraId="7A77EC14" w14:textId="2B5325F0">
            <w:pPr>
              <w:spacing w:before="240" w:beforeAutospacing="off" w:after="240" w:afterAutospacing="off"/>
            </w:pPr>
            <w:r w:rsidR="514291C9">
              <w:rPr/>
              <w:t>Penalty repeat guess</w:t>
            </w:r>
          </w:p>
        </w:tc>
        <w:tc>
          <w:tcPr>
            <w:tcW w:w="1980" w:type="dxa"/>
            <w:tcMar/>
          </w:tcPr>
          <w:p w:rsidR="514291C9" w:rsidP="514291C9" w:rsidRDefault="514291C9" w14:paraId="5FD8E27D" w14:textId="6710292D">
            <w:pPr>
              <w:spacing w:before="240" w:beforeAutospacing="off" w:after="240" w:afterAutospacing="off"/>
            </w:pPr>
            <w:r w:rsidR="514291C9">
              <w:rPr/>
              <w:t>−2</w:t>
            </w:r>
          </w:p>
        </w:tc>
      </w:tr>
    </w:tbl>
    <w:p xmlns:wp14="http://schemas.microsoft.com/office/word/2010/wordml" w:rsidP="514291C9" wp14:paraId="3E3A3CF4" wp14:textId="1D8ADA57">
      <w:pPr>
        <w:pStyle w:val="Heading3"/>
        <w:spacing w:before="281" w:beforeAutospacing="off" w:after="281" w:afterAutospacing="off"/>
      </w:pPr>
      <w:r w:rsidRPr="514291C9" w:rsidR="285582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Learning Curve Analysis</w:t>
      </w:r>
    </w:p>
    <w:p xmlns:wp14="http://schemas.microsoft.com/office/word/2010/wordml" w:rsidP="514291C9" wp14:paraId="5F54A8D5" wp14:textId="42D91D00">
      <w:pPr>
        <w:spacing w:before="240" w:beforeAutospacing="off" w:after="240" w:afterAutospacing="off"/>
      </w:pPr>
    </w:p>
    <w:p xmlns:wp14="http://schemas.microsoft.com/office/word/2010/wordml" w:rsidP="514291C9" wp14:paraId="5E08ACFD" wp14:textId="506E1A07">
      <w:pPr>
        <w:pStyle w:val="Heading4"/>
        <w:spacing w:before="319" w:beforeAutospacing="off" w:after="319" w:afterAutospacing="off"/>
      </w:pPr>
      <w:r w:rsidRPr="514291C9" w:rsidR="28558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Trend</w:t>
      </w:r>
    </w:p>
    <w:p xmlns:wp14="http://schemas.microsoft.com/office/word/2010/wordml" w:rsidP="514291C9" wp14:paraId="05189AEA" wp14:textId="3A2A56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>Start: ~ -120 reward (random guessing)</w:t>
      </w:r>
    </w:p>
    <w:p xmlns:wp14="http://schemas.microsoft.com/office/word/2010/wordml" w:rsidP="514291C9" wp14:paraId="044D7D3B" wp14:textId="112728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>Slow progress until ~4k episodes</w:t>
      </w:r>
    </w:p>
    <w:p xmlns:wp14="http://schemas.microsoft.com/office/word/2010/wordml" w:rsidP="514291C9" wp14:paraId="00F9961E" wp14:textId="1657A11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Breakthrough learning phase: </w:t>
      </w:r>
      <w:r w:rsidRPr="514291C9" w:rsidR="28558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4k–8k</w:t>
      </w:r>
    </w:p>
    <w:p xmlns:wp14="http://schemas.microsoft.com/office/word/2010/wordml" w:rsidP="514291C9" wp14:paraId="2EE100DE" wp14:textId="5E0DAD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Reward rises from </w:t>
      </w:r>
      <w:r w:rsidRPr="514291C9" w:rsidR="28558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−120 → +85</w:t>
      </w:r>
    </w:p>
    <w:p xmlns:wp14="http://schemas.microsoft.com/office/word/2010/wordml" w:rsidP="514291C9" wp14:paraId="0C1BCEA3" wp14:textId="4FF59F3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Stabilization around </w:t>
      </w:r>
      <w:r w:rsidRPr="514291C9" w:rsidR="28558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+90–110</w:t>
      </w: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reward</w:t>
      </w:r>
    </w:p>
    <w:p xmlns:wp14="http://schemas.microsoft.com/office/word/2010/wordml" w:rsidP="514291C9" wp14:paraId="11CBA7EE" wp14:textId="4F922723">
      <w:pPr>
        <w:spacing w:before="240" w:beforeAutospacing="off" w:after="240" w:afterAutospacing="off"/>
      </w:pPr>
    </w:p>
    <w:p xmlns:wp14="http://schemas.microsoft.com/office/word/2010/wordml" w:rsidP="514291C9" wp14:paraId="62516418" wp14:textId="278A9FEC">
      <w:pPr>
        <w:pStyle w:val="Heading4"/>
        <w:spacing w:before="319" w:beforeAutospacing="off" w:after="319" w:afterAutospacing="off"/>
      </w:pPr>
      <w:r w:rsidRPr="514291C9" w:rsidR="28558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Interpretation</w:t>
      </w:r>
    </w:p>
    <w:p xmlns:wp14="http://schemas.microsoft.com/office/word/2010/wordml" w:rsidP="514291C9" wp14:paraId="4E238CB1" wp14:textId="406846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>Agent initially explores heavily (ε high)</w:t>
      </w:r>
    </w:p>
    <w:p xmlns:wp14="http://schemas.microsoft.com/office/word/2010/wordml" w:rsidP="514291C9" wp14:paraId="15E091C6" wp14:textId="20B513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>Learns to avoid incorrect letters &amp; exploit oracle hints</w:t>
      </w:r>
    </w:p>
    <w:p xmlns:wp14="http://schemas.microsoft.com/office/word/2010/wordml" w:rsidP="514291C9" wp14:paraId="22F8D6E8" wp14:textId="620B8C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Achieves </w:t>
      </w:r>
      <w:r w:rsidRPr="514291C9" w:rsidR="28558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positive reward</w:t>
      </w: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>, meaning strategy learned</w:t>
      </w:r>
    </w:p>
    <w:p xmlns:wp14="http://schemas.microsoft.com/office/word/2010/wordml" w:rsidP="514291C9" wp14:paraId="52D0AE64" wp14:textId="4447B7E9">
      <w:pPr>
        <w:spacing w:before="240" w:beforeAutospacing="off" w:after="240" w:afterAutospacing="off"/>
      </w:pPr>
    </w:p>
    <w:p xmlns:wp14="http://schemas.microsoft.com/office/word/2010/wordml" w:rsidP="514291C9" wp14:paraId="0D6941F2" wp14:textId="248AFD04">
      <w:pPr>
        <w:spacing w:before="240" w:beforeAutospacing="off" w:after="240" w:afterAutospacing="off"/>
      </w:pP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confirms </w:t>
      </w:r>
      <w:r w:rsidRPr="514291C9" w:rsidR="28558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policy convergence</w:t>
      </w:r>
      <w:r w:rsidRPr="514291C9" w:rsidR="285582F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9F91E54" wp14:textId="1CE9F1C3"/>
    <w:p xmlns:wp14="http://schemas.microsoft.com/office/word/2010/wordml" w:rsidP="514291C9" wp14:paraId="2172DEB1" wp14:textId="5B283204">
      <w:pPr>
        <w:pStyle w:val="Heading3"/>
        <w:spacing w:before="281" w:beforeAutospacing="off" w:after="281" w:afterAutospacing="off"/>
      </w:pPr>
      <w:r w:rsidRPr="514291C9" w:rsidR="285582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Evaluation Results (2,000 Test Games)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15"/>
        <w:gridCol w:w="1327"/>
      </w:tblGrid>
      <w:tr w:rsidR="514291C9" w:rsidTr="514291C9" w14:paraId="7E4AC75E">
        <w:trPr>
          <w:trHeight w:val="300"/>
        </w:trPr>
        <w:tc>
          <w:tcPr>
            <w:tcW w:w="2315" w:type="dxa"/>
            <w:tcMar/>
          </w:tcPr>
          <w:p w:rsidR="514291C9" w:rsidP="514291C9" w:rsidRDefault="514291C9" w14:paraId="03329BF0" w14:textId="3F807584">
            <w:pPr>
              <w:spacing w:before="240" w:beforeAutospacing="off" w:after="240" w:afterAutospacing="off"/>
              <w:jc w:val="center"/>
            </w:pPr>
            <w:r w:rsidRPr="514291C9" w:rsidR="514291C9">
              <w:rPr>
                <w:b w:val="1"/>
                <w:bCs w:val="1"/>
              </w:rPr>
              <w:t>Metric</w:t>
            </w:r>
          </w:p>
        </w:tc>
        <w:tc>
          <w:tcPr>
            <w:tcW w:w="1327" w:type="dxa"/>
            <w:tcMar/>
          </w:tcPr>
          <w:p w:rsidR="514291C9" w:rsidP="514291C9" w:rsidRDefault="514291C9" w14:paraId="2331106A" w14:textId="77A92CB7">
            <w:pPr>
              <w:spacing w:before="240" w:beforeAutospacing="off" w:after="240" w:afterAutospacing="off"/>
              <w:jc w:val="center"/>
            </w:pPr>
            <w:r w:rsidRPr="514291C9" w:rsidR="514291C9">
              <w:rPr>
                <w:b w:val="1"/>
                <w:bCs w:val="1"/>
              </w:rPr>
              <w:t>Result</w:t>
            </w:r>
          </w:p>
        </w:tc>
      </w:tr>
      <w:tr w:rsidR="514291C9" w:rsidTr="514291C9" w14:paraId="17C8F562">
        <w:trPr>
          <w:trHeight w:val="300"/>
        </w:trPr>
        <w:tc>
          <w:tcPr>
            <w:tcW w:w="2315" w:type="dxa"/>
            <w:tcMar/>
          </w:tcPr>
          <w:p w:rsidR="514291C9" w:rsidP="514291C9" w:rsidRDefault="514291C9" w14:paraId="1CC2C115" w14:textId="5C813492">
            <w:pPr>
              <w:spacing w:before="240" w:beforeAutospacing="off" w:after="240" w:afterAutospacing="off"/>
            </w:pPr>
            <w:r w:rsidR="514291C9">
              <w:rPr/>
              <w:t>Success rate</w:t>
            </w:r>
          </w:p>
        </w:tc>
        <w:tc>
          <w:tcPr>
            <w:tcW w:w="1327" w:type="dxa"/>
            <w:tcMar/>
          </w:tcPr>
          <w:p w:rsidR="514291C9" w:rsidP="514291C9" w:rsidRDefault="514291C9" w14:paraId="08A7CBD8" w14:textId="2FA28C80">
            <w:pPr>
              <w:spacing w:before="240" w:beforeAutospacing="off" w:after="240" w:afterAutospacing="off"/>
            </w:pPr>
            <w:r w:rsidRPr="514291C9" w:rsidR="514291C9">
              <w:rPr>
                <w:b w:val="1"/>
                <w:bCs w:val="1"/>
              </w:rPr>
              <w:t>13.20%</w:t>
            </w:r>
          </w:p>
        </w:tc>
      </w:tr>
      <w:tr w:rsidR="514291C9" w:rsidTr="514291C9" w14:paraId="468C835E">
        <w:trPr>
          <w:trHeight w:val="300"/>
        </w:trPr>
        <w:tc>
          <w:tcPr>
            <w:tcW w:w="2315" w:type="dxa"/>
            <w:tcMar/>
          </w:tcPr>
          <w:p w:rsidR="514291C9" w:rsidP="514291C9" w:rsidRDefault="514291C9" w14:paraId="4F1C9669" w14:textId="02D0A9B0">
            <w:pPr>
              <w:spacing w:before="240" w:beforeAutospacing="off" w:after="240" w:afterAutospacing="off"/>
            </w:pPr>
            <w:r w:rsidR="514291C9">
              <w:rPr/>
              <w:t>Successful games</w:t>
            </w:r>
          </w:p>
        </w:tc>
        <w:tc>
          <w:tcPr>
            <w:tcW w:w="1327" w:type="dxa"/>
            <w:tcMar/>
          </w:tcPr>
          <w:p w:rsidR="514291C9" w:rsidP="514291C9" w:rsidRDefault="514291C9" w14:paraId="0BD374D2" w14:textId="0966329B">
            <w:pPr>
              <w:spacing w:before="240" w:beforeAutospacing="off" w:after="240" w:afterAutospacing="off"/>
            </w:pPr>
            <w:r w:rsidR="514291C9">
              <w:rPr/>
              <w:t>264 / 2000</w:t>
            </w:r>
          </w:p>
        </w:tc>
      </w:tr>
      <w:tr w:rsidR="514291C9" w:rsidTr="514291C9" w14:paraId="04E191AC">
        <w:trPr>
          <w:trHeight w:val="300"/>
        </w:trPr>
        <w:tc>
          <w:tcPr>
            <w:tcW w:w="2315" w:type="dxa"/>
            <w:tcMar/>
          </w:tcPr>
          <w:p w:rsidR="514291C9" w:rsidP="514291C9" w:rsidRDefault="514291C9" w14:paraId="2B1B0E9C" w14:textId="167462A6">
            <w:pPr>
              <w:spacing w:before="240" w:beforeAutospacing="off" w:after="240" w:afterAutospacing="off"/>
            </w:pPr>
            <w:r w:rsidR="514291C9">
              <w:rPr/>
              <w:t>Total wrong guesses</w:t>
            </w:r>
          </w:p>
        </w:tc>
        <w:tc>
          <w:tcPr>
            <w:tcW w:w="1327" w:type="dxa"/>
            <w:tcMar/>
          </w:tcPr>
          <w:p w:rsidR="514291C9" w:rsidP="514291C9" w:rsidRDefault="514291C9" w14:paraId="5F646950" w14:textId="7FEFFCD7">
            <w:pPr>
              <w:spacing w:before="240" w:beforeAutospacing="off" w:after="240" w:afterAutospacing="off"/>
            </w:pPr>
            <w:r w:rsidR="514291C9">
              <w:rPr/>
              <w:t>9733</w:t>
            </w:r>
          </w:p>
        </w:tc>
      </w:tr>
      <w:tr w:rsidR="514291C9" w:rsidTr="514291C9" w14:paraId="2655DBC9">
        <w:trPr>
          <w:trHeight w:val="300"/>
        </w:trPr>
        <w:tc>
          <w:tcPr>
            <w:tcW w:w="2315" w:type="dxa"/>
            <w:tcMar/>
          </w:tcPr>
          <w:p w:rsidR="514291C9" w:rsidP="514291C9" w:rsidRDefault="514291C9" w14:paraId="4065CEBC" w14:textId="4F10BCD3">
            <w:pPr>
              <w:spacing w:before="240" w:beforeAutospacing="off" w:after="240" w:afterAutospacing="off"/>
            </w:pPr>
            <w:r w:rsidR="514291C9">
              <w:rPr/>
              <w:t>Avg wrong per game</w:t>
            </w:r>
          </w:p>
        </w:tc>
        <w:tc>
          <w:tcPr>
            <w:tcW w:w="1327" w:type="dxa"/>
            <w:tcMar/>
          </w:tcPr>
          <w:p w:rsidR="514291C9" w:rsidP="514291C9" w:rsidRDefault="514291C9" w14:paraId="32A64AE6" w14:textId="6C300927">
            <w:pPr>
              <w:spacing w:before="240" w:beforeAutospacing="off" w:after="240" w:afterAutospacing="off"/>
            </w:pPr>
            <w:r w:rsidRPr="514291C9" w:rsidR="514291C9">
              <w:rPr>
                <w:b w:val="1"/>
                <w:bCs w:val="1"/>
              </w:rPr>
              <w:t>4.87</w:t>
            </w:r>
          </w:p>
        </w:tc>
      </w:tr>
      <w:tr w:rsidR="514291C9" w:rsidTr="514291C9" w14:paraId="00DFCB45">
        <w:trPr>
          <w:trHeight w:val="300"/>
        </w:trPr>
        <w:tc>
          <w:tcPr>
            <w:tcW w:w="2315" w:type="dxa"/>
            <w:tcMar/>
          </w:tcPr>
          <w:p w:rsidR="514291C9" w:rsidP="514291C9" w:rsidRDefault="514291C9" w14:paraId="190ED8A3" w14:textId="6F103524">
            <w:pPr>
              <w:spacing w:before="240" w:beforeAutospacing="off" w:after="240" w:afterAutospacing="off"/>
            </w:pPr>
            <w:r w:rsidR="514291C9">
              <w:rPr/>
              <w:t>Repeated guesses</w:t>
            </w:r>
          </w:p>
        </w:tc>
        <w:tc>
          <w:tcPr>
            <w:tcW w:w="1327" w:type="dxa"/>
            <w:tcMar/>
          </w:tcPr>
          <w:p w:rsidR="514291C9" w:rsidP="514291C9" w:rsidRDefault="514291C9" w14:paraId="55D23843" w14:textId="2D145ECB">
            <w:pPr>
              <w:spacing w:before="240" w:beforeAutospacing="off" w:after="240" w:afterAutospacing="off"/>
            </w:pPr>
            <w:r w:rsidRPr="514291C9" w:rsidR="514291C9">
              <w:rPr>
                <w:b w:val="1"/>
                <w:bCs w:val="1"/>
              </w:rPr>
              <w:t>0</w:t>
            </w:r>
          </w:p>
        </w:tc>
      </w:tr>
      <w:tr w:rsidR="514291C9" w:rsidTr="514291C9" w14:paraId="7B7A70BB">
        <w:trPr>
          <w:trHeight w:val="300"/>
        </w:trPr>
        <w:tc>
          <w:tcPr>
            <w:tcW w:w="2315" w:type="dxa"/>
            <w:tcMar/>
          </w:tcPr>
          <w:p w:rsidR="514291C9" w:rsidP="514291C9" w:rsidRDefault="514291C9" w14:paraId="7372E744" w14:textId="6E711A8C">
            <w:pPr>
              <w:spacing w:before="240" w:beforeAutospacing="off" w:after="240" w:afterAutospacing="off"/>
            </w:pPr>
            <w:r w:rsidR="514291C9">
              <w:rPr/>
              <w:t>Final custom score</w:t>
            </w:r>
          </w:p>
        </w:tc>
        <w:tc>
          <w:tcPr>
            <w:tcW w:w="1327" w:type="dxa"/>
            <w:tcMar/>
          </w:tcPr>
          <w:p w:rsidR="514291C9" w:rsidP="514291C9" w:rsidRDefault="514291C9" w14:paraId="38FEF094" w14:textId="2579A74B">
            <w:pPr>
              <w:spacing w:before="240" w:beforeAutospacing="off" w:after="240" w:afterAutospacing="off"/>
            </w:pPr>
            <w:r w:rsidRPr="514291C9" w:rsidR="514291C9">
              <w:rPr>
                <w:b w:val="1"/>
                <w:bCs w:val="1"/>
              </w:rPr>
              <w:t>−48,401</w:t>
            </w:r>
          </w:p>
        </w:tc>
      </w:tr>
    </w:tbl>
    <w:p xmlns:wp14="http://schemas.microsoft.com/office/word/2010/wordml" w:rsidP="514291C9" wp14:paraId="6A0AC7AB" wp14:textId="4D8D8D45">
      <w:pPr>
        <w:pStyle w:val="Heading4"/>
        <w:spacing w:before="319" w:beforeAutospacing="off" w:after="319" w:afterAutospacing="off"/>
      </w:pPr>
      <w:r w:rsidRPr="514291C9" w:rsidR="461374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Interpretation</w:t>
      </w:r>
    </w:p>
    <w:p xmlns:wp14="http://schemas.microsoft.com/office/word/2010/wordml" w:rsidP="514291C9" wp14:paraId="6D566B72" wp14:textId="295DE2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461374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13.2% win rate</w:t>
      </w:r>
      <w:r w:rsidRPr="514291C9" w:rsidR="461374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low absolute accuracy, but:</w:t>
      </w:r>
    </w:p>
    <w:p xmlns:wp14="http://schemas.microsoft.com/office/word/2010/wordml" w:rsidP="514291C9" wp14:paraId="6D8389D7" wp14:textId="642861A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461374A6">
        <w:rPr>
          <w:rFonts w:ascii="Aptos" w:hAnsi="Aptos" w:eastAsia="Aptos" w:cs="Aptos"/>
          <w:noProof w:val="0"/>
          <w:sz w:val="24"/>
          <w:szCs w:val="24"/>
          <w:lang w:val="en-US"/>
        </w:rPr>
        <w:t>Hangman with large vocabulary is very challenging</w:t>
      </w:r>
    </w:p>
    <w:p xmlns:wp14="http://schemas.microsoft.com/office/word/2010/wordml" w:rsidP="514291C9" wp14:paraId="0E4E4CFE" wp14:textId="0DFAB7D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461374A6">
        <w:rPr>
          <w:rFonts w:ascii="Aptos" w:hAnsi="Aptos" w:eastAsia="Aptos" w:cs="Aptos"/>
          <w:noProof w:val="0"/>
          <w:sz w:val="24"/>
          <w:szCs w:val="24"/>
          <w:lang w:val="en-US"/>
        </w:rPr>
        <w:t>Oracle integration helped but did not perfect the policy</w:t>
      </w:r>
    </w:p>
    <w:p xmlns:wp14="http://schemas.microsoft.com/office/word/2010/wordml" w:rsidP="514291C9" wp14:paraId="40C24656" wp14:textId="0EF6355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461374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Agent </w:t>
      </w:r>
      <w:r w:rsidRPr="514291C9" w:rsidR="461374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repeated guesses</w:t>
      </w:r>
      <w:r w:rsidRPr="514291C9" w:rsidR="461374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excellent behavioral learning</w:t>
      </w:r>
    </w:p>
    <w:p xmlns:wp14="http://schemas.microsoft.com/office/word/2010/wordml" w:rsidP="514291C9" wp14:paraId="08FEF47F" wp14:textId="4A3EB9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4291C9" w:rsidR="461374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Avg 4.87 wrong guesses ≈ </w:t>
      </w:r>
      <w:r w:rsidRPr="514291C9" w:rsidR="461374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almost all lives used per game</w:t>
      </w:r>
    </w:p>
    <w:p xmlns:wp14="http://schemas.microsoft.com/office/word/2010/wordml" w:rsidP="514291C9" wp14:paraId="76104FD4" wp14:textId="299E3A2C">
      <w:pPr>
        <w:spacing w:before="240" w:beforeAutospacing="off" w:after="240" w:afterAutospacing="off"/>
      </w:pPr>
    </w:p>
    <w:p xmlns:wp14="http://schemas.microsoft.com/office/word/2010/wordml" w:rsidP="514291C9" wp14:paraId="3B5C0A22" wp14:textId="68EC0CD2">
      <w:pPr>
        <w:spacing w:before="240" w:beforeAutospacing="off" w:after="240" w:afterAutospacing="off"/>
      </w:pPr>
      <w:r w:rsidRPr="514291C9" w:rsidR="461374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Compared to random agent (~2% win), this is </w:t>
      </w:r>
      <w:r w:rsidRPr="514291C9" w:rsidR="461374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significant improvement</w:t>
      </w:r>
      <w:r w:rsidRPr="514291C9" w:rsidR="461374A6">
        <w:rPr>
          <w:rFonts w:ascii="Aptos" w:hAnsi="Aptos" w:eastAsia="Aptos" w:cs="Aptos"/>
          <w:noProof w:val="0"/>
          <w:sz w:val="24"/>
          <w:szCs w:val="24"/>
          <w:lang w:val="en-US"/>
        </w:rPr>
        <w:t>, but still far from human performance.</w:t>
      </w:r>
    </w:p>
    <w:p xmlns:wp14="http://schemas.microsoft.com/office/word/2010/wordml" wp14:paraId="500EDCEC" wp14:textId="0F5EC270"/>
    <w:p xmlns:wp14="http://schemas.microsoft.com/office/word/2010/wordml" w:rsidP="514291C9" wp14:paraId="2884581C" wp14:textId="50676FBD">
      <w:pPr>
        <w:pStyle w:val="Heading3"/>
        <w:spacing w:before="281" w:beforeAutospacing="off" w:after="281" w:afterAutospacing="off"/>
      </w:pPr>
      <w:r w:rsidRPr="514291C9" w:rsidR="461374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Strengths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646"/>
        <w:gridCol w:w="3338"/>
      </w:tblGrid>
      <w:tr w:rsidR="514291C9" w:rsidTr="514291C9" w14:paraId="1487E995">
        <w:trPr>
          <w:trHeight w:val="300"/>
        </w:trPr>
        <w:tc>
          <w:tcPr>
            <w:tcW w:w="2646" w:type="dxa"/>
            <w:tcMar/>
          </w:tcPr>
          <w:p w:rsidR="514291C9" w:rsidP="514291C9" w:rsidRDefault="514291C9" w14:paraId="2914CDAA" w14:textId="48965B53">
            <w:pPr>
              <w:spacing w:before="240" w:beforeAutospacing="off" w:after="240" w:afterAutospacing="off"/>
              <w:jc w:val="center"/>
            </w:pPr>
            <w:r w:rsidRPr="514291C9" w:rsidR="514291C9">
              <w:rPr>
                <w:b w:val="1"/>
                <w:bCs w:val="1"/>
              </w:rPr>
              <w:t>Strength</w:t>
            </w:r>
          </w:p>
        </w:tc>
        <w:tc>
          <w:tcPr>
            <w:tcW w:w="3338" w:type="dxa"/>
            <w:tcMar/>
          </w:tcPr>
          <w:p w:rsidR="514291C9" w:rsidP="514291C9" w:rsidRDefault="514291C9" w14:paraId="205AEAA6" w14:textId="742CF864">
            <w:pPr>
              <w:spacing w:before="240" w:beforeAutospacing="off" w:after="240" w:afterAutospacing="off"/>
              <w:jc w:val="center"/>
            </w:pPr>
            <w:r w:rsidRPr="514291C9" w:rsidR="514291C9">
              <w:rPr>
                <w:b w:val="1"/>
                <w:bCs w:val="1"/>
              </w:rPr>
              <w:t>Evidence</w:t>
            </w:r>
          </w:p>
        </w:tc>
      </w:tr>
      <w:tr w:rsidR="514291C9" w:rsidTr="514291C9" w14:paraId="4DD5CF75">
        <w:trPr>
          <w:trHeight w:val="300"/>
        </w:trPr>
        <w:tc>
          <w:tcPr>
            <w:tcW w:w="2646" w:type="dxa"/>
            <w:tcMar/>
          </w:tcPr>
          <w:p w:rsidR="514291C9" w:rsidP="514291C9" w:rsidRDefault="514291C9" w14:paraId="51E1F002" w14:textId="6D55A8EB">
            <w:pPr>
              <w:spacing w:before="240" w:beforeAutospacing="off" w:after="240" w:afterAutospacing="off"/>
            </w:pPr>
            <w:r w:rsidR="514291C9">
              <w:rPr/>
              <w:t>Effective learning curve</w:t>
            </w:r>
          </w:p>
        </w:tc>
        <w:tc>
          <w:tcPr>
            <w:tcW w:w="3338" w:type="dxa"/>
            <w:tcMar/>
          </w:tcPr>
          <w:p w:rsidR="514291C9" w:rsidP="514291C9" w:rsidRDefault="514291C9" w14:paraId="598A1A1B" w14:textId="387C62CA">
            <w:pPr>
              <w:spacing w:before="240" w:beforeAutospacing="off" w:after="240" w:afterAutospacing="off"/>
            </w:pPr>
            <w:r w:rsidR="514291C9">
              <w:rPr/>
              <w:t>+100 reward after ~6k episodes</w:t>
            </w:r>
          </w:p>
        </w:tc>
      </w:tr>
      <w:tr w:rsidR="514291C9" w:rsidTr="514291C9" w14:paraId="018045B2">
        <w:trPr>
          <w:trHeight w:val="300"/>
        </w:trPr>
        <w:tc>
          <w:tcPr>
            <w:tcW w:w="2646" w:type="dxa"/>
            <w:tcMar/>
          </w:tcPr>
          <w:p w:rsidR="514291C9" w:rsidP="514291C9" w:rsidRDefault="514291C9" w14:paraId="2449CA43" w14:textId="53C2789B">
            <w:pPr>
              <w:spacing w:before="240" w:beforeAutospacing="off" w:after="240" w:afterAutospacing="off"/>
            </w:pPr>
            <w:r w:rsidR="514291C9">
              <w:rPr/>
              <w:t>Low repeat actions</w:t>
            </w:r>
          </w:p>
        </w:tc>
        <w:tc>
          <w:tcPr>
            <w:tcW w:w="3338" w:type="dxa"/>
            <w:tcMar/>
          </w:tcPr>
          <w:p w:rsidR="514291C9" w:rsidP="514291C9" w:rsidRDefault="514291C9" w14:paraId="4EB3CCEC" w14:textId="507521A3">
            <w:pPr>
              <w:spacing w:before="240" w:beforeAutospacing="off" w:after="240" w:afterAutospacing="off"/>
            </w:pPr>
            <w:r w:rsidRPr="514291C9" w:rsidR="514291C9">
              <w:rPr>
                <w:b w:val="1"/>
                <w:bCs w:val="1"/>
              </w:rPr>
              <w:t>0 repeated guesses</w:t>
            </w:r>
          </w:p>
        </w:tc>
      </w:tr>
      <w:tr w:rsidR="514291C9" w:rsidTr="514291C9" w14:paraId="27894AD8">
        <w:trPr>
          <w:trHeight w:val="300"/>
        </w:trPr>
        <w:tc>
          <w:tcPr>
            <w:tcW w:w="2646" w:type="dxa"/>
            <w:tcMar/>
          </w:tcPr>
          <w:p w:rsidR="514291C9" w:rsidP="514291C9" w:rsidRDefault="514291C9" w14:paraId="6940FB5E" w14:textId="72D4D76B">
            <w:pPr>
              <w:spacing w:before="240" w:beforeAutospacing="off" w:after="240" w:afterAutospacing="off"/>
            </w:pPr>
            <w:r w:rsidR="514291C9">
              <w:rPr/>
              <w:t>Oracle leverage</w:t>
            </w:r>
          </w:p>
        </w:tc>
        <w:tc>
          <w:tcPr>
            <w:tcW w:w="3338" w:type="dxa"/>
            <w:tcMar/>
          </w:tcPr>
          <w:p w:rsidR="514291C9" w:rsidP="514291C9" w:rsidRDefault="514291C9" w14:paraId="5A915656" w14:textId="7C487B6F">
            <w:pPr>
              <w:spacing w:before="240" w:beforeAutospacing="off" w:after="240" w:afterAutospacing="off"/>
            </w:pPr>
            <w:r w:rsidR="514291C9">
              <w:rPr/>
              <w:t>Faster learning than DQN-only</w:t>
            </w:r>
          </w:p>
        </w:tc>
      </w:tr>
      <w:tr w:rsidR="514291C9" w:rsidTr="514291C9" w14:paraId="393CC63E">
        <w:trPr>
          <w:trHeight w:val="300"/>
        </w:trPr>
        <w:tc>
          <w:tcPr>
            <w:tcW w:w="2646" w:type="dxa"/>
            <w:tcMar/>
          </w:tcPr>
          <w:p w:rsidR="514291C9" w:rsidP="514291C9" w:rsidRDefault="514291C9" w14:paraId="2D92BB2E" w14:textId="7E55FD4B">
            <w:pPr>
              <w:spacing w:before="240" w:beforeAutospacing="off" w:after="240" w:afterAutospacing="off"/>
            </w:pPr>
            <w:r w:rsidR="514291C9">
              <w:rPr/>
              <w:t>Good exploitation phase</w:t>
            </w:r>
          </w:p>
        </w:tc>
        <w:tc>
          <w:tcPr>
            <w:tcW w:w="3338" w:type="dxa"/>
            <w:tcMar/>
          </w:tcPr>
          <w:p w:rsidR="514291C9" w:rsidP="514291C9" w:rsidRDefault="514291C9" w14:paraId="7D8DCBD2" w14:textId="17138DD4">
            <w:pPr>
              <w:spacing w:before="240" w:beforeAutospacing="off" w:after="240" w:afterAutospacing="off"/>
            </w:pPr>
            <w:r w:rsidR="514291C9">
              <w:rPr/>
              <w:t>ε decay → stable plateau</w:t>
            </w:r>
          </w:p>
        </w:tc>
      </w:tr>
      <w:tr w:rsidR="514291C9" w:rsidTr="514291C9" w14:paraId="3E7F4842">
        <w:trPr>
          <w:trHeight w:val="300"/>
        </w:trPr>
        <w:tc>
          <w:tcPr>
            <w:tcW w:w="2646" w:type="dxa"/>
            <w:tcMar/>
          </w:tcPr>
          <w:p w:rsidR="514291C9" w:rsidP="514291C9" w:rsidRDefault="514291C9" w14:paraId="274A40AA" w14:textId="4E998063">
            <w:pPr>
              <w:spacing w:before="240" w:beforeAutospacing="off" w:after="240" w:afterAutospacing="off"/>
            </w:pPr>
            <w:r w:rsidR="514291C9">
              <w:rPr/>
              <w:t>Generalizes somewhat</w:t>
            </w:r>
          </w:p>
        </w:tc>
        <w:tc>
          <w:tcPr>
            <w:tcW w:w="3338" w:type="dxa"/>
            <w:tcMar/>
          </w:tcPr>
          <w:p w:rsidR="514291C9" w:rsidP="514291C9" w:rsidRDefault="514291C9" w14:paraId="2E6079F0" w14:textId="60647BB0">
            <w:pPr>
              <w:spacing w:before="240" w:beforeAutospacing="off" w:after="240" w:afterAutospacing="off"/>
            </w:pPr>
            <w:r w:rsidR="514291C9">
              <w:rPr/>
              <w:t>13% success on unseen words</w:t>
            </w:r>
          </w:p>
        </w:tc>
      </w:tr>
    </w:tbl>
    <w:p xmlns:wp14="http://schemas.microsoft.com/office/word/2010/wordml" w:rsidP="514291C9" wp14:paraId="732ADB13" wp14:textId="48887E15">
      <w:pPr>
        <w:pStyle w:val="Heading3"/>
        <w:spacing w:before="281" w:beforeAutospacing="off" w:after="281" w:afterAutospacing="off"/>
      </w:pPr>
      <w:r w:rsidRPr="514291C9" w:rsidR="0AE841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Key Insights</w:t>
      </w:r>
    </w:p>
    <w:p xmlns:wp14="http://schemas.microsoft.com/office/word/2010/wordml" w:rsidP="514291C9" wp14:paraId="1579658E" wp14:textId="4D5F7D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4291C9" w:rsidR="0AE841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Positive-reward plateau confirms </w:t>
      </w:r>
      <w:r w:rsidRPr="514291C9" w:rsidR="0AE84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RL policy formation</w:t>
      </w:r>
    </w:p>
    <w:p xmlns:wp14="http://schemas.microsoft.com/office/word/2010/wordml" w:rsidP="514291C9" wp14:paraId="39571C4C" wp14:textId="0FB38B0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4291C9" w:rsidR="0AE841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Oracle provides useful </w:t>
      </w:r>
      <w:r w:rsidRPr="514291C9" w:rsidR="0AE84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 probabilities</w:t>
      </w:r>
    </w:p>
    <w:p xmlns:wp14="http://schemas.microsoft.com/office/word/2010/wordml" w:rsidP="514291C9" wp14:paraId="072664DE" wp14:textId="76FA463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0AE841CB">
        <w:rPr>
          <w:rFonts w:ascii="Aptos" w:hAnsi="Aptos" w:eastAsia="Aptos" w:cs="Aptos"/>
          <w:noProof w:val="0"/>
          <w:sz w:val="24"/>
          <w:szCs w:val="24"/>
          <w:lang w:val="en-US"/>
        </w:rPr>
        <w:t>But missing linguistic modeling (bigrams, trigrams, word probability context)</w:t>
      </w:r>
    </w:p>
    <w:p xmlns:wp14="http://schemas.microsoft.com/office/word/2010/wordml" w:rsidP="514291C9" wp14:paraId="2F2A4D38" wp14:textId="1DAAF99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0AE841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DQN handles </w:t>
      </w:r>
      <w:r w:rsidRPr="514291C9" w:rsidR="0AE84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 filtering &amp; long-term returns</w:t>
      </w:r>
      <w:r w:rsidRPr="514291C9" w:rsidR="0AE841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well</w:t>
      </w:r>
    </w:p>
    <w:p xmlns:wp14="http://schemas.microsoft.com/office/word/2010/wordml" w:rsidP="514291C9" wp14:paraId="18B5AB22" wp14:textId="71528D5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4291C9" w:rsidR="0AE841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Agent learns </w:t>
      </w:r>
      <w:r w:rsidRPr="514291C9" w:rsidR="0AE84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 guessing</w:t>
      </w:r>
      <w:r w:rsidRPr="514291C9" w:rsidR="0AE841CB">
        <w:rPr>
          <w:rFonts w:ascii="Aptos" w:hAnsi="Aptos" w:eastAsia="Aptos" w:cs="Aptos"/>
          <w:noProof w:val="0"/>
          <w:sz w:val="24"/>
          <w:szCs w:val="24"/>
          <w:lang w:val="en-US"/>
        </w:rPr>
        <w:t>, not full word inference</w:t>
      </w:r>
    </w:p>
    <w:p xmlns:wp14="http://schemas.microsoft.com/office/word/2010/wordml" w:rsidP="514291C9" wp14:paraId="3E80BE28" wp14:textId="69003C4B">
      <w:pPr>
        <w:pStyle w:val="Normal"/>
        <w:rPr>
          <w:noProof w:val="0"/>
          <w:lang w:val="en-US"/>
        </w:rPr>
      </w:pPr>
    </w:p>
    <w:p xmlns:wp14="http://schemas.microsoft.com/office/word/2010/wordml" w:rsidP="514291C9" wp14:paraId="5AF8E02C" wp14:textId="7A7E3C62">
      <w:pPr>
        <w:pStyle w:val="Normal"/>
        <w:rPr>
          <w:noProof w:val="0"/>
          <w:lang w:val="en-US"/>
        </w:rPr>
      </w:pPr>
    </w:p>
    <w:p xmlns:wp14="http://schemas.microsoft.com/office/word/2010/wordml" wp14:paraId="2C078E63" wp14:textId="2B97385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0a49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1e0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6a7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482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ad3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CA2801"/>
    <w:rsid w:val="0ACA2801"/>
    <w:rsid w:val="0AE841CB"/>
    <w:rsid w:val="285582FF"/>
    <w:rsid w:val="30DCDC3D"/>
    <w:rsid w:val="44AD7EEC"/>
    <w:rsid w:val="44AD7EEC"/>
    <w:rsid w:val="461374A6"/>
    <w:rsid w:val="4D6EE428"/>
    <w:rsid w:val="514291C9"/>
    <w:rsid w:val="6059C13B"/>
    <w:rsid w:val="79DB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2801"/>
  <w15:chartTrackingRefBased/>
  <w15:docId w15:val="{83B32AD3-E321-47B5-A242-5935FCA1E5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14291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4291C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4291C9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514291C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958a5364a643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2025-11-03T13:58:57.3288728Z</dcterms:created>
  <dcterms:modified xsi:type="dcterms:W3CDTF">2025-11-03T14:06:39.2600422Z</dcterms:modified>
  <dc:creator>EC S&amp;H 2B AMAN GANAPATHY M P</dc:creator>
  <lastModifiedBy>EC S&amp;H 2B AMAN GANAPATHY M P</lastModifiedBy>
</coreProperties>
</file>