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GoBack"/>
      <w:bookmarkEnd w:id="0"/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Venu</w:t>
      </w:r>
    </w:p>
    <w:p>
      <w:pPr>
        <w:pStyle w:val="5"/>
        <w:spacing w:before="2"/>
        <w:rPr>
          <w:sz w:val="11"/>
        </w:rPr>
      </w:pPr>
    </w:p>
    <w:p>
      <w:pPr>
        <w:pStyle w:val="2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>
      <w:pPr>
        <w:pStyle w:val="5"/>
        <w:spacing w:before="8"/>
        <w:rPr>
          <w:b/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0"/>
        <w:ind w:right="1326"/>
      </w:pPr>
      <w:r>
        <w:t>Experience of 04 Years 08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42"/>
        <w:ind w:right="944"/>
      </w:pPr>
      <w:r>
        <w:t>In Depth Knowledge and experience in working with PeopleTools - Application Engine, PeopleCode, Application Package, File Layout, ExcelToCI, PSQuery, and reporting with SQRs, BI</w:t>
      </w:r>
      <w:r>
        <w:rPr>
          <w:spacing w:val="-1"/>
        </w:rPr>
        <w:t xml:space="preserve"> </w:t>
      </w:r>
      <w:r>
        <w:t>Publisher.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>
      <w:pPr>
        <w:pStyle w:val="5"/>
        <w:spacing w:before="3"/>
        <w:rPr>
          <w:sz w:val="26"/>
        </w:rPr>
      </w:pPr>
    </w:p>
    <w:p>
      <w:pPr>
        <w:pStyle w:val="2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>
      <w:pPr>
        <w:pStyle w:val="5"/>
        <w:spacing w:before="1"/>
        <w:rPr>
          <w:b/>
          <w:sz w:val="27"/>
        </w:rPr>
      </w:pPr>
    </w:p>
    <w:tbl>
      <w:tblPr>
        <w:tblStyle w:val="4"/>
        <w:tblW w:w="0" w:type="auto"/>
        <w:tblInd w:w="2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7"/>
        <w:gridCol w:w="62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3067" w:type="dxa"/>
            <w:noWrap w:val="0"/>
            <w:vAlign w:val="top"/>
          </w:tcPr>
          <w:p>
            <w:pPr>
              <w:pStyle w:val="8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pStyle w:val="8"/>
              <w:ind w:left="104"/>
            </w:pPr>
            <w:r>
              <w:t>App Package, Application Engine, People Code, SQR, BIP, PS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3067" w:type="dxa"/>
            <w:noWrap w:val="0"/>
            <w:vAlign w:val="top"/>
          </w:tcPr>
          <w:p>
            <w:pPr>
              <w:pStyle w:val="8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pStyle w:val="8"/>
              <w:spacing w:before="41"/>
              <w:ind w:left="104"/>
            </w:pPr>
            <w:r>
              <w:t>Financial Services, Retail, Healthcare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3067" w:type="dxa"/>
            <w:noWrap w:val="0"/>
            <w:vAlign w:val="top"/>
          </w:tcPr>
          <w:p>
            <w:pPr>
              <w:pStyle w:val="8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pStyle w:val="8"/>
              <w:ind w:left="104"/>
            </w:pPr>
            <w:r>
              <w:t>PeopleSoft Application Designer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3067" w:type="dxa"/>
            <w:noWrap w:val="0"/>
            <w:vAlign w:val="top"/>
          </w:tcPr>
          <w:p>
            <w:pPr>
              <w:pStyle w:val="8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pStyle w:val="8"/>
              <w:spacing w:before="35"/>
              <w:ind w:left="104"/>
            </w:pPr>
            <w:r>
              <w:t>Data Mover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3067" w:type="dxa"/>
            <w:noWrap w:val="0"/>
            <w:vAlign w:val="top"/>
          </w:tcPr>
          <w:p>
            <w:pPr>
              <w:pStyle w:val="8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pStyle w:val="8"/>
              <w:ind w:left="104"/>
            </w:pPr>
            <w:r>
              <w:t>Integration Broker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3067" w:type="dxa"/>
            <w:noWrap w:val="0"/>
            <w:vAlign w:val="top"/>
          </w:tcPr>
          <w:p>
            <w:pPr>
              <w:pStyle w:val="8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pStyle w:val="8"/>
              <w:ind w:left="104"/>
            </w:pPr>
            <w:r>
              <w:t>Oracle 11G, 12c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5"/>
        <w:spacing w:before="11"/>
        <w:rPr>
          <w:b/>
          <w:sz w:val="33"/>
        </w:rPr>
      </w:pPr>
    </w:p>
    <w:p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>
      <w:pPr>
        <w:pStyle w:val="5"/>
        <w:spacing w:before="8"/>
        <w:rPr>
          <w:b/>
          <w:sz w:val="30"/>
        </w:rPr>
      </w:pPr>
    </w:p>
    <w:p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>
      <w:pPr>
        <w:pStyle w:val="5"/>
        <w:spacing w:before="9"/>
        <w:rPr>
          <w:sz w:val="26"/>
        </w:rPr>
      </w:pPr>
    </w:p>
    <w:p>
      <w:pPr>
        <w:pStyle w:val="2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>
      <w:pPr>
        <w:pStyle w:val="5"/>
        <w:spacing w:before="3"/>
        <w:rPr>
          <w:b/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spacing w:before="0"/>
        <w:ind w:hanging="361"/>
      </w:pPr>
      <w:r>
        <w:t>BCA (COMPUTER APPLICATIONS) from Guru Gobind Singh Indraparastha</w:t>
      </w:r>
      <w:r>
        <w:rPr>
          <w:spacing w:val="-7"/>
        </w:rPr>
        <w:t xml:space="preserve"> </w:t>
      </w:r>
      <w:r>
        <w:t>University.</w:t>
      </w:r>
    </w:p>
    <w:p>
      <w:pPr>
        <w:pStyle w:val="7"/>
        <w:numPr>
          <w:ilvl w:val="0"/>
          <w:numId w:val="1"/>
        </w:numPr>
        <w:tabs>
          <w:tab w:val="left" w:pos="720"/>
          <w:tab w:val="left" w:pos="721"/>
        </w:tabs>
        <w:ind w:hanging="361"/>
      </w:pPr>
      <w:r>
        <w:t>M.Tech (Software Engineering) from BITS Pilani at Wipro WASE</w:t>
      </w:r>
      <w:r>
        <w:rPr>
          <w:spacing w:val="-2"/>
        </w:rPr>
        <w:t xml:space="preserve"> </w:t>
      </w:r>
      <w:r>
        <w:t>program.</w:t>
      </w:r>
    </w:p>
    <w:p>
      <w:pPr>
        <w:sectPr>
          <w:footerReference r:id="rId3" w:type="default"/>
          <w:type w:val="continuous"/>
          <w:pgSz w:w="11910" w:h="16840"/>
          <w:pgMar w:top="1380" w:right="600" w:bottom="360" w:left="1440" w:header="720" w:footer="177" w:gutter="0"/>
          <w:cols w:space="720" w:num="1"/>
        </w:sectPr>
      </w:pPr>
    </w:p>
    <w:p>
      <w:pPr>
        <w:pStyle w:val="2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>
      <w:pPr>
        <w:pStyle w:val="5"/>
        <w:spacing w:before="1"/>
        <w:rPr>
          <w:b/>
          <w:sz w:val="27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Credit Suisse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Financial Services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HCM Technical Consultant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Feb 2022 – June 2021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7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9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>and Mailing Address, Swiss Payslip,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ESS, MSS, WA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55"/>
            </w:pPr>
            <w:r>
              <w:t>PeopleSoft HCM 9.2, People Tools 8.57/8.58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 w:after="1"/>
        <w:rPr>
          <w:b/>
          <w:sz w:val="14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  <w:rPr>
                <w:b/>
              </w:rPr>
            </w:pPr>
            <w:r>
              <w:rPr>
                <w:b/>
              </w:rPr>
              <w:t>Global OffBoarding Automation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Credit Suisse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Financial Services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HCM Technical Consultant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July 2020 – Jan 2021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8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231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r>
              <w:t>reportees.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line="250" w:lineRule="exact"/>
              <w:ind w:left="105"/>
            </w:pPr>
            <w:r>
              <w:t>ESS, MSS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9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55"/>
            </w:pPr>
            <w:r>
              <w:t>PeopleSoft HCM 9.2, People Tools 8.57</w:t>
            </w:r>
          </w:p>
        </w:tc>
      </w:tr>
    </w:tbl>
    <w:p>
      <w:pPr>
        <w:sectPr>
          <w:pgSz w:w="11910" w:h="16840"/>
          <w:pgMar w:top="1460" w:right="600" w:bottom="440" w:left="1440" w:header="0" w:footer="177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8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Credit Suisse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Financial Services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Financial Technical Consultant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April 2020 – June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7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6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>Retrofit of objects like App Package, App Engine, Pages, Peoplecode,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6"/>
              <w:ind w:left="105"/>
            </w:pPr>
            <w:r>
              <w:t>GL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55"/>
            </w:pPr>
            <w:r>
              <w:t>PeopleSoft FSCM 9.2, People Tools 8.56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 w:after="1"/>
        <w:rPr>
          <w:b/>
          <w:sz w:val="14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Credit Suisse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Financial Services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Financial Technical Consultant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January 2020 – April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7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04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9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AM &amp; LM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55"/>
            </w:pPr>
            <w:r>
              <w:t>PeopleSoft FSCM 9.1 &amp; 9.2, People Tools 8.51/8.56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4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Laboratory Corporation of America Holdings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Healthcare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Financial Technical Consultant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49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>had Peoplesoft FSCM system in 9.1, People tools version 8.51 and Oracle 11g DB. Upgraded to Peoplesoft FSCM system to 9.2, PeopleTools to 8.56.16 and Oracle 12c DB.</w:t>
            </w:r>
          </w:p>
        </w:tc>
      </w:tr>
    </w:tbl>
    <w:p>
      <w:pPr>
        <w:spacing w:line="270" w:lineRule="atLeast"/>
        <w:sectPr>
          <w:pgSz w:w="11910" w:h="16840"/>
          <w:pgMar w:top="1600" w:right="600" w:bottom="360" w:left="1440" w:header="0" w:footer="177" w:gutter="0"/>
          <w:cols w:space="720" w:num="1"/>
        </w:sect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86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6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GL, AP, eProcurement, T&amp;E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55"/>
            </w:pPr>
            <w:r>
              <w:t>PeopleSoft FSCM 9.1 &amp; 9.2, People Tools 8.51/8.56</w:t>
            </w:r>
          </w:p>
        </w:tc>
      </w:tr>
    </w:tbl>
    <w:p>
      <w:pPr>
        <w:pStyle w:val="5"/>
        <w:rPr>
          <w:b/>
          <w:sz w:val="27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BUPA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Healthcare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Developer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May 2018 – November 2018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2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r>
              <w:fldChar w:fldCharType="begin"/>
            </w:r>
            <w:r>
              <w:instrText xml:space="preserve"> HYPERLINK "https://en.wikipedia.org/wiki/Healthcare" \h </w:instrText>
            </w:r>
            <w:r>
              <w:fldChar w:fldCharType="separate"/>
            </w:r>
            <w:r>
              <w:rPr>
                <w:rFonts w:ascii="Arial"/>
                <w:color w:val="212121"/>
                <w:sz w:val="21"/>
              </w:rPr>
              <w:t xml:space="preserve">healthcare </w:t>
            </w:r>
            <w:r>
              <w:rPr>
                <w:rFonts w:ascii="Arial"/>
                <w:color w:val="212121"/>
                <w:sz w:val="21"/>
              </w:rPr>
              <w:fldChar w:fldCharType="end"/>
            </w:r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r>
              <w:fldChar w:fldCharType="begin"/>
            </w:r>
            <w:r>
              <w:instrText xml:space="preserve"> HYPERLINK "https://en.wikipedia.org/wiki/Insurance" \h </w:instrText>
            </w:r>
            <w:r>
              <w:fldChar w:fldCharType="separate"/>
            </w:r>
            <w:r>
              <w:rPr>
                <w:rFonts w:ascii="Arial"/>
                <w:color w:val="212121"/>
                <w:sz w:val="21"/>
              </w:rPr>
              <w:t xml:space="preserve">insurance </w:t>
            </w:r>
            <w:r>
              <w:rPr>
                <w:rFonts w:ascii="Arial"/>
                <w:color w:val="212121"/>
                <w:sz w:val="21"/>
              </w:rPr>
              <w:fldChar w:fldCharType="end"/>
            </w:r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502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7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>
            <w:pPr>
              <w:pStyle w:val="8"/>
              <w:numPr>
                <w:ilvl w:val="0"/>
                <w:numId w:val="7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>Created Custom AE Interface which used to call a PSQuery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>
            <w:pPr>
              <w:pStyle w:val="8"/>
              <w:numPr>
                <w:ilvl w:val="0"/>
                <w:numId w:val="7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Did Customer data conversion with ExcelToCI</w:t>
            </w:r>
            <w:r>
              <w:rPr>
                <w:spacing w:val="-23"/>
              </w:rPr>
              <w:t xml:space="preserve"> </w:t>
            </w:r>
            <w:r>
              <w:t>load.</w:t>
            </w:r>
          </w:p>
          <w:p>
            <w:pPr>
              <w:pStyle w:val="8"/>
              <w:numPr>
                <w:ilvl w:val="0"/>
                <w:numId w:val="7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/>
              <w:ind w:left="105"/>
            </w:pPr>
            <w:r>
              <w:t>GL, AP, AR, AM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PeopleSoft 9.2, PeopleTools 8.55</w:t>
            </w:r>
          </w:p>
        </w:tc>
      </w:tr>
    </w:tbl>
    <w:p>
      <w:pPr>
        <w:pStyle w:val="5"/>
        <w:spacing w:before="5"/>
        <w:rPr>
          <w:b/>
          <w:sz w:val="27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55"/>
            </w:pPr>
            <w:r>
              <w:t>AMP Services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6"/>
              <w:ind w:left="155"/>
            </w:pPr>
            <w:r>
              <w:t>Financial Solutions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2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line="259" w:lineRule="exact"/>
              <w:ind w:left="155"/>
            </w:pPr>
            <w:r>
              <w:t>Developer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4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55"/>
            </w:pPr>
            <w:r>
              <w:t>July 2017 – March 2018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4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>
            <w:pPr>
              <w:pStyle w:val="8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9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8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>
            <w:pPr>
              <w:pStyle w:val="8"/>
              <w:numPr>
                <w:ilvl w:val="0"/>
                <w:numId w:val="8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>
            <w:pPr>
              <w:pStyle w:val="8"/>
              <w:numPr>
                <w:ilvl w:val="0"/>
                <w:numId w:val="8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85"/>
            </w:pPr>
            <w:r>
              <w:t>PeopleSoft 9.2, PeopleTools 8.55</w:t>
            </w:r>
          </w:p>
        </w:tc>
      </w:tr>
    </w:tbl>
    <w:p>
      <w:pPr>
        <w:pStyle w:val="5"/>
        <w:spacing w:before="6"/>
        <w:rPr>
          <w:b/>
          <w:sz w:val="27"/>
        </w:r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4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Petco Animal Supplies, Inc</w:t>
            </w:r>
          </w:p>
        </w:tc>
      </w:tr>
    </w:tbl>
    <w:p>
      <w:pPr>
        <w:sectPr>
          <w:pgSz w:w="11910" w:h="16840"/>
          <w:pgMar w:top="1440" w:right="600" w:bottom="360" w:left="1440" w:header="0" w:footer="177" w:gutter="0"/>
          <w:cols w:space="720" w:num="1"/>
        </w:sectPr>
      </w:pPr>
    </w:p>
    <w:tbl>
      <w:tblPr>
        <w:tblStyle w:val="4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7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Retail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35"/>
              <w:ind w:left="105"/>
            </w:pPr>
            <w:r>
              <w:t>Developer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105"/>
            </w:pPr>
            <w:r>
              <w:t>May 2017 – July 2017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4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>
            <w:pPr>
              <w:pStyle w:val="8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25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numPr>
                <w:ilvl w:val="0"/>
                <w:numId w:val="9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>
            <w:pPr>
              <w:pStyle w:val="8"/>
              <w:numPr>
                <w:ilvl w:val="0"/>
                <w:numId w:val="9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>
            <w:pPr>
              <w:pStyle w:val="8"/>
              <w:numPr>
                <w:ilvl w:val="0"/>
                <w:numId w:val="9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>Used PSQuery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10" w:hRule="atLeast"/>
        </w:trPr>
        <w:tc>
          <w:tcPr>
            <w:tcW w:w="1846" w:type="dxa"/>
            <w:shd w:val="clear" w:color="auto" w:fill="BEBEBE"/>
            <w:noWrap w:val="0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8"/>
              <w:ind w:left="205"/>
            </w:pPr>
            <w:r>
              <w:t>PeopleSoft HCM 8.80, People Tools 8.48.</w:t>
            </w:r>
          </w:p>
        </w:tc>
      </w:tr>
    </w:tbl>
    <w:p/>
    <w:sectPr>
      <w:pgSz w:w="11910" w:h="16840"/>
      <w:pgMar w:top="1440" w:right="600" w:bottom="360" w:left="1440" w:header="0" w:footer="17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12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3141345</wp:posOffset>
              </wp:positionH>
              <wp:positionV relativeFrom="page">
                <wp:posOffset>10390505</wp:posOffset>
              </wp:positionV>
              <wp:extent cx="1280160" cy="12509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47.35pt;margin-top:818.15pt;height:9.85pt;width:100.8pt;mso-position-horizontal-relative:page;mso-position-vertical-relative:page;z-index:-251657216;mso-width-relative:page;mso-height-relative:page;" filled="f" stroked="f" coordsize="21600,21600" o:gfxdata="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g8kh+2gAAAA0BAAAPAAAAAAAAAAEAIAAAACIAAABkcnMvZG93bnJldi54bWxQSwECFAAUAAAA&#10;CACHTuJA5bV2Y7MBAAB/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64DB1"/>
    <w:multiLevelType w:val="multilevel"/>
    <w:tmpl w:val="2D164DB1"/>
    <w:lvl w:ilvl="0" w:tentative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>
    <w:nsid w:val="2E204D76"/>
    <w:multiLevelType w:val="multilevel"/>
    <w:tmpl w:val="2E204D76"/>
    <w:lvl w:ilvl="0" w:tentative="0">
      <w:start w:val="0"/>
      <w:numFmt w:val="bullet"/>
      <w:lvlText w:val="●"/>
      <w:lvlJc w:val="left"/>
      <w:pPr>
        <w:ind w:left="530" w:hanging="220"/>
      </w:pPr>
      <w:rPr>
        <w:rFonts w:hint="default" w:ascii="Times New Roman" w:hAnsi="Times New Roman" w:eastAsia="Times New Roman" w:cs="Times New Roman"/>
        <w:spacing w:val="-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>
    <w:nsid w:val="311D5207"/>
    <w:multiLevelType w:val="multilevel"/>
    <w:tmpl w:val="311D5207"/>
    <w:lvl w:ilvl="0" w:tentative="0">
      <w:start w:val="0"/>
      <w:numFmt w:val="bullet"/>
      <w:lvlText w:val="●"/>
      <w:lvlJc w:val="left"/>
      <w:pPr>
        <w:ind w:left="530" w:hanging="220"/>
      </w:pPr>
      <w:rPr>
        <w:rFonts w:hint="default" w:ascii="Times New Roman" w:hAnsi="Times New Roman" w:eastAsia="Times New Roman" w:cs="Times New Roman"/>
        <w:spacing w:val="-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>
    <w:nsid w:val="4F7D34AA"/>
    <w:multiLevelType w:val="multilevel"/>
    <w:tmpl w:val="4F7D34AA"/>
    <w:lvl w:ilvl="0" w:tentative="0">
      <w:start w:val="0"/>
      <w:numFmt w:val="bullet"/>
      <w:lvlText w:val="●"/>
      <w:lvlJc w:val="left"/>
      <w:pPr>
        <w:ind w:left="530" w:hanging="285"/>
      </w:pPr>
      <w:rPr>
        <w:rFonts w:hint="default" w:ascii="Times New Roman" w:hAnsi="Times New Roman" w:eastAsia="Times New Roman" w:cs="Times New Roman"/>
        <w:spacing w:val="-1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>
    <w:nsid w:val="5F51044D"/>
    <w:multiLevelType w:val="multilevel"/>
    <w:tmpl w:val="5F51044D"/>
    <w:lvl w:ilvl="0" w:tentative="0">
      <w:start w:val="0"/>
      <w:numFmt w:val="bullet"/>
      <w:lvlText w:val="●"/>
      <w:lvlJc w:val="left"/>
      <w:pPr>
        <w:ind w:left="530" w:hanging="285"/>
      </w:pPr>
      <w:rPr>
        <w:rFonts w:hint="default" w:ascii="Times New Roman" w:hAnsi="Times New Roman" w:eastAsia="Times New Roman" w:cs="Times New Roman"/>
        <w:spacing w:val="-1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>
    <w:nsid w:val="60A618BE"/>
    <w:multiLevelType w:val="multilevel"/>
    <w:tmpl w:val="60A618BE"/>
    <w:lvl w:ilvl="0" w:tentative="0">
      <w:start w:val="0"/>
      <w:numFmt w:val="bullet"/>
      <w:lvlText w:val="●"/>
      <w:lvlJc w:val="left"/>
      <w:pPr>
        <w:ind w:left="530" w:hanging="220"/>
      </w:pPr>
      <w:rPr>
        <w:rFonts w:hint="default" w:ascii="Times New Roman" w:hAnsi="Times New Roman" w:eastAsia="Times New Roman" w:cs="Times New Roman"/>
        <w:spacing w:val="-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>
    <w:nsid w:val="7672446D"/>
    <w:multiLevelType w:val="multilevel"/>
    <w:tmpl w:val="7672446D"/>
    <w:lvl w:ilvl="0" w:tentative="0">
      <w:start w:val="0"/>
      <w:numFmt w:val="bullet"/>
      <w:lvlText w:val="●"/>
      <w:lvlJc w:val="left"/>
      <w:pPr>
        <w:ind w:left="465" w:hanging="220"/>
      </w:pPr>
      <w:rPr>
        <w:rFonts w:hint="default" w:ascii="Times New Roman" w:hAnsi="Times New Roman" w:eastAsia="Times New Roman" w:cs="Times New Roman"/>
        <w:spacing w:val="-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>
    <w:nsid w:val="7A8934E0"/>
    <w:multiLevelType w:val="multilevel"/>
    <w:tmpl w:val="7A8934E0"/>
    <w:lvl w:ilvl="0" w:tentative="0">
      <w:start w:val="0"/>
      <w:numFmt w:val="bullet"/>
      <w:lvlText w:val="●"/>
      <w:lvlJc w:val="left"/>
      <w:pPr>
        <w:ind w:left="530" w:hanging="220"/>
      </w:pPr>
      <w:rPr>
        <w:rFonts w:hint="default" w:ascii="Times New Roman" w:hAnsi="Times New Roman" w:eastAsia="Times New Roman" w:cs="Times New Roman"/>
        <w:spacing w:val="-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>
    <w:nsid w:val="7E7A57CC"/>
    <w:multiLevelType w:val="multilevel"/>
    <w:tmpl w:val="7E7A57CC"/>
    <w:lvl w:ilvl="0" w:tentative="0">
      <w:start w:val="0"/>
      <w:numFmt w:val="bullet"/>
      <w:lvlText w:val="●"/>
      <w:lvlJc w:val="left"/>
      <w:pPr>
        <w:ind w:left="530" w:hanging="220"/>
      </w:pPr>
      <w:rPr>
        <w:rFonts w:hint="default" w:ascii="Times New Roman" w:hAnsi="Times New Roman" w:eastAsia="Times New Roman" w:cs="Times New Roman"/>
        <w:spacing w:val="-2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2"/>
  <w:displayVerticalDrawingGridEvery w:val="1"/>
  <w:characterSpacingControl w:val="doNotCompress"/>
  <w:hdrShapeDefaults>
    <o:shapelayout v:ext="edit">
      <o:idmap v:ext="edit" data="1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1E"/>
    <w:rsid w:val="00110863"/>
    <w:rsid w:val="001435B5"/>
    <w:rsid w:val="001C0F1E"/>
    <w:rsid w:val="0041561E"/>
    <w:rsid w:val="004921CD"/>
    <w:rsid w:val="00F62B5E"/>
    <w:rsid w:val="744E5B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1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52"/>
      <w:ind w:left="110"/>
      <w:outlineLvl w:val="0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0"/>
    <w:pPr>
      <w:spacing w:before="59"/>
      <w:ind w:right="833"/>
      <w:jc w:val="right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7">
    <w:name w:val="List Paragraph"/>
    <w:basedOn w:val="1"/>
    <w:qFormat/>
    <w:uiPriority w:val="1"/>
    <w:pPr>
      <w:spacing w:before="40"/>
      <w:ind w:left="721" w:hanging="361"/>
    </w:pPr>
    <w:rPr>
      <w:rFonts w:ascii="Carlito" w:hAnsi="Carlito" w:eastAsia="Carlito" w:cs="Carlito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0" w:line="249" w:lineRule="exact"/>
      <w:ind w:left="210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1125</Words>
  <Characters>6416</Characters>
  <Lines>53</Lines>
  <Paragraphs>15</Paragraphs>
  <TotalTime>0</TotalTime>
  <ScaleCrop>false</ScaleCrop>
  <LinksUpToDate>false</LinksUpToDate>
  <CharactersWithSpaces>7526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2021-11-01T10:09:00Z</dcterms:created>
  <dc:creator>Ashraya R</dc:creator>
  <cp:lastModifiedBy>Abijit Nath</cp:lastModifiedBy>
  <dcterms:modified xsi:type="dcterms:W3CDTF">2023-03-26T16:12:24Z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2021-06-28T05:30:00Z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2021-08-25T05:30:00Z</vt:filetime>
  </property>
  <property fmtid="{D5CDD505-2E9C-101B-9397-08002B2CF9AE}" pid="5" name="KSOProductBuildVer">
    <vt:lpwstr>1033-11.2.0.11513</vt:lpwstr>
  </property>
  <property fmtid="{D5CDD505-2E9C-101B-9397-08002B2CF9AE}" pid="6" name="ICV">
    <vt:lpwstr>380BC372667E4E2198F3C5A8B447AFC1</vt:lpwstr>
  </property>
</Properties>
</file>