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rPr>
        <w:drawing>
          <wp:inline distT="0" distB="0" distL="114300" distR="114300">
            <wp:extent cx="1614805" cy="692150"/>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1614805" cy="692150"/>
                    </a:xfrm>
                    <a:prstGeom prst="rect">
                      <a:avLst/>
                    </a:prstGeom>
                    <a:noFill/>
                    <a:ln>
                      <a:noFill/>
                    </a:ln>
                  </pic:spPr>
                </pic:pic>
              </a:graphicData>
            </a:graphic>
          </wp:inline>
        </w:drawing>
      </w:r>
      <w:r>
        <w:tab/>
      </w:r>
      <w:r>
        <w:tab/>
      </w:r>
      <w:r>
        <w:tab/>
      </w:r>
      <w:r>
        <w:tab/>
      </w:r>
      <w:r>
        <w:tab/>
      </w:r>
      <w:r>
        <w:tab/>
      </w:r>
      <w:r>
        <w:tab/>
      </w:r>
      <w:r>
        <w:t>Name:</w:t>
      </w:r>
      <w:r>
        <w:tab/>
      </w:r>
      <w:r>
        <w:t>J. Sumanth Royal.</w:t>
      </w:r>
    </w:p>
    <w:p>
      <w:pPr>
        <w:ind w:left="7200"/>
        <w:contextualSpacing/>
        <w:jc w:val="both"/>
        <w:rPr>
          <w:rFonts w:ascii="Times New Roman" w:hAnsi="Times New Roman"/>
        </w:rPr>
      </w:pPr>
      <w:r>
        <w:rPr>
          <w:rFonts w:ascii="Times New Roman" w:hAnsi="Times New Roman"/>
        </w:rPr>
        <w:tab/>
      </w:r>
    </w:p>
    <w:p>
      <w:pPr>
        <w:shd w:val="clear" w:color="auto" w:fill="EEECE1"/>
        <w:contextualSpacing/>
        <w:jc w:val="both"/>
        <w:rPr>
          <w:rFonts w:ascii="Times New Roman" w:hAnsi="Times New Roman"/>
          <w:b/>
        </w:rPr>
      </w:pPr>
      <w:r>
        <w:rPr>
          <w:rFonts w:ascii="Times New Roman" w:hAnsi="Times New Roman"/>
          <w:b/>
        </w:rPr>
        <w:t>PROFESSIONAL SUMMARY:</w:t>
      </w:r>
    </w:p>
    <w:p>
      <w:pPr>
        <w:contextualSpacing/>
        <w:jc w:val="both"/>
        <w:rPr>
          <w:rFonts w:ascii="Times New Roman" w:hAnsi="Times New Roman"/>
        </w:rPr>
      </w:pPr>
    </w:p>
    <w:p>
      <w:pPr>
        <w:pStyle w:val="10"/>
        <w:numPr>
          <w:ilvl w:val="0"/>
          <w:numId w:val="2"/>
        </w:numPr>
        <w:spacing w:line="360" w:lineRule="auto"/>
        <w:jc w:val="both"/>
        <w:rPr>
          <w:rFonts w:ascii="Times New Roman" w:hAnsi="Times New Roman"/>
          <w:b/>
        </w:rPr>
      </w:pPr>
      <w:r>
        <w:rPr>
          <w:rFonts w:ascii="Times New Roman" w:hAnsi="Times New Roman"/>
          <w:color w:val="000000"/>
        </w:rPr>
        <w:t>Have total 5.7 years of experience in Information Technology with 3.10 years of experience on Workday platform and extensive familiarity with Workday integrations. </w:t>
      </w:r>
    </w:p>
    <w:p>
      <w:pPr>
        <w:pStyle w:val="10"/>
        <w:numPr>
          <w:ilvl w:val="0"/>
          <w:numId w:val="2"/>
        </w:numPr>
        <w:spacing w:line="360" w:lineRule="auto"/>
        <w:jc w:val="both"/>
        <w:rPr>
          <w:rFonts w:ascii="Times New Roman" w:hAnsi="Times New Roman"/>
        </w:rPr>
      </w:pPr>
      <w:r>
        <w:rPr>
          <w:rFonts w:ascii="Times New Roman" w:hAnsi="Times New Roman"/>
          <w:color w:val="000000"/>
        </w:rPr>
        <w:t>Extensively worked on Workday data conversion and Workday integrations.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Technically proficient in customizations, enhancements and Reports using various tools like Report writer, EIB, Core Connector, DT and Workday Studio.</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understanding of Integrations including Web Services, Workday Architecture, Business Process Framework.</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Having good experience and knowledge in Inbound &amp; Outbound Integrations through EIB.</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Experienced in developing Custom Reports using Advanced Reports, Matrix, Trending and Composite.</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working knowledge in technologies XML, XSLT, SOAP,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Involved in transformation of XML into XSLT for presenting data for different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Prioritizing, reproducing and verifying bug fixes in different Workday integrations,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 experience in configuring Business Processes, Security and Developing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Worked on creating Complex Calculated Fields using Single Instance, lookup related Value, Lookup As of date fields in Custom reports in Workday HCM.</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Performed validation testing and end to end testing and also involved in integration testing.</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Excellent interpersonal and communication skills with the ability to work in a team and a stand-alone environment.</w:t>
      </w:r>
    </w:p>
    <w:p>
      <w:pPr>
        <w:shd w:val="clear" w:color="auto" w:fill="EEECE1"/>
        <w:contextualSpacing/>
        <w:jc w:val="both"/>
        <w:rPr>
          <w:rFonts w:ascii="Times New Roman" w:hAnsi="Times New Roman"/>
          <w:b/>
        </w:rPr>
      </w:pPr>
      <w:r>
        <w:rPr>
          <w:rFonts w:ascii="Times New Roman" w:hAnsi="Times New Roman"/>
          <w:b/>
        </w:rPr>
        <w:t>EDUCATION:</w:t>
      </w:r>
    </w:p>
    <w:p>
      <w:pPr>
        <w:tabs>
          <w:tab w:val="left" w:pos="1980"/>
        </w:tabs>
        <w:suppressAutoHyphens/>
        <w:spacing w:line="360" w:lineRule="auto"/>
        <w:contextualSpacing/>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B. Tech (ECE) from NBKRIST, Nellore, 2014.</w:t>
      </w:r>
    </w:p>
    <w:p>
      <w:pPr>
        <w:pStyle w:val="10"/>
        <w:tabs>
          <w:tab w:val="left" w:pos="1980"/>
        </w:tabs>
        <w:suppressAutoHyphens/>
        <w:spacing w:line="360" w:lineRule="auto"/>
        <w:jc w:val="both"/>
        <w:rPr>
          <w:rFonts w:ascii="Times New Roman" w:hAnsi="Times New Roman"/>
        </w:rPr>
      </w:pPr>
    </w:p>
    <w:p>
      <w:pPr>
        <w:shd w:val="clear" w:color="auto" w:fill="EEECE1"/>
        <w:contextualSpacing/>
        <w:jc w:val="both"/>
        <w:rPr>
          <w:rFonts w:ascii="Times New Roman" w:hAnsi="Times New Roman"/>
          <w:b/>
        </w:rPr>
      </w:pPr>
      <w:r>
        <w:rPr>
          <w:rFonts w:ascii="Times New Roman" w:hAnsi="Times New Roman"/>
          <w:b/>
        </w:rPr>
        <w:t>TECHNICAL SKILLS:</w:t>
      </w:r>
    </w:p>
    <w:p>
      <w:pPr>
        <w:tabs>
          <w:tab w:val="left" w:pos="1980"/>
        </w:tabs>
        <w:suppressAutoHyphens/>
        <w:spacing w:line="360" w:lineRule="auto"/>
        <w:contextualSpacing/>
        <w:jc w:val="both"/>
        <w:rPr>
          <w:rFonts w:ascii="Times New Roman" w:hAnsi="Times New Roman"/>
        </w:rPr>
      </w:pPr>
    </w:p>
    <w:tbl>
      <w:tblPr>
        <w:tblStyle w:val="3"/>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39"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ERP</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Report writer, Calculated fields, EIB and Workday Studio, Core connector, Web services, Document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92"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Languages</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Xml, XSLT, X-Path.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11" w:hRule="atLeast"/>
        </w:trPr>
        <w:tc>
          <w:tcPr>
            <w:tcW w:w="1966"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Operating systems</w:t>
            </w:r>
          </w:p>
        </w:tc>
        <w:tc>
          <w:tcPr>
            <w:tcW w:w="8517"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Windows XP, 7, 8, 10.</w:t>
            </w:r>
          </w:p>
        </w:tc>
      </w:tr>
    </w:tbl>
    <w:p>
      <w:pPr>
        <w:contextualSpacing/>
        <w:jc w:val="both"/>
        <w:rPr>
          <w:rFonts w:ascii="Times New Roman" w:hAnsi="Times New Roman"/>
          <w:b/>
        </w:rPr>
      </w:pPr>
    </w:p>
    <w:p>
      <w:pPr>
        <w:shd w:val="clear" w:color="auto" w:fill="EEECE1"/>
        <w:contextualSpacing/>
        <w:jc w:val="both"/>
        <w:rPr>
          <w:rFonts w:ascii="Times New Roman" w:hAnsi="Times New Roman"/>
          <w:b/>
        </w:rPr>
      </w:pPr>
      <w:r>
        <w:rPr>
          <w:rFonts w:ascii="Times New Roman" w:hAnsi="Times New Roman"/>
          <w:b/>
        </w:rPr>
        <w:t>WORK EXPERIENCE:</w:t>
      </w:r>
    </w:p>
    <w:p>
      <w:pPr>
        <w:pStyle w:val="10"/>
        <w:spacing w:line="360" w:lineRule="auto"/>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Working as Workday Technical Consultant in FX ABS Software Solutions Pvt. Ltd from November 2015 to till date.</w:t>
      </w:r>
    </w:p>
    <w:p>
      <w:pPr>
        <w:spacing w:line="360" w:lineRule="auto"/>
        <w:contextualSpacing/>
        <w:jc w:val="both"/>
        <w:rPr>
          <w:rFonts w:ascii="Times New Roman" w:hAnsi="Times New Roman"/>
          <w:b/>
        </w:rPr>
      </w:pPr>
      <w:r>
        <w:rPr>
          <w:rFonts w:ascii="Times New Roman" w:hAnsi="Times New Roman"/>
          <w:b/>
        </w:rPr>
        <w:t>PROJECT DETAILS: 1</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Client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First Solar Inc.</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Role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Workday Technical Consultant</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Duration</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Oct 2019to till date.</w:t>
      </w:r>
    </w:p>
    <w:p>
      <w:pPr>
        <w:spacing w:line="276" w:lineRule="auto"/>
        <w:contextualSpacing/>
        <w:jc w:val="both"/>
        <w:rPr>
          <w:rFonts w:ascii="Times New Roman" w:hAnsi="Times New Roman"/>
        </w:rPr>
      </w:pPr>
    </w:p>
    <w:p>
      <w:pPr>
        <w:spacing w:line="276" w:lineRule="auto"/>
        <w:contextualSpacing/>
        <w:rPr>
          <w:rFonts w:ascii="Times New Roman" w:hAnsi="Times New Roman"/>
        </w:rPr>
      </w:pPr>
      <w:r>
        <w:rPr>
          <w:rFonts w:ascii="Times New Roman" w:hAnsi="Times New Roman"/>
          <w:b/>
        </w:rPr>
        <w:t>Description</w:t>
      </w:r>
      <w:r>
        <w:rPr>
          <w:rFonts w:ascii="Times New Roman" w:hAnsi="Times New Roman"/>
        </w:rPr>
        <w:t>:- First Solar, Inc. is an American manufacturer of Solar Panels, and a provider of utility-scale PV power plants and supporting services that include finance, construction, maintenance and end-of-life panel recycling.</w:t>
      </w:r>
    </w:p>
    <w:p>
      <w:pPr>
        <w:spacing w:line="360" w:lineRule="auto"/>
        <w:contextualSpacing/>
        <w:jc w:val="both"/>
        <w:rPr>
          <w:rFonts w:ascii="Times New Roman" w:hAnsi="Times New Roman"/>
        </w:rPr>
      </w:pPr>
      <w:r>
        <w:rPr>
          <w:rFonts w:ascii="Times New Roman" w:hAnsi="Times New Roman"/>
          <w:b/>
        </w:rPr>
        <w:t>Responsibilities:</w:t>
      </w:r>
    </w:p>
    <w:p>
      <w:pPr>
        <w:pStyle w:val="6"/>
        <w:spacing w:after="0"/>
        <w:rPr>
          <w:shd w:val="clear" w:color="auto" w:fill="FFFFFF"/>
        </w:rPr>
      </w:pPr>
      <w:r>
        <w:rPr>
          <w:shd w:val="clear" w:color="auto" w:fill="FFFFFF"/>
        </w:rPr>
        <w:t>Involved in creating the inbound integration using Workday studio and Workday out SOAP, router component to load the currency rates into workday system.</w:t>
      </w:r>
    </w:p>
    <w:p>
      <w:pPr>
        <w:pStyle w:val="6"/>
        <w:spacing w:after="0"/>
        <w:rPr>
          <w:shd w:val="clear" w:color="auto" w:fill="FFFFFF"/>
        </w:rPr>
      </w:pPr>
      <w:r>
        <w:rPr>
          <w:shd w:val="clear" w:color="auto" w:fill="FFFFFF"/>
        </w:rPr>
        <w:t>Coordinate with users in UAT phase.</w:t>
      </w:r>
    </w:p>
    <w:p>
      <w:pPr>
        <w:pStyle w:val="6"/>
        <w:spacing w:after="0"/>
        <w:rPr>
          <w:shd w:val="clear" w:color="auto" w:fill="FFFFFF"/>
        </w:rPr>
      </w:pPr>
      <w:r>
        <w:rPr>
          <w:shd w:val="clear" w:color="auto" w:fill="FFFFFF"/>
        </w:rPr>
        <w:t>Created the new outbound integrations to sending the time off corrections information from workday to ADP payroll system.</w:t>
      </w:r>
    </w:p>
    <w:p>
      <w:pPr>
        <w:pStyle w:val="6"/>
        <w:spacing w:after="0"/>
        <w:rPr>
          <w:shd w:val="clear" w:color="auto" w:fill="FFFFFF"/>
        </w:rPr>
      </w:pPr>
      <w:r>
        <w:rPr>
          <w:shd w:val="clear" w:color="auto" w:fill="FFFFFF"/>
        </w:rPr>
        <w:t>Modified the XSLT code As per CR-request and adding the new XSLT code for Different info types.</w:t>
      </w:r>
    </w:p>
    <w:p>
      <w:pPr>
        <w:pStyle w:val="6"/>
        <w:spacing w:after="0"/>
        <w:rPr>
          <w:shd w:val="clear" w:color="auto" w:fill="FFFFFF"/>
        </w:rPr>
      </w:pPr>
      <w:r>
        <w:rPr>
          <w:shd w:val="clear" w:color="auto" w:fill="FFFFFF"/>
        </w:rPr>
        <w:t>Create the new workday studio programs to sending AI-Statement to worker documents using BIRT layout.</w:t>
      </w:r>
    </w:p>
    <w:p>
      <w:pPr>
        <w:pStyle w:val="6"/>
        <w:spacing w:after="0"/>
        <w:rPr>
          <w:shd w:val="clear" w:color="auto" w:fill="FFFFFF"/>
        </w:rPr>
      </w:pPr>
      <w:r>
        <w:rPr>
          <w:shd w:val="clear" w:color="auto" w:fill="FFFFFF"/>
        </w:rPr>
        <w:t>Creating the custom reports as per the client requirement and preparing the UTP documents.</w:t>
      </w:r>
    </w:p>
    <w:p>
      <w:pPr>
        <w:pStyle w:val="6"/>
        <w:spacing w:after="0"/>
        <w:rPr>
          <w:shd w:val="clear" w:color="auto" w:fill="FFFFFF"/>
        </w:rPr>
      </w:pPr>
      <w:r>
        <w:rPr>
          <w:shd w:val="clear" w:color="auto" w:fill="FFFFFF"/>
        </w:rPr>
        <w:t>Created Workday Studio inbound studio programs to load compensation information from ADP to workday.</w:t>
      </w:r>
    </w:p>
    <w:p>
      <w:pPr>
        <w:pStyle w:val="6"/>
        <w:spacing w:after="0"/>
        <w:rPr>
          <w:shd w:val="clear" w:color="auto" w:fill="FFFFFF"/>
        </w:rPr>
      </w:pPr>
      <w:r>
        <w:rPr>
          <w:shd w:val="clear" w:color="auto" w:fill="FFFFFF"/>
        </w:rPr>
        <w:t>Hands-on experience In Migrating the Xslt Code, Reports from Lower tenet to Sandbox and Production using Object Transporter.</w:t>
      </w:r>
    </w:p>
    <w:p>
      <w:pPr>
        <w:pStyle w:val="6"/>
        <w:spacing w:after="0"/>
        <w:rPr>
          <w:shd w:val="clear" w:color="auto" w:fill="FFFFFF"/>
        </w:rPr>
      </w:pPr>
      <w:r>
        <w:rPr>
          <w:shd w:val="clear" w:color="auto" w:fill="FFFFFF"/>
        </w:rPr>
        <w:t>Created EIB Inbound integrations for loading the employees personal Information like, Emergency contacts, Compensation, One time payments, Bank account information, cost center information.</w:t>
      </w:r>
    </w:p>
    <w:p>
      <w:pPr>
        <w:pStyle w:val="6"/>
        <w:spacing w:after="0"/>
        <w:rPr>
          <w:shd w:val="clear" w:color="auto" w:fill="FFFFFF"/>
        </w:rPr>
      </w:pPr>
      <w:r>
        <w:rPr>
          <w:shd w:val="clear" w:color="auto" w:fill="FFFFFF"/>
        </w:rPr>
        <w:t>Hands-on experience in creating the calculated fields using different functions for complete logics.</w:t>
      </w:r>
    </w:p>
    <w:p>
      <w:pPr>
        <w:pStyle w:val="6"/>
        <w:spacing w:after="0"/>
        <w:rPr>
          <w:shd w:val="clear" w:color="auto" w:fill="FFFFFF"/>
        </w:rPr>
      </w:pPr>
      <w:r>
        <w:rPr>
          <w:shd w:val="clear" w:color="auto" w:fill="FFFFFF"/>
        </w:rPr>
        <w:t>Supporting the Different teams in UAT phase as well as with test factory teams during integration testing phase.</w:t>
      </w:r>
    </w:p>
    <w:p>
      <w:pPr>
        <w:spacing w:line="360" w:lineRule="auto"/>
        <w:contextualSpacing/>
        <w:jc w:val="both"/>
        <w:rPr>
          <w:rFonts w:ascii="Times New Roman" w:hAnsi="Times New Roman"/>
          <w:b/>
        </w:rPr>
      </w:pPr>
      <w:r>
        <w:rPr>
          <w:rFonts w:ascii="Times New Roman" w:hAnsi="Times New Roman"/>
          <w:b/>
        </w:rPr>
        <w:t>PROJECT DETAILS: 2</w:t>
      </w:r>
    </w:p>
    <w:p>
      <w:pPr>
        <w:pStyle w:val="6"/>
        <w:numPr>
          <w:ilvl w:val="0"/>
          <w:numId w:val="0"/>
        </w:numPr>
        <w:spacing w:after="0"/>
        <w:ind w:left="720"/>
      </w:pPr>
      <w:r>
        <w:t>Client</w:t>
      </w:r>
      <w:r>
        <w:tab/>
      </w:r>
      <w:r>
        <w:tab/>
      </w:r>
      <w:r>
        <w:tab/>
      </w:r>
      <w:r>
        <w:t>:</w:t>
      </w:r>
      <w:r>
        <w:tab/>
      </w:r>
      <w:r>
        <w:t>Catalent Pharma Solutions</w:t>
      </w:r>
    </w:p>
    <w:p>
      <w:pPr>
        <w:pStyle w:val="6"/>
        <w:numPr>
          <w:ilvl w:val="0"/>
          <w:numId w:val="0"/>
        </w:numPr>
        <w:spacing w:after="0"/>
        <w:ind w:left="720"/>
      </w:pPr>
      <w:r>
        <w:t>Role</w:t>
      </w:r>
      <w:r>
        <w:tab/>
      </w:r>
      <w:r>
        <w:tab/>
      </w:r>
      <w:r>
        <w:tab/>
      </w:r>
      <w:r>
        <w:t>:</w:t>
      </w:r>
      <w:r>
        <w:tab/>
      </w:r>
      <w:r>
        <w:t>Workday Integration Consultant</w:t>
      </w:r>
    </w:p>
    <w:p>
      <w:pPr>
        <w:pStyle w:val="6"/>
        <w:numPr>
          <w:ilvl w:val="0"/>
          <w:numId w:val="0"/>
        </w:numPr>
        <w:spacing w:after="0"/>
        <w:ind w:left="720"/>
      </w:pPr>
      <w:r>
        <w:t>Duration</w:t>
      </w:r>
      <w:r>
        <w:tab/>
      </w:r>
      <w:r>
        <w:tab/>
      </w:r>
      <w:r>
        <w:t>:</w:t>
      </w:r>
      <w:r>
        <w:tab/>
      </w:r>
      <w:r>
        <w:t>August 2017 to Oct 2019.</w:t>
      </w:r>
    </w:p>
    <w:p>
      <w:pPr>
        <w:autoSpaceDE w:val="0"/>
        <w:autoSpaceDN w:val="0"/>
        <w:adjustRightInd w:val="0"/>
        <w:contextualSpacing/>
        <w:rPr>
          <w:rFonts w:ascii="Times New Roman" w:hAnsi="Times New Roman"/>
          <w:b/>
          <w:bCs/>
        </w:rPr>
      </w:pPr>
      <w:r>
        <w:rPr>
          <w:rFonts w:ascii="Times New Roman" w:hAnsi="Times New Roman"/>
          <w:b/>
          <w:bCs/>
        </w:rPr>
        <w:t>Description:</w:t>
      </w:r>
    </w:p>
    <w:p>
      <w:pPr>
        <w:autoSpaceDE w:val="0"/>
        <w:autoSpaceDN w:val="0"/>
        <w:adjustRightInd w:val="0"/>
        <w:contextualSpacing/>
        <w:rPr>
          <w:rFonts w:ascii="Times New Roman" w:hAnsi="Times New Roman"/>
          <w:b/>
          <w:bCs/>
        </w:rPr>
      </w:pPr>
      <w:r>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pPr>
        <w:pStyle w:val="6"/>
        <w:numPr>
          <w:ilvl w:val="0"/>
          <w:numId w:val="0"/>
        </w:numPr>
        <w:tabs>
          <w:tab w:val="left" w:pos="2932"/>
        </w:tabs>
        <w:spacing w:after="0" w:line="360" w:lineRule="auto"/>
        <w:rPr>
          <w:b/>
        </w:rPr>
      </w:pPr>
      <w:r>
        <w:rPr>
          <w:b/>
        </w:rPr>
        <w:t>Responsibilities:</w:t>
      </w:r>
      <w:r>
        <w:rPr>
          <w:b/>
        </w:rPr>
        <w:tab/>
      </w:r>
    </w:p>
    <w:p>
      <w:pPr>
        <w:pStyle w:val="6"/>
        <w:spacing w:after="0"/>
      </w:pPr>
      <w:r>
        <w:t>Created Custom reports like Simple, Advanced Reports as per the client requirements and shared with the security groups.</w:t>
      </w:r>
    </w:p>
    <w:p>
      <w:pPr>
        <w:pStyle w:val="6"/>
        <w:spacing w:after="0"/>
      </w:pPr>
      <w:r>
        <w:t>Worked on Calculated Fields to create Report level and Global Calculated Fields.</w:t>
      </w:r>
    </w:p>
    <w:p>
      <w:pPr>
        <w:pStyle w:val="6"/>
        <w:spacing w:after="0"/>
      </w:pPr>
      <w:r>
        <w:t>Good experience with Core Connector worker to work on employee demographics and build Benefit integrations and Account provisioning integrations.</w:t>
      </w:r>
    </w:p>
    <w:p>
      <w:pPr>
        <w:pStyle w:val="6"/>
        <w:spacing w:after="0"/>
      </w:pPr>
      <w:r>
        <w:t>Created complex Inbound/Outbound integrations using workday studio, core/cloud connectors, using EIB’s, document transformation process.</w:t>
      </w:r>
    </w:p>
    <w:p>
      <w:pPr>
        <w:pStyle w:val="6"/>
        <w:spacing w:after="0"/>
      </w:pPr>
      <w:r>
        <w:t>Participate in integration testing and peer testing.</w:t>
      </w:r>
    </w:p>
    <w:p>
      <w:pPr>
        <w:pStyle w:val="6"/>
        <w:spacing w:after="0"/>
      </w:pPr>
      <w:r>
        <w:t>Developed Core connector and Document Transformation integrations to get changes file of CSV format from XML Output.</w:t>
      </w:r>
    </w:p>
    <w:p>
      <w:pPr>
        <w:pStyle w:val="6"/>
        <w:spacing w:after="0"/>
      </w:pPr>
      <w:r>
        <w:t>Used sequence generators, generating templates and validating inbound integration system results.</w:t>
      </w:r>
    </w:p>
    <w:p>
      <w:pPr>
        <w:pStyle w:val="6"/>
        <w:spacing w:after="0"/>
      </w:pPr>
      <w:r>
        <w:t>Alert notifications creation and schedule reports as per user’s request.</w:t>
      </w:r>
    </w:p>
    <w:p>
      <w:pPr>
        <w:pStyle w:val="6"/>
        <w:spacing w:after="0"/>
      </w:pPr>
      <w:r>
        <w:t>Day to day support for Workday HCM, Integrations and Reporting issues.</w:t>
      </w:r>
    </w:p>
    <w:p>
      <w:pPr>
        <w:pStyle w:val="6"/>
        <w:numPr>
          <w:ilvl w:val="0"/>
          <w:numId w:val="0"/>
        </w:numPr>
        <w:spacing w:after="0"/>
        <w:ind w:left="360"/>
      </w:pPr>
    </w:p>
    <w:p>
      <w:pPr>
        <w:pStyle w:val="6"/>
        <w:numPr>
          <w:ilvl w:val="0"/>
          <w:numId w:val="0"/>
        </w:numPr>
        <w:spacing w:after="0"/>
        <w:ind w:left="360"/>
        <w:rPr>
          <w:b/>
        </w:rPr>
      </w:pPr>
      <w:r>
        <w:rPr>
          <w:b/>
        </w:rPr>
        <w:t>PROJECT DETAILS: 3</w:t>
      </w:r>
    </w:p>
    <w:p>
      <w:pPr>
        <w:pStyle w:val="6"/>
        <w:numPr>
          <w:ilvl w:val="0"/>
          <w:numId w:val="0"/>
        </w:numPr>
        <w:spacing w:after="0"/>
        <w:ind w:left="360"/>
        <w:rPr>
          <w:b/>
        </w:rPr>
      </w:pPr>
    </w:p>
    <w:p>
      <w:pPr>
        <w:pStyle w:val="6"/>
        <w:numPr>
          <w:ilvl w:val="0"/>
          <w:numId w:val="0"/>
        </w:numPr>
        <w:spacing w:after="0"/>
        <w:ind w:left="720"/>
      </w:pPr>
      <w:r>
        <w:t>Client</w:t>
      </w:r>
      <w:r>
        <w:tab/>
      </w:r>
      <w:r>
        <w:tab/>
      </w:r>
      <w:r>
        <w:tab/>
      </w:r>
      <w:r>
        <w:t>:</w:t>
      </w:r>
      <w:r>
        <w:tab/>
      </w:r>
      <w:r>
        <w:t>General Electric.</w:t>
      </w:r>
    </w:p>
    <w:p>
      <w:pPr>
        <w:pStyle w:val="6"/>
        <w:numPr>
          <w:ilvl w:val="0"/>
          <w:numId w:val="0"/>
        </w:numPr>
        <w:spacing w:after="0"/>
        <w:ind w:left="720"/>
      </w:pPr>
      <w:r>
        <w:t>Designation</w:t>
      </w:r>
      <w:r>
        <w:tab/>
      </w:r>
      <w:r>
        <w:tab/>
      </w:r>
      <w:r>
        <w:t>:</w:t>
      </w:r>
      <w:r>
        <w:tab/>
      </w:r>
      <w:r>
        <w:t>Oracle DBA.</w:t>
      </w:r>
    </w:p>
    <w:p>
      <w:pPr>
        <w:pStyle w:val="6"/>
        <w:numPr>
          <w:ilvl w:val="0"/>
          <w:numId w:val="0"/>
        </w:numPr>
        <w:spacing w:after="0"/>
        <w:ind w:left="360" w:firstLine="360"/>
      </w:pPr>
      <w:r>
        <w:t>Duration</w:t>
      </w:r>
      <w:r>
        <w:tab/>
      </w:r>
      <w:r>
        <w:tab/>
      </w:r>
      <w:r>
        <w:t>:</w:t>
      </w:r>
      <w:r>
        <w:tab/>
      </w:r>
      <w:r>
        <w:t>Nov 2015 to Aug 2017.</w:t>
      </w:r>
    </w:p>
    <w:p>
      <w:pPr>
        <w:pStyle w:val="6"/>
        <w:numPr>
          <w:ilvl w:val="0"/>
          <w:numId w:val="0"/>
        </w:numPr>
        <w:spacing w:after="0"/>
        <w:ind w:left="360" w:firstLine="360"/>
        <w:rPr>
          <w:b/>
        </w:rPr>
      </w:pPr>
    </w:p>
    <w:p>
      <w:pPr>
        <w:pStyle w:val="6"/>
        <w:numPr>
          <w:ilvl w:val="0"/>
          <w:numId w:val="0"/>
        </w:numPr>
        <w:spacing w:after="0"/>
        <w:rPr>
          <w:color w:val="000000"/>
        </w:rPr>
      </w:pPr>
      <w:r>
        <w:rPr>
          <w:b/>
        </w:rPr>
        <w:t>Responsibilities:</w:t>
      </w:r>
      <w:r>
        <w:rPr>
          <w:b/>
        </w:rPr>
        <w:tab/>
      </w:r>
      <w:r>
        <w:rPr>
          <w:color w:val="000000"/>
        </w:rPr>
        <w:t>Worked as an Oracle DBA.</w:t>
      </w:r>
    </w:p>
    <w:p>
      <w:pPr>
        <w:pStyle w:val="6"/>
        <w:numPr>
          <w:ilvl w:val="0"/>
          <w:numId w:val="0"/>
        </w:numPr>
        <w:spacing w:after="0"/>
        <w:rPr>
          <w:color w:val="000000"/>
        </w:rPr>
      </w:pPr>
      <w:r>
        <w:rPr>
          <w:b/>
          <w:color w:val="000000"/>
        </w:rPr>
        <w:t xml:space="preserve">Description: </w:t>
      </w:r>
      <w:r>
        <w:rPr>
          <w:color w:val="000000"/>
        </w:rPr>
        <w:t>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Installing Oracle software.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Creating Oracle databases.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Performing upgrades of the database and software to new release levels.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Starting up and shutting down the database.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the database's storage structures.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users and security.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schema objects, such as tables, indexes, and views.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Making database backups and performing recovery when necessary.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Proactively monitoring the database's health and taking preventive or corrective action as required.</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Monitoring and tuning performance.</w:t>
      </w:r>
    </w:p>
    <w:p>
      <w:pPr>
        <w:pStyle w:val="6"/>
        <w:numPr>
          <w:ilvl w:val="0"/>
          <w:numId w:val="0"/>
        </w:numPr>
        <w:spacing w:after="0" w:line="360" w:lineRule="auto"/>
        <w:rPr>
          <w:b/>
        </w:rPr>
      </w:pPr>
    </w:p>
    <w:p>
      <w:pPr>
        <w:pStyle w:val="6"/>
        <w:numPr>
          <w:ilvl w:val="0"/>
          <w:numId w:val="0"/>
        </w:numPr>
        <w:spacing w:after="0" w:line="360" w:lineRule="auto"/>
        <w:rPr>
          <w:b/>
        </w:rPr>
      </w:pPr>
    </w:p>
    <w:p>
      <w:pPr>
        <w:pStyle w:val="6"/>
        <w:numPr>
          <w:ilvl w:val="0"/>
          <w:numId w:val="0"/>
        </w:numPr>
        <w:spacing w:after="0"/>
        <w:ind w:left="360"/>
        <w:rPr>
          <w:shd w:val="clear" w:color="auto" w:fill="FFFFFF"/>
        </w:rPr>
      </w:pPr>
    </w:p>
    <w:p>
      <w:pPr>
        <w:pStyle w:val="6"/>
        <w:numPr>
          <w:ilvl w:val="0"/>
          <w:numId w:val="0"/>
        </w:numPr>
        <w:spacing w:after="0" w:line="360" w:lineRule="auto"/>
      </w:pPr>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27548"/>
    <w:multiLevelType w:val="multilevel"/>
    <w:tmpl w:val="21627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020C54"/>
    <w:multiLevelType w:val="multilevel"/>
    <w:tmpl w:val="24020C54"/>
    <w:lvl w:ilvl="0" w:tentative="0">
      <w:start w:val="1"/>
      <w:numFmt w:val="bullet"/>
      <w:pStyle w:val="6"/>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3A1ECE"/>
    <w:multiLevelType w:val="multilevel"/>
    <w:tmpl w:val="413A1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1115AE0"/>
    <w:multiLevelType w:val="multilevel"/>
    <w:tmpl w:val="71115A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 w:val="310554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13"/>
    <w:semiHidden/>
    <w:unhideWhenUsed/>
    <w:uiPriority w:val="99"/>
    <w:rPr>
      <w:rFonts w:ascii="Tahoma" w:hAnsi="Tahoma" w:cs="Tahoma"/>
      <w:sz w:val="16"/>
      <w:szCs w:val="16"/>
    </w:rPr>
  </w:style>
  <w:style w:type="character" w:styleId="5">
    <w:name w:val="Hyperlink"/>
    <w:unhideWhenUsed/>
    <w:uiPriority w:val="99"/>
    <w:rPr>
      <w:color w:val="0000FF"/>
      <w:u w:val="single"/>
    </w:rPr>
  </w:style>
  <w:style w:type="paragraph" w:styleId="6">
    <w:name w:val="List Bullet"/>
    <w:basedOn w:val="1"/>
    <w:uiPriority w:val="0"/>
    <w:pPr>
      <w:numPr>
        <w:ilvl w:val="0"/>
        <w:numId w:val="1"/>
      </w:numPr>
      <w:spacing w:after="240" w:line="276" w:lineRule="auto"/>
      <w:contextualSpacing/>
      <w:jc w:val="both"/>
    </w:pPr>
    <w:rPr>
      <w:rFonts w:ascii="Times New Roman" w:hAnsi="Times New Roman" w:eastAsia="Times New Roman" w:cs="Times New Roman"/>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table" w:styleId="8">
    <w:name w:val="Table Grid"/>
    <w:basedOn w:val="3"/>
    <w:uiPriority w:val="59"/>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rmal1"/>
    <w:uiPriority w:val="0"/>
    <w:rPr>
      <w:rFonts w:ascii="Times New Roman" w:hAnsi="Times New Roman" w:eastAsia="Times New Roman"/>
      <w:lang w:val="en-US" w:eastAsia="en-US" w:bidi="ar-SA"/>
    </w:rPr>
  </w:style>
  <w:style w:type="paragraph" w:styleId="10">
    <w:name w:val="List Paragraph"/>
    <w:basedOn w:val="1"/>
    <w:link w:val="11"/>
    <w:qFormat/>
    <w:uiPriority w:val="34"/>
    <w:pPr>
      <w:ind w:left="720"/>
      <w:contextualSpacing/>
    </w:pPr>
  </w:style>
  <w:style w:type="character" w:customStyle="1" w:styleId="11">
    <w:name w:val="List Paragraph Char"/>
    <w:link w:val="10"/>
    <w:uiPriority w:val="34"/>
  </w:style>
  <w:style w:type="character" w:customStyle="1" w:styleId="12">
    <w:name w:val="bold-opentag1"/>
    <w:uiPriority w:val="0"/>
    <w:rPr>
      <w:rFonts w:ascii="Verdana" w:hAnsi="Verdana" w:cs="Verdana"/>
      <w:b/>
      <w:bCs/>
      <w:color w:val="auto"/>
      <w:sz w:val="24"/>
      <w:szCs w:val="24"/>
    </w:rPr>
  </w:style>
  <w:style w:type="character" w:customStyle="1" w:styleId="13">
    <w:name w:val="Balloon Text Char"/>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882</Words>
  <Characters>5029</Characters>
  <Lines>41</Lines>
  <Paragraphs>11</Paragraphs>
  <TotalTime>0</TotalTime>
  <ScaleCrop>false</ScaleCrop>
  <LinksUpToDate>false</LinksUpToDate>
  <CharactersWithSpaces>5900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2021-11-01T07:42:00Z</dcterms:created>
  <dc:creator>HOME</dc:creator>
  <cp:lastModifiedBy>Abijit Nath</cp:lastModifiedBy>
  <dcterms:modified xsi:type="dcterms:W3CDTF">2023-03-26T16:23:20Z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84C23D6EA11A4162A58A6FF8E498E32F</vt:lpwstr>
  </property>
</Properties>
</file>