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EE57" w14:textId="77777777" w:rsidR="00AC6CFB" w:rsidRPr="00AC6CFB" w:rsidRDefault="00AC6CFB" w:rsidP="00AC6CFB">
      <w:pPr>
        <w:ind w:firstLine="2127"/>
        <w:rPr>
          <w:sz w:val="40"/>
          <w:szCs w:val="40"/>
        </w:rPr>
      </w:pPr>
      <w:r w:rsidRPr="00AC6CFB">
        <w:rPr>
          <w:b/>
          <w:bCs/>
          <w:sz w:val="40"/>
          <w:szCs w:val="40"/>
        </w:rPr>
        <w:t xml:space="preserve">Project Design Phase </w:t>
      </w:r>
    </w:p>
    <w:tbl>
      <w:tblPr>
        <w:tblStyle w:val="TableGrid"/>
        <w:tblpPr w:leftFromText="180" w:rightFromText="180" w:vertAnchor="text" w:horzAnchor="page" w:tblpX="637" w:tblpY="788"/>
        <w:tblW w:w="0" w:type="auto"/>
        <w:tblLook w:val="04A0" w:firstRow="1" w:lastRow="0" w:firstColumn="1" w:lastColumn="0" w:noHBand="0" w:noVBand="1"/>
      </w:tblPr>
      <w:tblGrid>
        <w:gridCol w:w="3995"/>
        <w:gridCol w:w="3995"/>
      </w:tblGrid>
      <w:tr w:rsidR="00AC6CFB" w14:paraId="1341BB2B" w14:textId="77777777" w:rsidTr="00AC6CFB">
        <w:trPr>
          <w:trHeight w:val="454"/>
        </w:trPr>
        <w:tc>
          <w:tcPr>
            <w:tcW w:w="3995" w:type="dxa"/>
          </w:tcPr>
          <w:p w14:paraId="53BBA17F" w14:textId="150403D2" w:rsidR="00AC6CFB" w:rsidRDefault="00AC6CFB" w:rsidP="00AC6CFB">
            <w:r>
              <w:t>Date</w:t>
            </w:r>
          </w:p>
        </w:tc>
        <w:tc>
          <w:tcPr>
            <w:tcW w:w="3995" w:type="dxa"/>
          </w:tcPr>
          <w:p w14:paraId="602F57A2" w14:textId="3366F64A" w:rsidR="00AC6CFB" w:rsidRDefault="00AC6CFB" w:rsidP="00AC6CFB">
            <w:r>
              <w:t>25-06-25</w:t>
            </w:r>
          </w:p>
        </w:tc>
      </w:tr>
      <w:tr w:rsidR="00AC6CFB" w14:paraId="78E4FCA2" w14:textId="77777777" w:rsidTr="00AC6CFB">
        <w:trPr>
          <w:trHeight w:val="454"/>
        </w:trPr>
        <w:tc>
          <w:tcPr>
            <w:tcW w:w="3995" w:type="dxa"/>
          </w:tcPr>
          <w:p w14:paraId="5BB627E0" w14:textId="732E6ABB" w:rsidR="00AC6CFB" w:rsidRDefault="00AC6CFB" w:rsidP="00AC6CFB">
            <w:r>
              <w:t>Team Id</w:t>
            </w:r>
          </w:p>
        </w:tc>
        <w:tc>
          <w:tcPr>
            <w:tcW w:w="3995" w:type="dxa"/>
          </w:tcPr>
          <w:p w14:paraId="7624B29C" w14:textId="586F2EA6" w:rsidR="00AC6CFB" w:rsidRDefault="00AC6CFB" w:rsidP="00AC6CFB">
            <w:r w:rsidRPr="00AC6CFB">
              <w:t>LTVIP2025TMID47835</w:t>
            </w:r>
          </w:p>
        </w:tc>
      </w:tr>
      <w:tr w:rsidR="00AC6CFB" w14:paraId="156B3537" w14:textId="77777777" w:rsidTr="00AC6CFB">
        <w:trPr>
          <w:trHeight w:val="473"/>
        </w:trPr>
        <w:tc>
          <w:tcPr>
            <w:tcW w:w="3995" w:type="dxa"/>
          </w:tcPr>
          <w:p w14:paraId="03BCDDB3" w14:textId="17AFA526" w:rsidR="00AC6CFB" w:rsidRDefault="00AC6CFB" w:rsidP="00AC6CFB">
            <w:r w:rsidRPr="00AC6CFB">
              <w:t>Project Name</w:t>
            </w:r>
          </w:p>
        </w:tc>
        <w:tc>
          <w:tcPr>
            <w:tcW w:w="3995" w:type="dxa"/>
          </w:tcPr>
          <w:p w14:paraId="7F91BF77" w14:textId="576CB477" w:rsidR="00AC6CFB" w:rsidRDefault="00AC6CFB" w:rsidP="00AC6CFB">
            <w:r>
              <w:t>Resolver</w:t>
            </w:r>
          </w:p>
        </w:tc>
      </w:tr>
      <w:tr w:rsidR="00AC6CFB" w14:paraId="2F07950D" w14:textId="77777777" w:rsidTr="00AC6CFB">
        <w:trPr>
          <w:trHeight w:val="454"/>
        </w:trPr>
        <w:tc>
          <w:tcPr>
            <w:tcW w:w="3995" w:type="dxa"/>
          </w:tcPr>
          <w:p w14:paraId="4CE5318E" w14:textId="18F9511A" w:rsidR="00AC6CFB" w:rsidRDefault="00AC6CFB" w:rsidP="00AC6CFB">
            <w:r w:rsidRPr="00AC6CFB">
              <w:t>Maximum Marks</w:t>
            </w:r>
          </w:p>
        </w:tc>
        <w:tc>
          <w:tcPr>
            <w:tcW w:w="3995" w:type="dxa"/>
          </w:tcPr>
          <w:p w14:paraId="0FAB05BB" w14:textId="71EDE388" w:rsidR="00AC6CFB" w:rsidRDefault="00AC6CFB" w:rsidP="00AC6CFB">
            <w:r w:rsidRPr="00AC6CFB">
              <w:t>4 Marks</w:t>
            </w:r>
          </w:p>
        </w:tc>
      </w:tr>
    </w:tbl>
    <w:p w14:paraId="3D4A353D" w14:textId="77777777" w:rsidR="00AC6CFB" w:rsidRDefault="00AC6CFB" w:rsidP="00AC6CFB">
      <w:pPr>
        <w:ind w:left="4536" w:hanging="2268"/>
      </w:pPr>
      <w:r w:rsidRPr="00AC6CFB">
        <w:rPr>
          <w:b/>
          <w:bCs/>
          <w:sz w:val="40"/>
          <w:szCs w:val="40"/>
        </w:rPr>
        <w:t>Solution Architecture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</w:p>
    <w:p w14:paraId="638DF8B0" w14:textId="77777777" w:rsidR="00AC6CFB" w:rsidRPr="00AC6CFB" w:rsidRDefault="00AC6CFB" w:rsidP="00AC6CFB">
      <w:pPr>
        <w:ind w:left="-993"/>
      </w:pPr>
      <w:r>
        <w:br/>
      </w:r>
      <w:r>
        <w:br/>
      </w:r>
      <w:r>
        <w:br/>
      </w:r>
      <w:r>
        <w:br/>
      </w:r>
      <w:r w:rsidRPr="00AC6CFB">
        <w:rPr>
          <w:b/>
          <w:bCs/>
        </w:rPr>
        <w:t xml:space="preserve">Solution Architecture: </w:t>
      </w:r>
    </w:p>
    <w:p w14:paraId="588A6076" w14:textId="77777777" w:rsidR="00AC6CFB" w:rsidRPr="00AC6CFB" w:rsidRDefault="00AC6CFB" w:rsidP="00AC6CFB">
      <w:pPr>
        <w:ind w:left="-993"/>
      </w:pPr>
      <w:r w:rsidRPr="00AC6CFB">
        <w:t xml:space="preserve">The solution architecture for </w:t>
      </w:r>
      <w:r w:rsidRPr="00AC6CFB">
        <w:rPr>
          <w:b/>
          <w:bCs/>
        </w:rPr>
        <w:t xml:space="preserve">Resolve Now </w:t>
      </w:r>
      <w:r w:rsidRPr="00AC6CFB">
        <w:t xml:space="preserve">ensures a robust, user-friendly, and scalable </w:t>
      </w:r>
    </w:p>
    <w:p w14:paraId="4FA3779E" w14:textId="77777777" w:rsidR="00AC6CFB" w:rsidRPr="00AC6CFB" w:rsidRDefault="00AC6CFB" w:rsidP="00AC6CFB">
      <w:pPr>
        <w:ind w:left="-993"/>
      </w:pPr>
      <w:r w:rsidRPr="00AC6CFB">
        <w:t xml:space="preserve">platform that connects clients with skilled freelancers. The architecture focuses on responsive </w:t>
      </w:r>
    </w:p>
    <w:p w14:paraId="4D30BFB0" w14:textId="77777777" w:rsidR="00AC6CFB" w:rsidRPr="00AC6CFB" w:rsidRDefault="00AC6CFB" w:rsidP="00AC6CFB">
      <w:pPr>
        <w:ind w:left="-993"/>
      </w:pPr>
      <w:r w:rsidRPr="00AC6CFB">
        <w:t xml:space="preserve">design, secure transactions, intelligent matching, and real-time messaging to ensure smooth </w:t>
      </w:r>
    </w:p>
    <w:p w14:paraId="6236B43A" w14:textId="77777777" w:rsidR="00AC6CFB" w:rsidRPr="00AC6CFB" w:rsidRDefault="00AC6CFB" w:rsidP="00AC6CFB">
      <w:pPr>
        <w:ind w:left="-993"/>
      </w:pPr>
      <w:r w:rsidRPr="00AC6CFB">
        <w:t xml:space="preserve">project workflows and high user satisfaction. </w:t>
      </w:r>
    </w:p>
    <w:p w14:paraId="67AD077C" w14:textId="77777777" w:rsidR="00AC6CFB" w:rsidRPr="00AC6CFB" w:rsidRDefault="00AC6CFB" w:rsidP="00AC6CFB">
      <w:pPr>
        <w:ind w:left="-993"/>
      </w:pPr>
      <w:r w:rsidRPr="00AC6CFB">
        <w:t xml:space="preserve">● Seamless Crime posting on the application </w:t>
      </w:r>
    </w:p>
    <w:p w14:paraId="740507E5" w14:textId="30E30FEA" w:rsidR="00AC6CFB" w:rsidRPr="00AC6CFB" w:rsidRDefault="00AC6CFB" w:rsidP="00AC6CFB">
      <w:pPr>
        <w:ind w:left="-993"/>
      </w:pPr>
      <w:r w:rsidRPr="00AC6CFB">
        <w:t>● End-to-end project lifecycle management</w:t>
      </w:r>
    </w:p>
    <w:p w14:paraId="000CD2F5" w14:textId="77777777" w:rsidR="00AC6CFB" w:rsidRPr="00AC6CFB" w:rsidRDefault="00AC6CFB" w:rsidP="00AC6CFB">
      <w:pPr>
        <w:ind w:left="-993"/>
      </w:pPr>
      <w:r w:rsidRPr="00AC6CFB">
        <w:t xml:space="preserve">● Scalable user authentication and authorization </w:t>
      </w:r>
    </w:p>
    <w:p w14:paraId="35C93F6B" w14:textId="10B98ECA" w:rsidR="00AC6CFB" w:rsidRDefault="00AC6CFB" w:rsidP="00AC6CFB">
      <w:pPr>
        <w:ind w:left="-993"/>
        <w:rPr>
          <w:b/>
          <w:bCs/>
        </w:rPr>
      </w:pPr>
      <w:r w:rsidRPr="00AC6CFB">
        <w:t>● Secure and trackable payment transactions</w:t>
      </w:r>
      <w:r>
        <w:br/>
      </w:r>
      <w:r w:rsidRPr="00AC6CFB">
        <w:rPr>
          <w:b/>
          <w:bCs/>
        </w:rPr>
        <w:t>Example - Solution Architectur</w:t>
      </w:r>
      <w:r>
        <w:rPr>
          <w:b/>
          <w:bCs/>
        </w:rPr>
        <w:t>e</w:t>
      </w:r>
      <w:r>
        <w:rPr>
          <w:noProof/>
        </w:rPr>
        <w:drawing>
          <wp:inline distT="0" distB="0" distL="0" distR="0" wp14:anchorId="1C6489DF" wp14:editId="75E942EE">
            <wp:extent cx="6162516" cy="3260725"/>
            <wp:effectExtent l="0" t="0" r="0" b="0"/>
            <wp:docPr id="202930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04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0097" cy="33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FB">
        <w:rPr>
          <w:b/>
          <w:bCs/>
        </w:rPr>
        <w:t xml:space="preserve">e </w:t>
      </w:r>
    </w:p>
    <w:p w14:paraId="509917D0" w14:textId="3ADB9551" w:rsidR="00AC6CFB" w:rsidRDefault="00AC6CFB" w:rsidP="00AC6CFB">
      <w:pPr>
        <w:ind w:left="-993"/>
        <w:rPr>
          <w:b/>
          <w:bCs/>
        </w:rPr>
      </w:pPr>
    </w:p>
    <w:p w14:paraId="7A5F3D14" w14:textId="4F37A91E" w:rsidR="00AC6CFB" w:rsidRDefault="00AC6CFB" w:rsidP="00AC6CFB">
      <w:pPr>
        <w:ind w:left="-993"/>
      </w:pPr>
    </w:p>
    <w:sectPr w:rsidR="00AC6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FB"/>
    <w:rsid w:val="009D2889"/>
    <w:rsid w:val="00AC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ED63"/>
  <w15:chartTrackingRefBased/>
  <w15:docId w15:val="{BBB9C75D-D583-4F77-A615-70202125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6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Rushitha Chittibomma</dc:creator>
  <cp:keywords/>
  <dc:description/>
  <cp:lastModifiedBy>Rushitha Chittibomma</cp:lastModifiedBy>
  <cp:revision>1</cp:revision>
  <dcterms:created xsi:type="dcterms:W3CDTF">2025-06-27T14:06:00Z</dcterms:created>
  <dcterms:modified xsi:type="dcterms:W3CDTF">2025-06-27T14:18:00Z</dcterms:modified>
</cp:coreProperties>
</file>