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75BC" w14:textId="77777777" w:rsidR="002A5472" w:rsidRDefault="004870F4">
      <w:pPr>
        <w:spacing w:after="153"/>
        <w:ind w:left="-720"/>
      </w:pPr>
      <w:r>
        <w:rPr>
          <w:rFonts w:ascii="Arial" w:eastAsia="Arial" w:hAnsi="Arial" w:cs="Arial"/>
          <w:b/>
          <w:sz w:val="36"/>
        </w:rPr>
        <w:t>Project Design Phase</w:t>
      </w:r>
    </w:p>
    <w:p w14:paraId="606777B3" w14:textId="77777777" w:rsidR="002A5472" w:rsidRDefault="004870F4">
      <w:pPr>
        <w:spacing w:after="0"/>
        <w:ind w:left="-720"/>
      </w:pPr>
      <w:r>
        <w:rPr>
          <w:rFonts w:ascii="Arial" w:eastAsia="Arial" w:hAnsi="Arial" w:cs="Arial"/>
          <w:b/>
          <w:sz w:val="28"/>
        </w:rPr>
        <w:t>Proposed Solution Template</w:t>
      </w:r>
    </w:p>
    <w:tbl>
      <w:tblPr>
        <w:tblStyle w:val="TableGrid"/>
        <w:tblW w:w="9400" w:type="dxa"/>
        <w:tblInd w:w="-187" w:type="dxa"/>
        <w:tblCellMar>
          <w:top w:w="116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7000"/>
      </w:tblGrid>
      <w:tr w:rsidR="002A5472" w14:paraId="7836AD96" w14:textId="77777777">
        <w:trPr>
          <w:trHeight w:val="3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7F606" w14:textId="77777777" w:rsidR="002A5472" w:rsidRDefault="004870F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Date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648E1" w14:textId="77777777" w:rsidR="002A5472" w:rsidRDefault="004870F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 June 2025</w:t>
            </w:r>
          </w:p>
        </w:tc>
      </w:tr>
      <w:tr w:rsidR="002A5472" w14:paraId="45845B0C" w14:textId="77777777">
        <w:trPr>
          <w:trHeight w:val="3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E4921" w14:textId="77777777" w:rsidR="002A5472" w:rsidRDefault="004870F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Team ID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85793" w14:textId="77777777" w:rsidR="002A5472" w:rsidRDefault="004870F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LTVIP2025TMID59701</w:t>
            </w:r>
          </w:p>
        </w:tc>
      </w:tr>
      <w:tr w:rsidR="002A5472" w14:paraId="4CDF4EFC" w14:textId="77777777">
        <w:trPr>
          <w:trHeight w:val="3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5C17E" w14:textId="77777777" w:rsidR="002A5472" w:rsidRDefault="004870F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Name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CA1FD" w14:textId="77777777" w:rsidR="002A5472" w:rsidRDefault="004870F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BOOKNEST: WHERE STORIES NESTLE</w:t>
            </w:r>
          </w:p>
        </w:tc>
      </w:tr>
      <w:tr w:rsidR="002A5472" w14:paraId="7A184F25" w14:textId="77777777">
        <w:trPr>
          <w:trHeight w:val="3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60A51" w14:textId="77777777" w:rsidR="002A5472" w:rsidRDefault="004870F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Maximum Marks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6870F" w14:textId="77777777" w:rsidR="002A5472" w:rsidRDefault="004870F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 Marks</w:t>
            </w:r>
          </w:p>
        </w:tc>
      </w:tr>
    </w:tbl>
    <w:p w14:paraId="11A132A9" w14:textId="77777777" w:rsidR="002A5472" w:rsidRDefault="004870F4">
      <w:pPr>
        <w:spacing w:after="62"/>
        <w:ind w:left="-720"/>
      </w:pPr>
      <w:r>
        <w:rPr>
          <w:rFonts w:ascii="Arial" w:eastAsia="Arial" w:hAnsi="Arial" w:cs="Arial"/>
          <w:b/>
          <w:i/>
          <w:sz w:val="24"/>
        </w:rPr>
        <w:t>Proposed Solution Template:</w:t>
      </w:r>
    </w:p>
    <w:p w14:paraId="70212661" w14:textId="77777777" w:rsidR="002A5472" w:rsidRDefault="004870F4">
      <w:pPr>
        <w:spacing w:after="50"/>
        <w:ind w:left="-720"/>
      </w:pPr>
      <w:r>
        <w:rPr>
          <w:rFonts w:ascii="Arial" w:eastAsia="Arial" w:hAnsi="Arial" w:cs="Arial"/>
          <w:sz w:val="20"/>
        </w:rPr>
        <w:t>Project team shall fill the following information in the proposed solution template.</w:t>
      </w:r>
    </w:p>
    <w:tbl>
      <w:tblPr>
        <w:tblStyle w:val="TableGrid"/>
        <w:tblW w:w="10800" w:type="dxa"/>
        <w:tblInd w:w="-887" w:type="dxa"/>
        <w:tblCellMar>
          <w:top w:w="105" w:type="dxa"/>
          <w:left w:w="12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700"/>
        <w:gridCol w:w="3200"/>
        <w:gridCol w:w="6900"/>
      </w:tblGrid>
      <w:tr w:rsidR="002A5472" w14:paraId="59812619" w14:textId="77777777">
        <w:trPr>
          <w:trHeight w:val="360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42CA3ECA" w14:textId="77777777" w:rsidR="002A5472" w:rsidRDefault="004870F4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6"/>
              </w:rPr>
              <w:t>S.No.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63D7A645" w14:textId="77777777" w:rsidR="002A5472" w:rsidRDefault="004870F4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Parameter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63128B91" w14:textId="77777777" w:rsidR="002A5472" w:rsidRDefault="004870F4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Description</w:t>
            </w:r>
          </w:p>
        </w:tc>
      </w:tr>
      <w:tr w:rsidR="002A5472" w14:paraId="1FDFFCFA" w14:textId="77777777">
        <w:trPr>
          <w:trHeight w:val="640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F608D" w14:textId="77777777" w:rsidR="002A5472" w:rsidRDefault="004870F4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E866" w14:textId="77777777" w:rsidR="002A5472" w:rsidRDefault="004870F4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Problem Statement (Problem to be solved)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B6F76" w14:textId="77777777" w:rsidR="002A5472" w:rsidRDefault="004870F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Lack of affordable and accessible book rentals for students and readers, with limited personalized discovery.</w:t>
            </w:r>
          </w:p>
        </w:tc>
      </w:tr>
      <w:tr w:rsidR="002A5472" w14:paraId="7F94E82B" w14:textId="77777777">
        <w:trPr>
          <w:trHeight w:val="900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8C701" w14:textId="77777777" w:rsidR="002A5472" w:rsidRDefault="004870F4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5671" w14:textId="77777777" w:rsidR="002A5472" w:rsidRDefault="004870F4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Idea / Solution description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083E" w14:textId="77777777" w:rsidR="002A5472" w:rsidRDefault="004870F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BookNest provides a digital platform to rent, discover, and review books easily. It includes personalized recommendations, flexible rental durations, and seller listings.</w:t>
            </w:r>
          </w:p>
        </w:tc>
      </w:tr>
      <w:tr w:rsidR="002A5472" w14:paraId="1FECE44B" w14:textId="77777777">
        <w:trPr>
          <w:trHeight w:val="640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BBED" w14:textId="77777777" w:rsidR="002A5472" w:rsidRDefault="004870F4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16"/>
              </w:rPr>
              <w:t>3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21C8" w14:textId="77777777" w:rsidR="002A5472" w:rsidRDefault="004870F4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Novelty / Uniqueness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AF5B" w14:textId="77777777" w:rsidR="002A5472" w:rsidRDefault="004870F4">
            <w:pPr>
              <w:spacing w:after="0"/>
              <w:ind w:right="43"/>
            </w:pPr>
            <w:r>
              <w:rPr>
                <w:rFonts w:ascii="Arial" w:eastAsia="Arial" w:hAnsi="Arial" w:cs="Arial"/>
                <w:sz w:val="20"/>
              </w:rPr>
              <w:t>Combines book rental, community engagement, and seller integration with a user-first discovery model.</w:t>
            </w:r>
          </w:p>
        </w:tc>
      </w:tr>
      <w:tr w:rsidR="002A5472" w14:paraId="005A32B8" w14:textId="77777777">
        <w:trPr>
          <w:trHeight w:val="640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C77E" w14:textId="77777777" w:rsidR="002A5472" w:rsidRDefault="004870F4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16"/>
              </w:rPr>
              <w:t>4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81A19" w14:textId="77777777" w:rsidR="002A5472" w:rsidRDefault="004870F4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Social Impact / Customer Satisfaction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E516" w14:textId="77777777" w:rsidR="002A5472" w:rsidRDefault="004870F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Promotes education by reducing book costs for students, enables knowledge sharing, and boosts reading engagement.</w:t>
            </w:r>
          </w:p>
        </w:tc>
      </w:tr>
      <w:tr w:rsidR="002A5472" w14:paraId="07774CE9" w14:textId="77777777">
        <w:trPr>
          <w:trHeight w:val="640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7963" w14:textId="77777777" w:rsidR="002A5472" w:rsidRDefault="004870F4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59BD1" w14:textId="77777777" w:rsidR="002A5472" w:rsidRDefault="004870F4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Business Model (Revenue Model)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626A" w14:textId="77777777" w:rsidR="002A5472" w:rsidRDefault="004870F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Commission from rentals, premium listing for sellers, and optional subscription plans for users.</w:t>
            </w:r>
          </w:p>
        </w:tc>
      </w:tr>
      <w:tr w:rsidR="002A5472" w14:paraId="48F59BDD" w14:textId="77777777">
        <w:trPr>
          <w:trHeight w:val="640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364E" w14:textId="77777777" w:rsidR="002A5472" w:rsidRDefault="004870F4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16"/>
              </w:rPr>
              <w:t>6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EF88" w14:textId="77777777" w:rsidR="002A5472" w:rsidRDefault="004870F4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Scalability of the Solution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F9CA" w14:textId="77777777" w:rsidR="002A5472" w:rsidRDefault="004870F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Easily expandable to new regions, genres, and languages with minimal infrastructure changes. Seller-side onboarding makes it self-scaling.</w:t>
            </w:r>
          </w:p>
        </w:tc>
      </w:tr>
    </w:tbl>
    <w:p w14:paraId="11695344" w14:textId="77777777" w:rsidR="004870F4" w:rsidRDefault="004870F4"/>
    <w:sectPr w:rsidR="0000000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472"/>
    <w:rsid w:val="002A5472"/>
    <w:rsid w:val="0048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4A47A"/>
  <w15:docId w15:val="{85503909-CB4F-424F-8309-ECE09F37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Pratima Kadiyala</cp:lastModifiedBy>
  <cp:revision>2</cp:revision>
  <dcterms:created xsi:type="dcterms:W3CDTF">2025-06-28T08:13:00Z</dcterms:created>
  <dcterms:modified xsi:type="dcterms:W3CDTF">2025-06-28T08:13:00Z</dcterms:modified>
</cp:coreProperties>
</file>