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5 – Implementing the Decorator Pattern</w:t>
      </w:r>
    </w:p>
    <w:p>
      <w:pPr>
        <w:pStyle w:val="Heading2"/>
      </w:pPr>
      <w:r>
        <w:t>Scenario</w:t>
      </w:r>
    </w:p>
    <w:p>
      <w:r>
        <w:t>Develop a notification system that can dynamically add Email, SMS, and Slack notifications using the Decorator Pattern.</w:t>
      </w:r>
    </w:p>
    <w:p>
      <w:pPr>
        <w:pStyle w:val="Heading2"/>
      </w:pPr>
      <w:r>
        <w:t>Understanding the Decorator Pattern</w:t>
      </w:r>
    </w:p>
    <w:p>
      <w:r>
        <w:t>The Decorator Pattern allows additional responsibilities to be attached to an object dynamically without modifying its structure.</w:t>
      </w:r>
    </w:p>
    <w:p>
      <w:pPr>
        <w:pStyle w:val="Heading2"/>
      </w:pPr>
      <w:r>
        <w:t>Project Name</w:t>
      </w:r>
    </w:p>
    <w:p>
      <w:r>
        <w:t>DecoratorPatternExample</w:t>
      </w:r>
    </w:p>
    <w:p>
      <w:pPr>
        <w:pStyle w:val="Heading2"/>
      </w:pPr>
      <w:r>
        <w:t>Implementation</w:t>
      </w:r>
    </w:p>
    <w:p>
      <w:r>
        <w:rPr>
          <w:rFonts w:ascii="Courier New" w:hAnsi="Courier New"/>
          <w:sz w:val="18"/>
        </w:rPr>
        <w:t>interface Notifier{</w:t>
        <w:br/>
        <w:t xml:space="preserve">    void send();</w:t>
        <w:br/>
        <w:t>}</w:t>
        <w:br/>
        <w:br/>
        <w:t>class EmailNotifier implements Notifier{</w:t>
        <w:br/>
        <w:t xml:space="preserve">    public void send(){</w:t>
        <w:br/>
        <w:t xml:space="preserve">        System.out.println("Sending Email Notification...");</w:t>
        <w:br/>
        <w:t xml:space="preserve">    }</w:t>
        <w:br/>
        <w:t>}</w:t>
        <w:br/>
        <w:br/>
        <w:t>abstract class NotifierDecorator implements Notifier{</w:t>
        <w:br/>
        <w:t xml:space="preserve">    protected Notifier notifier;</w:t>
        <w:br/>
        <w:t xml:space="preserve">    NotifierDecorator(Notifier notifier){</w:t>
        <w:br/>
        <w:t xml:space="preserve">        this.notifier=notifier;</w:t>
        <w:br/>
        <w:t xml:space="preserve">    }</w:t>
        <w:br/>
        <w:t>}</w:t>
        <w:br/>
        <w:br/>
        <w:t>class SMSNotifierDecorator extends NotifierDecorator{</w:t>
        <w:br/>
        <w:t xml:space="preserve">    SMSNotifierDecorator(Notifier n){ super(n); }</w:t>
        <w:br/>
        <w:t xml:space="preserve">    public void send(){</w:t>
        <w:br/>
        <w:t xml:space="preserve">        notifier.send();</w:t>
        <w:br/>
        <w:t xml:space="preserve">        System.out.println("Sending SMS Notification...");</w:t>
        <w:br/>
        <w:t xml:space="preserve">    }</w:t>
        <w:br/>
        <w:t>}</w:t>
        <w:br/>
        <w:br/>
        <w:t>class SlackNotifierDecorator extends NotifierDecorator{</w:t>
        <w:br/>
        <w:t xml:space="preserve">    SlackNotifierDecorator(Notifier n){ super(n); }</w:t>
        <w:br/>
        <w:t xml:space="preserve">    public void send(){</w:t>
        <w:br/>
        <w:t xml:space="preserve">        notifier.send();</w:t>
        <w:br/>
        <w:t xml:space="preserve">        System.out.println("Sending Slack Notification...");</w:t>
        <w:br/>
        <w:t xml:space="preserve">    }</w:t>
        <w:br/>
        <w:t>}</w:t>
        <w:br/>
        <w:br/>
        <w:t>public class DecoratorTest{</w:t>
        <w:br/>
        <w:t xml:space="preserve">    public static void main(String[] args){</w:t>
        <w:br/>
        <w:t xml:space="preserve">        Notifier notifier =</w:t>
        <w:br/>
        <w:t xml:space="preserve">            new SlackNotifierDecorator(</w:t>
        <w:br/>
        <w:t xml:space="preserve">                new SMSNotifierDecorator(</w:t>
        <w:br/>
        <w:t xml:space="preserve">                    new EmailNotifier()));</w:t>
        <w:br/>
        <w:t xml:space="preserve">        notifier.send();</w:t>
        <w:br/>
        <w:t xml:space="preserve">        System.out.println("\nNotification sent successfully using Decorator Pattern.");</w:t>
        <w:br/>
        <w:t xml:space="preserve">    }</w:t>
        <w:br/>
        <w:t>}</w:t>
      </w:r>
    </w:p>
    <w:p>
      <w:pPr>
        <w:pStyle w:val="Heading2"/>
      </w:pPr>
      <w:r>
        <w:t>Sample Output</w:t>
      </w:r>
    </w:p>
    <w:p>
      <w:r>
        <w:drawing>
          <wp:inline xmlns:a="http://schemas.openxmlformats.org/drawingml/2006/main" xmlns:pic="http://schemas.openxmlformats.org/drawingml/2006/picture">
            <wp:extent cx="5669280" cy="20157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orator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15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Conclusion</w:t>
      </w:r>
    </w:p>
    <w:p>
      <w:r>
        <w:t>The Decorator Pattern makes it easy to add new notification channels dynamically without changing the existing classes.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