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050119" w:rsidP="00FA5119">
      <w:pPr>
        <w:pStyle w:val="BodyText"/>
        <w:ind w:left="48" w:right="-15"/>
        <w:jc w:val="both"/>
      </w:pPr>
    </w:p>
    <w:p w:rsidR="00050119" w:rsidRDefault="00050119" w:rsidP="00FA5119">
      <w:pPr>
        <w:pStyle w:val="BodyText"/>
        <w:spacing w:before="224"/>
        <w:jc w:val="both"/>
        <w:rPr>
          <w:sz w:val="22"/>
        </w:rPr>
      </w:pPr>
    </w:p>
    <w:p w:rsidR="00050119" w:rsidRPr="00C96763" w:rsidRDefault="00DA7357" w:rsidP="00FA5119">
      <w:pPr>
        <w:pStyle w:val="BodyText"/>
        <w:jc w:val="center"/>
        <w:rPr>
          <w:b/>
          <w:sz w:val="24"/>
          <w:szCs w:val="24"/>
        </w:rPr>
      </w:pPr>
      <w:r w:rsidRPr="00C96763">
        <w:rPr>
          <w:b/>
          <w:bCs/>
          <w:sz w:val="24"/>
          <w:szCs w:val="24"/>
        </w:rPr>
        <w:t>Towards Quantum - Enhanced Machine Learning for Fraud Detection</w:t>
      </w:r>
    </w:p>
    <w:p w:rsidR="00050119" w:rsidRDefault="00050119" w:rsidP="00FA5119">
      <w:pPr>
        <w:pStyle w:val="BodyText"/>
        <w:spacing w:before="37"/>
        <w:jc w:val="center"/>
        <w:rPr>
          <w:b/>
          <w:sz w:val="22"/>
        </w:rPr>
      </w:pPr>
    </w:p>
    <w:p w:rsidR="00050119" w:rsidRDefault="006F6440" w:rsidP="00C96763">
      <w:pPr>
        <w:ind w:left="39" w:right="46"/>
        <w:jc w:val="center"/>
        <w:rPr>
          <w:position w:val="8"/>
          <w:sz w:val="15"/>
        </w:rPr>
      </w:pPr>
      <w:r>
        <w:rPr>
          <w:b/>
        </w:rPr>
        <w:t xml:space="preserve">Pedada Harika </w:t>
      </w:r>
      <w:r w:rsidR="004F3ADE">
        <w:rPr>
          <w:position w:val="8"/>
          <w:sz w:val="15"/>
        </w:rPr>
        <w:t>1</w:t>
      </w:r>
      <w:r w:rsidR="004F3ADE">
        <w:rPr>
          <w:b/>
        </w:rPr>
        <w:t>,</w:t>
      </w:r>
      <w:r w:rsidR="005D406A">
        <w:rPr>
          <w:b/>
        </w:rPr>
        <w:t>A Dhav</w:t>
      </w:r>
      <w:r>
        <w:rPr>
          <w:b/>
        </w:rPr>
        <w:t xml:space="preserve">an </w:t>
      </w:r>
      <w:r w:rsidR="004F3ADE">
        <w:rPr>
          <w:position w:val="8"/>
          <w:sz w:val="15"/>
        </w:rPr>
        <w:t>2</w:t>
      </w:r>
      <w:r w:rsidR="00C96763">
        <w:rPr>
          <w:b/>
        </w:rPr>
        <w:t xml:space="preserve">, </w:t>
      </w:r>
      <w:r w:rsidR="005D406A">
        <w:rPr>
          <w:b/>
        </w:rPr>
        <w:t xml:space="preserve">K </w:t>
      </w:r>
      <w:r>
        <w:rPr>
          <w:b/>
        </w:rPr>
        <w:t>Venkata Ramana</w:t>
      </w:r>
      <w:r w:rsidR="004F3ADE">
        <w:rPr>
          <w:spacing w:val="-4"/>
          <w:position w:val="8"/>
          <w:sz w:val="15"/>
        </w:rPr>
        <w:t>3</w:t>
      </w:r>
    </w:p>
    <w:p w:rsidR="00333195" w:rsidRPr="00C96763" w:rsidRDefault="005D406A" w:rsidP="00C96763">
      <w:pPr>
        <w:jc w:val="center"/>
        <w:rPr>
          <w:sz w:val="24"/>
          <w:szCs w:val="24"/>
        </w:rPr>
      </w:pPr>
      <w:r w:rsidRPr="00C96763">
        <w:rPr>
          <w:sz w:val="24"/>
          <w:szCs w:val="24"/>
          <w:vertAlign w:val="superscript"/>
        </w:rPr>
        <w:t>1,2,3</w:t>
      </w:r>
      <w:r w:rsidR="00333195" w:rsidRPr="00C96763">
        <w:rPr>
          <w:sz w:val="24"/>
          <w:szCs w:val="24"/>
        </w:rPr>
        <w:t>Department of Computer Science and Systems Engineering</w:t>
      </w:r>
    </w:p>
    <w:p w:rsidR="00050119" w:rsidRPr="00C96763" w:rsidRDefault="00333195" w:rsidP="00C96763">
      <w:pPr>
        <w:pStyle w:val="BodyText"/>
        <w:spacing w:before="18"/>
        <w:ind w:left="2268" w:hanging="283"/>
        <w:jc w:val="center"/>
        <w:rPr>
          <w:sz w:val="24"/>
          <w:szCs w:val="24"/>
        </w:rPr>
      </w:pPr>
      <w:r w:rsidRPr="00C96763">
        <w:rPr>
          <w:sz w:val="24"/>
          <w:szCs w:val="24"/>
        </w:rPr>
        <w:t>Andhra University College of Engineering, Visakhapatnam, Andhra Pradesh, India</w:t>
      </w:r>
    </w:p>
    <w:p w:rsidR="00333195" w:rsidRPr="00333195" w:rsidRDefault="00333195" w:rsidP="00FA5119">
      <w:pPr>
        <w:pStyle w:val="BodyText"/>
        <w:spacing w:before="18"/>
        <w:ind w:left="1560"/>
        <w:jc w:val="both"/>
        <w:rPr>
          <w:i/>
          <w:sz w:val="18"/>
          <w:szCs w:val="18"/>
        </w:rPr>
      </w:pPr>
    </w:p>
    <w:p w:rsidR="00050119" w:rsidRPr="008E6667" w:rsidRDefault="00000000" w:rsidP="00FA5119">
      <w:pPr>
        <w:pStyle w:val="BodyText"/>
        <w:jc w:val="both"/>
        <w:rPr>
          <w:i/>
          <w:sz w:val="24"/>
          <w:szCs w:val="24"/>
        </w:rPr>
      </w:pPr>
      <w:r>
        <w:rPr>
          <w:i/>
          <w:noProof/>
          <w:sz w:val="18"/>
          <w:lang w:val="en-IN" w:eastAsia="en-IN"/>
        </w:rPr>
        <w:pict>
          <v:shape id="_x0000_s1033"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" path="m,l6332397,e" filled="f" strokeweight=".14039mm">
            <v:path arrowok="t"/>
            <w10:wrap type="topAndBottom" anchorx="page"/>
          </v:shape>
        </w:pict>
      </w:r>
    </w:p>
    <w:p w:rsidR="00050119" w:rsidRDefault="004F3ADE" w:rsidP="00FA5119">
      <w:pPr>
        <w:spacing w:before="67" w:line="249" w:lineRule="auto"/>
        <w:ind w:left="53"/>
        <w:jc w:val="both"/>
        <w:rPr>
          <w:sz w:val="24"/>
          <w:szCs w:val="24"/>
        </w:rPr>
      </w:pPr>
      <w:r w:rsidRPr="008E6667">
        <w:rPr>
          <w:b/>
          <w:sz w:val="24"/>
          <w:szCs w:val="24"/>
        </w:rPr>
        <w:t>Abstract:</w:t>
      </w:r>
      <w:r w:rsidR="00C96763">
        <w:rPr>
          <w:b/>
          <w:sz w:val="24"/>
          <w:szCs w:val="24"/>
        </w:rPr>
        <w:t xml:space="preserve"> </w:t>
      </w:r>
      <w:r w:rsidR="00E70B90" w:rsidRPr="008E6667">
        <w:rPr>
          <w:sz w:val="24"/>
          <w:szCs w:val="24"/>
        </w:rPr>
        <w:t xml:space="preserve">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w:t>
      </w:r>
      <w:r w:rsidR="00E70B90" w:rsidRPr="00C96763">
        <w:rPr>
          <w:sz w:val="24"/>
          <w:szCs w:val="24"/>
          <w:highlight w:val="yellow"/>
        </w:rPr>
        <w:t>see if quantum models deliver superior outcomes.</w:t>
      </w:r>
      <w:r w:rsidR="00E70B90" w:rsidRPr="008E6667">
        <w:rPr>
          <w:sz w:val="24"/>
          <w:szCs w:val="24"/>
        </w:rPr>
        <w:t xml:space="preserve">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C96763" w:rsidRPr="008E6667" w:rsidRDefault="00C96763" w:rsidP="00FA5119">
      <w:pPr>
        <w:spacing w:before="67" w:line="249" w:lineRule="auto"/>
        <w:ind w:left="53"/>
        <w:jc w:val="both"/>
        <w:rPr>
          <w:sz w:val="24"/>
          <w:szCs w:val="24"/>
        </w:rPr>
      </w:pPr>
    </w:p>
    <w:p w:rsidR="00C96763" w:rsidRPr="00C96763" w:rsidRDefault="00C96763" w:rsidP="00C96763">
      <w:pPr>
        <w:contextualSpacing/>
        <w:rPr>
          <w:sz w:val="24"/>
          <w:szCs w:val="24"/>
          <w:highlight w:val="yellow"/>
        </w:rPr>
      </w:pPr>
      <w:r w:rsidRPr="00C96763">
        <w:rPr>
          <w:sz w:val="24"/>
          <w:szCs w:val="24"/>
          <w:highlight w:val="yellow"/>
        </w:rPr>
        <w:t xml:space="preserve">State the </w:t>
      </w:r>
      <w:r w:rsidRPr="00C96763">
        <w:rPr>
          <w:rStyle w:val="Strong"/>
          <w:sz w:val="24"/>
          <w:szCs w:val="24"/>
          <w:highlight w:val="yellow"/>
        </w:rPr>
        <w:t>implications</w:t>
      </w:r>
      <w:r w:rsidRPr="00C96763">
        <w:rPr>
          <w:sz w:val="24"/>
          <w:szCs w:val="24"/>
          <w:highlight w:val="yellow"/>
        </w:rPr>
        <w:t xml:space="preserve"> or </w:t>
      </w:r>
      <w:r w:rsidRPr="00C96763">
        <w:rPr>
          <w:rStyle w:val="Strong"/>
          <w:sz w:val="24"/>
          <w:szCs w:val="24"/>
          <w:highlight w:val="yellow"/>
        </w:rPr>
        <w:t>importance</w:t>
      </w:r>
      <w:r w:rsidRPr="00C96763">
        <w:rPr>
          <w:sz w:val="24"/>
          <w:szCs w:val="24"/>
          <w:highlight w:val="yellow"/>
        </w:rPr>
        <w:t xml:space="preserve"> of the results.</w:t>
      </w:r>
    </w:p>
    <w:p w:rsidR="00C96763" w:rsidRPr="00C96763" w:rsidRDefault="00C96763" w:rsidP="00C96763">
      <w:pPr>
        <w:contextualSpacing/>
        <w:rPr>
          <w:sz w:val="24"/>
          <w:szCs w:val="24"/>
          <w:highlight w:val="yellow"/>
        </w:rPr>
      </w:pPr>
      <w:r w:rsidRPr="00C96763">
        <w:rPr>
          <w:sz w:val="24"/>
          <w:szCs w:val="24"/>
          <w:highlight w:val="yellow"/>
        </w:rPr>
        <w:t xml:space="preserve">Mention any </w:t>
      </w:r>
      <w:r w:rsidRPr="00C96763">
        <w:rPr>
          <w:rStyle w:val="Strong"/>
          <w:sz w:val="24"/>
          <w:szCs w:val="24"/>
          <w:highlight w:val="yellow"/>
        </w:rPr>
        <w:t>potential applications</w:t>
      </w:r>
      <w:r w:rsidRPr="00C96763">
        <w:rPr>
          <w:sz w:val="24"/>
          <w:szCs w:val="24"/>
          <w:highlight w:val="yellow"/>
        </w:rPr>
        <w:t xml:space="preserve"> or </w:t>
      </w:r>
      <w:r w:rsidRPr="00C96763">
        <w:rPr>
          <w:rStyle w:val="Strong"/>
          <w:sz w:val="24"/>
          <w:szCs w:val="24"/>
          <w:highlight w:val="yellow"/>
        </w:rPr>
        <w:t>future work</w:t>
      </w:r>
      <w:r w:rsidRPr="00C96763">
        <w:rPr>
          <w:sz w:val="24"/>
          <w:szCs w:val="24"/>
          <w:highlight w:val="yellow"/>
        </w:rPr>
        <w:t xml:space="preserve"> briefly.</w:t>
      </w:r>
    </w:p>
    <w:p w:rsidR="00C96763" w:rsidRPr="00817D6D" w:rsidRDefault="00C96763" w:rsidP="00C96763">
      <w:pPr>
        <w:contextualSpacing/>
        <w:rPr>
          <w:sz w:val="24"/>
          <w:szCs w:val="24"/>
        </w:rPr>
      </w:pPr>
      <w:r w:rsidRPr="00C96763">
        <w:rPr>
          <w:rStyle w:val="Strong"/>
          <w:sz w:val="24"/>
          <w:szCs w:val="24"/>
          <w:highlight w:val="yellow"/>
        </w:rPr>
        <w:t>Word limit</w:t>
      </w:r>
      <w:r w:rsidRPr="00C96763">
        <w:rPr>
          <w:sz w:val="24"/>
          <w:szCs w:val="24"/>
          <w:highlight w:val="yellow"/>
        </w:rPr>
        <w:t>: Usually 150–250 words (check journal guidelines).</w:t>
      </w:r>
    </w:p>
    <w:p w:rsidR="00C96763" w:rsidRPr="00817D6D" w:rsidRDefault="00C96763" w:rsidP="00C96763">
      <w:pPr>
        <w:pStyle w:val="Heading3"/>
        <w:jc w:val="center"/>
        <w:rPr>
          <w:rStyle w:val="Strong"/>
          <w:b/>
          <w:bCs/>
          <w:sz w:val="24"/>
          <w:szCs w:val="24"/>
        </w:rPr>
      </w:pPr>
    </w:p>
    <w:p w:rsidR="00050119" w:rsidRPr="008E6667" w:rsidRDefault="00050119" w:rsidP="00FA5119">
      <w:pPr>
        <w:pStyle w:val="BodyText"/>
        <w:spacing w:before="8"/>
        <w:jc w:val="both"/>
        <w:rPr>
          <w:sz w:val="24"/>
          <w:szCs w:val="24"/>
        </w:rPr>
      </w:pPr>
    </w:p>
    <w:p w:rsidR="00050119" w:rsidRPr="008E6667" w:rsidRDefault="00000000" w:rsidP="005D406A">
      <w:pPr>
        <w:spacing w:before="1"/>
        <w:ind w:left="53"/>
        <w:rPr>
          <w:sz w:val="24"/>
          <w:szCs w:val="24"/>
        </w:rPr>
      </w:pPr>
      <w:r>
        <w:rPr>
          <w:noProof/>
          <w:sz w:val="24"/>
          <w:szCs w:val="24"/>
          <w:lang w:val="en-IN" w:eastAsia="en-IN"/>
        </w:rPr>
        <w:pict>
          <v:shape id="Graphic 6" o:spid="_x0000_s1032" style="position:absolute;left:0;text-align:left;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" path="m,l6332397,e" filled="f" strokeweight=".14039mm">
            <v:path arrowok="t"/>
            <w10:wrap type="topAndBottom" anchorx="page"/>
          </v:shape>
        </w:pict>
      </w:r>
      <w:r w:rsidR="004F3ADE" w:rsidRPr="008E6667">
        <w:rPr>
          <w:b/>
          <w:sz w:val="24"/>
          <w:szCs w:val="24"/>
        </w:rPr>
        <w:t>Keywords:</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FA5119">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C96763" w:rsidRDefault="004F3ADE" w:rsidP="00FA5119">
      <w:pPr>
        <w:pStyle w:val="Heading1"/>
        <w:numPr>
          <w:ilvl w:val="0"/>
          <w:numId w:val="8"/>
        </w:numPr>
        <w:tabs>
          <w:tab w:val="left" w:pos="331"/>
        </w:tabs>
        <w:jc w:val="both"/>
        <w:rPr>
          <w:sz w:val="24"/>
          <w:szCs w:val="24"/>
          <w:highlight w:val="yellow"/>
        </w:rPr>
      </w:pPr>
      <w:r w:rsidRPr="00C96763">
        <w:rPr>
          <w:spacing w:val="-2"/>
          <w:sz w:val="24"/>
          <w:szCs w:val="24"/>
          <w:highlight w:val="yellow"/>
        </w:rPr>
        <w:t>INTRODUCTION</w:t>
      </w:r>
      <w:r w:rsidR="00C96763" w:rsidRPr="00C96763">
        <w:rPr>
          <w:spacing w:val="-2"/>
          <w:sz w:val="24"/>
          <w:szCs w:val="24"/>
          <w:highlight w:val="yellow"/>
        </w:rPr>
        <w:t xml:space="preserve"> (Add references wherever necessary)</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r w:rsidR="00C96763" w:rsidRPr="00C96763">
        <w:rPr>
          <w:b w:val="0"/>
          <w:bCs w:val="0"/>
          <w:sz w:val="24"/>
          <w:szCs w:val="24"/>
          <w:highlight w:val="yellow"/>
        </w:rPr>
        <w:t xml:space="preserve"> (Add references)</w:t>
      </w:r>
    </w:p>
    <w:p w:rsidR="00825934"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 CNNs are capable of automatically extracting important hierarchical characteristics from raw data. CNNs can spot small irregularities and complex patterns that could point to fraudulent activity that are hard to spot with traditional methods. </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r w:rsidR="00C96763" w:rsidRPr="00C96763">
        <w:rPr>
          <w:b w:val="0"/>
          <w:bCs w:val="0"/>
          <w:sz w:val="24"/>
          <w:szCs w:val="24"/>
          <w:highlight w:val="yellow"/>
        </w:rPr>
        <w:t xml:space="preserve"> (Add references)</w:t>
      </w:r>
    </w:p>
    <w:p w:rsidR="00E70B90" w:rsidRPr="008E6667" w:rsidRDefault="00E70B90" w:rsidP="008E6667">
      <w:pPr>
        <w:pStyle w:val="Heading1"/>
        <w:tabs>
          <w:tab w:val="left" w:pos="331"/>
        </w:tabs>
        <w:spacing w:before="146"/>
        <w:ind w:left="53"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r w:rsidR="00C96763" w:rsidRPr="00C96763">
        <w:rPr>
          <w:b w:val="0"/>
          <w:bCs w:val="0"/>
          <w:sz w:val="24"/>
          <w:szCs w:val="24"/>
          <w:highlight w:val="yellow"/>
        </w:rPr>
        <w:t xml:space="preserve"> (Add references)</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r w:rsidR="00C96763" w:rsidRPr="00C96763">
        <w:rPr>
          <w:b w:val="0"/>
          <w:bCs w:val="0"/>
          <w:sz w:val="24"/>
          <w:szCs w:val="24"/>
          <w:highlight w:val="yellow"/>
        </w:rPr>
        <w:t xml:space="preserve"> (Add references)</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r w:rsidRPr="00C96763">
        <w:rPr>
          <w:b w:val="0"/>
          <w:bCs w:val="0"/>
          <w:sz w:val="24"/>
          <w:szCs w:val="24"/>
          <w:highlight w:val="yellow"/>
        </w:rPr>
        <w:t>.</w:t>
      </w:r>
      <w:r w:rsidR="00C96763" w:rsidRPr="00C96763">
        <w:rPr>
          <w:b w:val="0"/>
          <w:bCs w:val="0"/>
          <w:sz w:val="24"/>
          <w:szCs w:val="24"/>
          <w:highlight w:val="yellow"/>
        </w:rPr>
        <w:t xml:space="preserve"> (Add references)</w:t>
      </w:r>
    </w:p>
    <w:p w:rsidR="00E70B90" w:rsidRDefault="00E70B90" w:rsidP="005D406A">
      <w:pPr>
        <w:pStyle w:val="Heading1"/>
        <w:tabs>
          <w:tab w:val="left" w:pos="331"/>
        </w:tabs>
        <w:spacing w:before="146"/>
        <w:ind w:left="53" w:firstLine="0"/>
        <w:jc w:val="both"/>
        <w:rPr>
          <w:b w:val="0"/>
          <w:bCs w:val="0"/>
          <w:sz w:val="24"/>
          <w:szCs w:val="24"/>
        </w:rPr>
      </w:pPr>
      <w:r w:rsidRPr="008E6667">
        <w:rPr>
          <w:b w:val="0"/>
          <w:bCs w:val="0"/>
          <w:sz w:val="24"/>
          <w:szCs w:val="24"/>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Pr="008E6667">
        <w:rPr>
          <w:b w:val="0"/>
          <w:bCs w:val="0"/>
          <w:sz w:val="24"/>
          <w:szCs w:val="24"/>
        </w:rPr>
        <w:t>s understanding of quantum-enhanced machine learning and how it might be used to solve practical cybersecurity problems.</w:t>
      </w:r>
      <w:r w:rsidR="00C96763" w:rsidRPr="00C96763">
        <w:rPr>
          <w:b w:val="0"/>
          <w:bCs w:val="0"/>
          <w:sz w:val="24"/>
          <w:szCs w:val="24"/>
          <w:highlight w:val="yellow"/>
        </w:rPr>
        <w:t xml:space="preserve"> (Add references)</w:t>
      </w:r>
    </w:p>
    <w:p w:rsidR="00C96763" w:rsidRPr="008E6667" w:rsidRDefault="00C96763" w:rsidP="005D406A">
      <w:pPr>
        <w:pStyle w:val="Heading1"/>
        <w:tabs>
          <w:tab w:val="left" w:pos="331"/>
        </w:tabs>
        <w:spacing w:before="146"/>
        <w:ind w:left="53" w:firstLine="0"/>
        <w:jc w:val="both"/>
        <w:rPr>
          <w:b w:val="0"/>
          <w:bCs w:val="0"/>
          <w:sz w:val="24"/>
          <w:szCs w:val="24"/>
        </w:rPr>
      </w:pPr>
      <w:r w:rsidRPr="00C96763">
        <w:rPr>
          <w:b w:val="0"/>
          <w:bCs w:val="0"/>
          <w:sz w:val="24"/>
          <w:szCs w:val="24"/>
          <w:highlight w:val="yellow"/>
        </w:rPr>
        <w:t>(Review to be added in the introduction, no separate heading)</w:t>
      </w:r>
    </w:p>
    <w:p w:rsidR="00FA20DB" w:rsidRPr="00C96763" w:rsidRDefault="00FA20DB" w:rsidP="00FA20DB">
      <w:pPr>
        <w:pStyle w:val="Heading1"/>
        <w:tabs>
          <w:tab w:val="left" w:pos="331"/>
        </w:tabs>
        <w:spacing w:before="146"/>
        <w:jc w:val="both"/>
        <w:rPr>
          <w:b w:val="0"/>
          <w:bCs w:val="0"/>
          <w:strike/>
          <w:sz w:val="24"/>
          <w:szCs w:val="24"/>
        </w:rPr>
      </w:pPr>
      <w:r w:rsidRPr="00C96763">
        <w:rPr>
          <w:strike/>
          <w:sz w:val="24"/>
          <w:szCs w:val="24"/>
          <w:highlight w:val="yellow"/>
        </w:rPr>
        <w:lastRenderedPageBreak/>
        <w:t xml:space="preserve">2. </w:t>
      </w:r>
      <w:r w:rsidR="00333195" w:rsidRPr="00C96763">
        <w:rPr>
          <w:strike/>
          <w:sz w:val="24"/>
          <w:szCs w:val="24"/>
          <w:highlight w:val="yellow"/>
        </w:rPr>
        <w:t>L</w:t>
      </w:r>
      <w:r w:rsidR="00E70B90" w:rsidRPr="00C96763">
        <w:rPr>
          <w:strike/>
          <w:sz w:val="24"/>
          <w:szCs w:val="24"/>
          <w:highlight w:val="yellow"/>
        </w:rPr>
        <w:t>ITERATURE REVIEW</w:t>
      </w:r>
      <w:r w:rsidR="00C96763">
        <w:rPr>
          <w:strike/>
          <w:sz w:val="24"/>
          <w:szCs w:val="24"/>
        </w:rPr>
        <w:t xml:space="preserve"> </w:t>
      </w:r>
    </w:p>
    <w:p w:rsidR="00E70B90" w:rsidRPr="008E6667" w:rsidRDefault="003E5B6A" w:rsidP="00FA5119">
      <w:pPr>
        <w:pStyle w:val="Heading1"/>
        <w:tabs>
          <w:tab w:val="left" w:pos="331"/>
        </w:tabs>
        <w:spacing w:before="146"/>
        <w:ind w:left="53"/>
        <w:jc w:val="both"/>
        <w:rPr>
          <w:b w:val="0"/>
          <w:bCs w:val="0"/>
          <w:sz w:val="24"/>
          <w:szCs w:val="24"/>
        </w:rPr>
      </w:pPr>
      <w:r>
        <w:rPr>
          <w:b w:val="0"/>
          <w:bCs w:val="0"/>
          <w:sz w:val="24"/>
          <w:szCs w:val="24"/>
        </w:rPr>
        <w:t xml:space="preserve">     </w:t>
      </w:r>
      <w:r w:rsidR="00E70B90" w:rsidRPr="008E6667">
        <w:rPr>
          <w:b w:val="0"/>
          <w:bCs w:val="0"/>
          <w:sz w:val="24"/>
          <w:szCs w:val="24"/>
        </w:rPr>
        <w:t>West and Bhattacharya [1] presented a deep literacy-grounded pproach using Autoencoder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Dal Pozzolo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Basava Ramanjaneyulu Gudivaka et al. [3] proposed a hybrid model that combines Generative Adversarial Networks with Variational Autoencoders,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Carcillo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ab/>
      </w:r>
      <w:r w:rsidR="00E70B90" w:rsidRPr="008E6667">
        <w:rPr>
          <w:b w:val="0"/>
          <w:bCs w:val="0"/>
          <w:sz w:val="24"/>
          <w:szCs w:val="24"/>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Zoufal, Lucchi, and Woerner [9] applied hybrid quantum-classical models to credit card fraud discovery using quantum variational classifiers. The authors demonstrated that quantum circuits could capture intricate patterns in real-world sale data. They suggested that hybrid models could </w:t>
      </w:r>
      <w:r w:rsidR="006F6440" w:rsidRPr="008E6667">
        <w:rPr>
          <w:b w:val="0"/>
          <w:bCs w:val="0"/>
          <w:sz w:val="24"/>
          <w:szCs w:val="24"/>
        </w:rPr>
        <w:t xml:space="preserve">I </w:t>
      </w:r>
      <w:r w:rsidRPr="008E6667">
        <w:rPr>
          <w:b w:val="0"/>
          <w:bCs w:val="0"/>
          <w:sz w:val="24"/>
          <w:szCs w:val="24"/>
        </w:rPr>
        <w:t>mprove sensitivity while remaining compatible with existing fiscal architectures.</w:t>
      </w:r>
    </w:p>
    <w:p w:rsidR="00E70B90" w:rsidRPr="008E6667" w:rsidRDefault="003E5B6A" w:rsidP="00FA5119">
      <w:pPr>
        <w:pStyle w:val="Heading1"/>
        <w:tabs>
          <w:tab w:val="left" w:pos="331"/>
        </w:tabs>
        <w:spacing w:before="146"/>
        <w:ind w:left="53"/>
        <w:jc w:val="both"/>
        <w:rPr>
          <w:b w:val="0"/>
          <w:bCs w:val="0"/>
          <w:sz w:val="24"/>
          <w:szCs w:val="24"/>
        </w:rPr>
      </w:pPr>
      <w:r>
        <w:rPr>
          <w:b w:val="0"/>
          <w:bCs w:val="0"/>
          <w:sz w:val="24"/>
          <w:szCs w:val="24"/>
        </w:rPr>
        <w:t xml:space="preserve">     </w:t>
      </w:r>
      <w:r w:rsidR="00E70B90" w:rsidRPr="008E6667">
        <w:rPr>
          <w:b w:val="0"/>
          <w:bCs w:val="0"/>
          <w:sz w:val="24"/>
          <w:szCs w:val="24"/>
        </w:rPr>
        <w:t xml:space="preserve">Woerner and Egger [10] surveyed the contemporary financial uses of quantum machine learning, such as risk modeling, portfolio optimization, and fraud detection. They emphasized the potential of quantum algorithms in addressing data imbalance, scalability, and feature sparsity. Their insights provide a </w:t>
      </w:r>
      <w:r w:rsidR="00E70B90" w:rsidRPr="008E6667">
        <w:rPr>
          <w:b w:val="0"/>
          <w:bCs w:val="0"/>
          <w:sz w:val="24"/>
          <w:szCs w:val="24"/>
        </w:rPr>
        <w:lastRenderedPageBreak/>
        <w:t>strategic outlook on implementing QML in practical fraud discovery pipelines.</w:t>
      </w:r>
    </w:p>
    <w:p w:rsidR="00E70B90" w:rsidRPr="008E6667" w:rsidRDefault="003E5B6A" w:rsidP="00FA5119">
      <w:pPr>
        <w:pStyle w:val="Heading1"/>
        <w:tabs>
          <w:tab w:val="left" w:pos="331"/>
        </w:tabs>
        <w:spacing w:before="146"/>
        <w:ind w:left="53"/>
        <w:jc w:val="both"/>
        <w:rPr>
          <w:b w:val="0"/>
          <w:bCs w:val="0"/>
          <w:sz w:val="24"/>
          <w:szCs w:val="24"/>
        </w:rPr>
      </w:pPr>
      <w:r>
        <w:rPr>
          <w:b w:val="0"/>
          <w:bCs w:val="0"/>
          <w:sz w:val="24"/>
          <w:szCs w:val="24"/>
        </w:rPr>
        <w:t xml:space="preserve">     </w:t>
      </w:r>
      <w:r w:rsidR="00E70B90" w:rsidRPr="008E6667">
        <w:rPr>
          <w:b w:val="0"/>
          <w:bCs w:val="0"/>
          <w:sz w:val="24"/>
          <w:szCs w:val="24"/>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E70B90"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Bergholm, Izaac, and others [12] introduced PennyLane, a Python-based framework for hybrid quantum-classical machine learning. The library allows integration with TensorFlow and PyTorch, making it easier to implement and optimize quantum models. PennyLane was vital in enabling experimental development of quantum neural networks for tasks including fraud discovery.</w:t>
      </w:r>
    </w:p>
    <w:p w:rsidR="00C96763" w:rsidRDefault="00C96763" w:rsidP="00FA5119">
      <w:pPr>
        <w:pStyle w:val="Heading1"/>
        <w:tabs>
          <w:tab w:val="left" w:pos="331"/>
        </w:tabs>
        <w:spacing w:before="146"/>
        <w:ind w:left="53" w:firstLine="0"/>
        <w:jc w:val="both"/>
        <w:rPr>
          <w:b w:val="0"/>
          <w:bCs w:val="0"/>
          <w:sz w:val="24"/>
          <w:szCs w:val="24"/>
        </w:rPr>
      </w:pPr>
    </w:p>
    <w:p w:rsidR="00C96763" w:rsidRPr="00C96763" w:rsidRDefault="00C96763" w:rsidP="00C96763">
      <w:pPr>
        <w:spacing w:before="100" w:beforeAutospacing="1" w:after="100" w:afterAutospacing="1"/>
        <w:outlineLvl w:val="2"/>
        <w:rPr>
          <w:b/>
          <w:bCs/>
          <w:sz w:val="24"/>
          <w:szCs w:val="24"/>
          <w:highlight w:val="yellow"/>
        </w:rPr>
      </w:pPr>
      <w:r>
        <w:rPr>
          <w:b/>
          <w:bCs/>
          <w:sz w:val="24"/>
          <w:szCs w:val="24"/>
          <w:highlight w:val="yellow"/>
        </w:rPr>
        <w:t xml:space="preserve">Add </w:t>
      </w:r>
      <w:r w:rsidRPr="00C96763">
        <w:rPr>
          <w:b/>
          <w:bCs/>
          <w:sz w:val="24"/>
          <w:szCs w:val="24"/>
          <w:highlight w:val="yellow"/>
        </w:rPr>
        <w:t>Research Objectives / Hypothesis</w:t>
      </w:r>
    </w:p>
    <w:p w:rsidR="00C96763" w:rsidRPr="00C96763" w:rsidRDefault="00C96763" w:rsidP="00C96763">
      <w:pPr>
        <w:widowControl/>
        <w:numPr>
          <w:ilvl w:val="0"/>
          <w:numId w:val="9"/>
        </w:numPr>
        <w:autoSpaceDE/>
        <w:autoSpaceDN/>
        <w:spacing w:before="100" w:beforeAutospacing="1" w:after="100" w:afterAutospacing="1"/>
        <w:rPr>
          <w:sz w:val="24"/>
          <w:szCs w:val="24"/>
          <w:highlight w:val="yellow"/>
        </w:rPr>
      </w:pPr>
      <w:r w:rsidRPr="00C96763">
        <w:rPr>
          <w:sz w:val="24"/>
          <w:szCs w:val="24"/>
          <w:highlight w:val="yellow"/>
        </w:rPr>
        <w:t xml:space="preserve">State the </w:t>
      </w:r>
      <w:r w:rsidRPr="00C96763">
        <w:rPr>
          <w:b/>
          <w:bCs/>
          <w:sz w:val="24"/>
          <w:szCs w:val="24"/>
          <w:highlight w:val="yellow"/>
        </w:rPr>
        <w:t>aim(s)</w:t>
      </w:r>
      <w:r w:rsidRPr="00C96763">
        <w:rPr>
          <w:sz w:val="24"/>
          <w:szCs w:val="24"/>
          <w:highlight w:val="yellow"/>
        </w:rPr>
        <w:t xml:space="preserve"> of your research.</w:t>
      </w:r>
    </w:p>
    <w:p w:rsidR="00C96763" w:rsidRPr="00C96763" w:rsidRDefault="00C96763" w:rsidP="00C96763">
      <w:pPr>
        <w:widowControl/>
        <w:numPr>
          <w:ilvl w:val="0"/>
          <w:numId w:val="9"/>
        </w:numPr>
        <w:autoSpaceDE/>
        <w:autoSpaceDN/>
        <w:spacing w:before="100" w:beforeAutospacing="1" w:after="100" w:afterAutospacing="1"/>
        <w:rPr>
          <w:sz w:val="24"/>
          <w:szCs w:val="24"/>
          <w:highlight w:val="yellow"/>
        </w:rPr>
      </w:pPr>
      <w:r w:rsidRPr="00C96763">
        <w:rPr>
          <w:sz w:val="24"/>
          <w:szCs w:val="24"/>
          <w:highlight w:val="yellow"/>
        </w:rPr>
        <w:t xml:space="preserve">You can also mention your </w:t>
      </w:r>
      <w:r w:rsidRPr="00C96763">
        <w:rPr>
          <w:b/>
          <w:bCs/>
          <w:sz w:val="24"/>
          <w:szCs w:val="24"/>
          <w:highlight w:val="yellow"/>
        </w:rPr>
        <w:t>hypothesis</w:t>
      </w:r>
      <w:r w:rsidRPr="00C96763">
        <w:rPr>
          <w:sz w:val="24"/>
          <w:szCs w:val="24"/>
          <w:highlight w:val="yellow"/>
        </w:rPr>
        <w:t xml:space="preserve"> or </w:t>
      </w:r>
      <w:r w:rsidRPr="00C96763">
        <w:rPr>
          <w:b/>
          <w:bCs/>
          <w:sz w:val="24"/>
          <w:szCs w:val="24"/>
          <w:highlight w:val="yellow"/>
        </w:rPr>
        <w:t>approach</w:t>
      </w:r>
      <w:r w:rsidRPr="00C96763">
        <w:rPr>
          <w:sz w:val="24"/>
          <w:szCs w:val="24"/>
          <w:highlight w:val="yellow"/>
        </w:rPr>
        <w:t xml:space="preserve"> to solving the problem</w:t>
      </w:r>
    </w:p>
    <w:p w:rsidR="00C96763" w:rsidRPr="00C96763" w:rsidRDefault="00C96763" w:rsidP="00C96763">
      <w:pPr>
        <w:pStyle w:val="Heading3"/>
        <w:rPr>
          <w:sz w:val="24"/>
          <w:szCs w:val="24"/>
          <w:highlight w:val="yellow"/>
        </w:rPr>
      </w:pPr>
      <w:r w:rsidRPr="00C96763">
        <w:rPr>
          <w:rStyle w:val="Strong"/>
          <w:sz w:val="24"/>
          <w:szCs w:val="24"/>
          <w:highlight w:val="yellow"/>
        </w:rPr>
        <w:t>Significance and Novelty</w:t>
      </w:r>
    </w:p>
    <w:p w:rsidR="00C96763" w:rsidRPr="00C96763" w:rsidRDefault="00C96763" w:rsidP="00C96763">
      <w:pPr>
        <w:pStyle w:val="NormalWeb"/>
        <w:numPr>
          <w:ilvl w:val="0"/>
          <w:numId w:val="10"/>
        </w:numPr>
        <w:rPr>
          <w:highlight w:val="yellow"/>
        </w:rPr>
      </w:pPr>
      <w:r w:rsidRPr="00C96763">
        <w:rPr>
          <w:highlight w:val="yellow"/>
        </w:rPr>
        <w:t xml:space="preserve">Highlight </w:t>
      </w:r>
      <w:r w:rsidRPr="00C96763">
        <w:rPr>
          <w:rStyle w:val="Strong"/>
          <w:highlight w:val="yellow"/>
        </w:rPr>
        <w:t>why your work matters</w:t>
      </w:r>
      <w:r w:rsidRPr="00C96763">
        <w:rPr>
          <w:highlight w:val="yellow"/>
        </w:rPr>
        <w:t>.</w:t>
      </w:r>
    </w:p>
    <w:p w:rsidR="00C96763" w:rsidRDefault="00C96763" w:rsidP="00C96763">
      <w:pPr>
        <w:pStyle w:val="Heading1"/>
        <w:tabs>
          <w:tab w:val="left" w:pos="331"/>
        </w:tabs>
        <w:spacing w:before="146"/>
        <w:ind w:left="53" w:firstLine="0"/>
        <w:jc w:val="both"/>
        <w:rPr>
          <w:b w:val="0"/>
          <w:bCs w:val="0"/>
          <w:sz w:val="24"/>
          <w:szCs w:val="24"/>
        </w:rPr>
      </w:pPr>
      <w:r w:rsidRPr="00817D6D">
        <w:t xml:space="preserve">Mention how your approach is </w:t>
      </w:r>
      <w:r w:rsidRPr="00817D6D">
        <w:rPr>
          <w:rStyle w:val="Strong"/>
        </w:rPr>
        <w:t>different</w:t>
      </w:r>
      <w:r w:rsidRPr="00817D6D">
        <w:t xml:space="preserve"> or </w:t>
      </w:r>
      <w:r w:rsidRPr="00817D6D">
        <w:rPr>
          <w:rStyle w:val="Strong"/>
        </w:rPr>
        <w:t>innovative</w:t>
      </w:r>
    </w:p>
    <w:p w:rsidR="00C96763" w:rsidRPr="008E6667" w:rsidRDefault="00C96763" w:rsidP="00FA5119">
      <w:pPr>
        <w:pStyle w:val="Heading1"/>
        <w:tabs>
          <w:tab w:val="left" w:pos="331"/>
        </w:tabs>
        <w:spacing w:before="146"/>
        <w:ind w:left="53" w:firstLine="0"/>
        <w:jc w:val="both"/>
        <w:rPr>
          <w:b w:val="0"/>
          <w:bCs w:val="0"/>
          <w:sz w:val="24"/>
          <w:szCs w:val="24"/>
        </w:rPr>
      </w:pPr>
      <w:r w:rsidRPr="00C96763">
        <w:rPr>
          <w:b w:val="0"/>
          <w:bCs w:val="0"/>
          <w:sz w:val="24"/>
          <w:szCs w:val="24"/>
          <w:highlight w:val="yellow"/>
        </w:rPr>
        <w:t>MATERIALS AND METHODS</w:t>
      </w:r>
    </w:p>
    <w:p w:rsidR="006F6440" w:rsidRPr="008E6667" w:rsidRDefault="006F6440" w:rsidP="00FA5119">
      <w:pPr>
        <w:pStyle w:val="Heading1"/>
        <w:numPr>
          <w:ilvl w:val="0"/>
          <w:numId w:val="8"/>
        </w:numPr>
        <w:tabs>
          <w:tab w:val="left" w:pos="331"/>
        </w:tabs>
        <w:spacing w:before="146"/>
        <w:jc w:val="both"/>
        <w:rPr>
          <w:sz w:val="24"/>
          <w:szCs w:val="24"/>
        </w:rPr>
      </w:pPr>
      <w:r w:rsidRPr="008E6667">
        <w:rPr>
          <w:sz w:val="24"/>
          <w:szCs w:val="24"/>
        </w:rPr>
        <w:t>METHODOLOGY</w:t>
      </w:r>
    </w:p>
    <w:p w:rsidR="00FA20DB" w:rsidRPr="008E6667" w:rsidRDefault="006F6440" w:rsidP="005D406A">
      <w:pPr>
        <w:pStyle w:val="Heading1"/>
        <w:tabs>
          <w:tab w:val="left" w:pos="331"/>
        </w:tabs>
        <w:spacing w:before="146"/>
        <w:ind w:left="53" w:firstLine="0"/>
        <w:jc w:val="both"/>
        <w:rPr>
          <w:b w:val="0"/>
          <w:bCs w:val="0"/>
          <w:sz w:val="24"/>
          <w:szCs w:val="24"/>
        </w:rPr>
      </w:pPr>
      <w:r w:rsidRPr="008E6667">
        <w:rPr>
          <w:b w:val="0"/>
          <w:bCs w:val="0"/>
          <w:sz w:val="24"/>
          <w:szCs w:val="24"/>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6F6440" w:rsidRPr="008E6667" w:rsidRDefault="006F6440" w:rsidP="00FA5119">
      <w:pPr>
        <w:pStyle w:val="Heading1"/>
        <w:tabs>
          <w:tab w:val="left" w:pos="331"/>
        </w:tabs>
        <w:spacing w:before="146"/>
        <w:ind w:left="53" w:firstLine="0"/>
        <w:jc w:val="both"/>
        <w:rPr>
          <w:b w:val="0"/>
          <w:bCs w:val="0"/>
          <w:sz w:val="24"/>
          <w:szCs w:val="24"/>
        </w:rPr>
      </w:pPr>
      <w:r w:rsidRPr="008E6667">
        <w:rPr>
          <w:b w:val="0"/>
          <w:bCs w:val="0"/>
          <w:sz w:val="24"/>
          <w:szCs w:val="24"/>
        </w:rPr>
        <w:t>The entire implementation pipeline, from data preprocessing to model evaluation, was carried out using Python-based libraries such as TensorFlow, scikit-learn, imbalanced-learn, and PennyLane, ensuring robustness and reproducibility.</w:t>
      </w:r>
    </w:p>
    <w:p w:rsidR="006F6440" w:rsidRPr="008E6667" w:rsidRDefault="006F6440" w:rsidP="00FA5119">
      <w:pPr>
        <w:pStyle w:val="Heading1"/>
        <w:tabs>
          <w:tab w:val="left" w:pos="331"/>
        </w:tabs>
        <w:spacing w:before="146"/>
        <w:ind w:left="53" w:firstLine="0"/>
        <w:jc w:val="both"/>
        <w:rPr>
          <w:b w:val="0"/>
          <w:bCs w:val="0"/>
          <w:sz w:val="24"/>
          <w:szCs w:val="24"/>
          <w:u w:val="single"/>
        </w:rPr>
      </w:pPr>
      <w:r w:rsidRPr="008E6667">
        <w:rPr>
          <w:b w:val="0"/>
          <w:bCs w:val="0"/>
          <w:sz w:val="24"/>
          <w:szCs w:val="24"/>
          <w:u w:val="single"/>
        </w:rPr>
        <w:t>Data Collection and Preprocessing</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r w:rsidRPr="008E6667">
        <w:rPr>
          <w:b w:val="0"/>
          <w:bCs w:val="0"/>
          <w:sz w:val="24"/>
          <w:szCs w:val="24"/>
        </w:rPr>
        <w:br/>
        <w:t>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transaction patterns and applying a logarithmic transformation (np.log1p) on the transaction amount to reduce skewness.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In the QCNN model pipeline, an additional dimensionality reduction step was performed using Principal Component Analysis (PCA), implemented via scikit-learn PCA class.</w:t>
      </w:r>
    </w:p>
    <w:p w:rsidR="0084335F" w:rsidRPr="008E6667" w:rsidRDefault="0084335F" w:rsidP="00FA5119">
      <w:pPr>
        <w:pStyle w:val="Heading1"/>
        <w:tabs>
          <w:tab w:val="left" w:pos="331"/>
        </w:tabs>
        <w:spacing w:before="146"/>
        <w:ind w:left="53" w:firstLine="0"/>
        <w:jc w:val="both"/>
        <w:rPr>
          <w:b w:val="0"/>
          <w:bCs w:val="0"/>
          <w:sz w:val="24"/>
          <w:szCs w:val="24"/>
          <w:lang w:val="en-IN"/>
        </w:rPr>
      </w:pPr>
      <m:oMathPara>
        <m:oMath>
          <m:r>
            <m:rPr>
              <m:nor/>
            </m:rPr>
            <w:rPr>
              <w:b w:val="0"/>
              <w:bCs w:val="0"/>
              <w:sz w:val="24"/>
              <w:szCs w:val="24"/>
              <w:lang w:val="en-IN"/>
            </w:rPr>
            <w:lastRenderedPageBreak/>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E6667" w:rsidRPr="008E6667" w:rsidRDefault="008E6667" w:rsidP="00FA5119">
      <w:pPr>
        <w:pStyle w:val="Heading1"/>
        <w:tabs>
          <w:tab w:val="left" w:pos="331"/>
        </w:tabs>
        <w:spacing w:before="146"/>
        <w:ind w:left="53" w:firstLine="89"/>
        <w:jc w:val="both"/>
        <w:rPr>
          <w:b w:val="0"/>
          <w:bCs w:val="0"/>
          <w:sz w:val="24"/>
          <w:szCs w:val="24"/>
          <w:lang w:val="en-IN"/>
        </w:rPr>
      </w:pPr>
    </w:p>
    <w:p w:rsidR="0084335F" w:rsidRPr="008E6667" w:rsidRDefault="0084335F" w:rsidP="00FA5119">
      <w:pPr>
        <w:pStyle w:val="Heading1"/>
        <w:tabs>
          <w:tab w:val="left" w:pos="331"/>
        </w:tabs>
        <w:spacing w:before="146"/>
        <w:ind w:left="53" w:firstLine="89"/>
        <w:jc w:val="both"/>
        <w:rPr>
          <w:b w:val="0"/>
          <w:bCs w:val="0"/>
          <w:sz w:val="24"/>
          <w:szCs w:val="24"/>
          <w:lang w:val="en-IN"/>
        </w:rPr>
      </w:pPr>
      <w:r w:rsidRPr="008E6667">
        <w:rPr>
          <w:b w:val="0"/>
          <w:bCs w:val="0"/>
          <w:sz w:val="24"/>
          <w:szCs w:val="24"/>
          <w:lang w:val="en-IN"/>
        </w:rPr>
        <w:t>Where: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m:oMath>
        <m:r>
          <m:rPr>
            <m:nor/>
          </m:rPr>
          <w:rPr>
            <w:b w:val="0"/>
            <w:bCs w:val="0"/>
            <w:sz w:val="24"/>
            <w:szCs w:val="24"/>
            <w:lang w:val="en-IN"/>
          </w:rPr>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n is the number of samples.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dimensionality of the input data while maintaining its most useful components by applying Principal Component Analysis (PCA). The covariance matrix Cov(X)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84335F" w:rsidRPr="008E6667" w:rsidRDefault="0084335F" w:rsidP="005D406A">
      <w:pPr>
        <w:pStyle w:val="Heading1"/>
        <w:tabs>
          <w:tab w:val="left" w:pos="331"/>
        </w:tabs>
        <w:spacing w:before="146"/>
        <w:ind w:left="0" w:firstLine="0"/>
        <w:jc w:val="both"/>
        <w:rPr>
          <w:b w:val="0"/>
          <w:bCs w:val="0"/>
          <w:sz w:val="24"/>
          <w:szCs w:val="24"/>
          <w:u w:val="single"/>
        </w:rPr>
      </w:pPr>
      <w:r w:rsidRPr="00C96763">
        <w:rPr>
          <w:b w:val="0"/>
          <w:bCs w:val="0"/>
          <w:sz w:val="24"/>
          <w:szCs w:val="24"/>
          <w:highlight w:val="yellow"/>
          <w:u w:val="single"/>
        </w:rPr>
        <w:t>Model Architecture and Quantum Circuit Design</w:t>
      </w:r>
      <w:r w:rsidR="00C96763" w:rsidRPr="00C96763">
        <w:rPr>
          <w:b w:val="0"/>
          <w:bCs w:val="0"/>
          <w:sz w:val="24"/>
          <w:szCs w:val="24"/>
          <w:highlight w:val="yellow"/>
          <w:u w:val="single"/>
        </w:rPr>
        <w:t xml:space="preserve"> (Explain how you implement this model)</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CNN architecture was implemented with the Keras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ReLU activation and incorporates dropout regularization to avoid overfitting (with a rate of 0.5). The output layer uses a sigmoid activation function to produce a probability score for binary classification.</w:t>
      </w:r>
    </w:p>
    <w:p w:rsidR="0084335F" w:rsidRPr="008E6667" w:rsidRDefault="0084335F" w:rsidP="00FA5119">
      <w:pPr>
        <w:pStyle w:val="Heading1"/>
        <w:tabs>
          <w:tab w:val="left" w:pos="331"/>
        </w:tabs>
        <w:spacing w:before="146"/>
        <w:ind w:left="53" w:firstLine="89"/>
        <w:jc w:val="both"/>
        <w:rPr>
          <w:b w:val="0"/>
          <w:bCs w:val="0"/>
          <w:sz w:val="24"/>
          <w:szCs w:val="24"/>
        </w:rPr>
      </w:pPr>
      <w:bookmarkStart w:id="0" w:name="_Hlk207829879"/>
      <w:r w:rsidRPr="008E6667">
        <w:rPr>
          <w:sz w:val="24"/>
          <w:szCs w:val="24"/>
        </w:rPr>
        <w:t>Require</w:t>
      </w:r>
      <w:r w:rsidRPr="008E6667">
        <w:rPr>
          <w:b w:val="0"/>
          <w:bCs w:val="0"/>
          <w:sz w:val="24"/>
          <w:szCs w:val="24"/>
        </w:rPr>
        <w:t>: Input image</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Loadd and normalize the image</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Apply non-linearity (e.g., ReLU)</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FA5119">
      <w:pPr>
        <w:pStyle w:val="Heading1"/>
        <w:tabs>
          <w:tab w:val="left" w:pos="331"/>
        </w:tabs>
        <w:spacing w:before="146"/>
        <w:ind w:left="53"/>
        <w:jc w:val="both"/>
        <w:rPr>
          <w:sz w:val="24"/>
          <w:szCs w:val="24"/>
        </w:rPr>
      </w:pPr>
      <w:r w:rsidRPr="008E6667">
        <w:rPr>
          <w:b w:val="0"/>
          <w:bCs w:val="0"/>
          <w:sz w:val="24"/>
          <w:szCs w:val="24"/>
        </w:rPr>
        <w:tab/>
      </w:r>
      <w:r w:rsidRPr="008E6667">
        <w:rPr>
          <w:sz w:val="24"/>
          <w:szCs w:val="24"/>
        </w:rPr>
        <w:t>End for</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For each</w:t>
      </w:r>
      <w:r w:rsidRPr="008E6667">
        <w:rPr>
          <w:b w:val="0"/>
          <w:bCs w:val="0"/>
          <w:sz w:val="24"/>
          <w:szCs w:val="24"/>
        </w:rPr>
        <w:t xml:space="preserve"> Pooling Layer </w:t>
      </w:r>
      <w:r w:rsidRPr="008E6667">
        <w:rPr>
          <w:sz w:val="24"/>
          <w:szCs w:val="24"/>
        </w:rPr>
        <w:t>do</w:t>
      </w:r>
    </w:p>
    <w:p w:rsidR="0084335F" w:rsidRPr="008E6667" w:rsidRDefault="0084335F" w:rsidP="00A3096E">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 xml:space="preserve">Apply pooling (e.g., max or average) to </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lastRenderedPageBreak/>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Apply SoftMax (Fully Connected Output)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A3096E">
      <w:pPr>
        <w:pStyle w:val="Heading1"/>
        <w:tabs>
          <w:tab w:val="left" w:pos="331"/>
        </w:tabs>
        <w:spacing w:before="146"/>
        <w:ind w:left="53" w:firstLine="89"/>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FA5119">
      <w:pPr>
        <w:jc w:val="both"/>
        <w:rPr>
          <w:sz w:val="24"/>
          <w:szCs w:val="24"/>
        </w:rPr>
      </w:pPr>
    </w:p>
    <w:p w:rsidR="0084335F" w:rsidRPr="008E6667" w:rsidRDefault="0084335F" w:rsidP="00A3096E">
      <w:pPr>
        <w:jc w:val="center"/>
        <w:rPr>
          <w:sz w:val="24"/>
          <w:szCs w:val="24"/>
        </w:rPr>
      </w:pPr>
      <w:r w:rsidRPr="008E6667">
        <w:rPr>
          <w:sz w:val="24"/>
          <w:szCs w:val="24"/>
        </w:rPr>
        <w:t>Algorithm 1. Workflow steps of the classical Convolutional Neural Network (CNN) model</w:t>
      </w:r>
    </w:p>
    <w:p w:rsidR="00A3096E" w:rsidRPr="008E6667" w:rsidRDefault="00A3096E" w:rsidP="00FA5119">
      <w:pPr>
        <w:jc w:val="both"/>
        <w:rPr>
          <w:sz w:val="24"/>
          <w:szCs w:val="24"/>
          <w:lang w:val="en-IN"/>
        </w:rPr>
      </w:pPr>
    </w:p>
    <w:p w:rsidR="0084335F" w:rsidRPr="008E6667" w:rsidRDefault="0084335F" w:rsidP="00FA5119">
      <w:pPr>
        <w:jc w:val="both"/>
        <w:rPr>
          <w:sz w:val="24"/>
          <w:szCs w:val="24"/>
          <w:lang w:val="en-IN"/>
        </w:rPr>
      </w:pPr>
      <w:r w:rsidRPr="008E6667">
        <w:rPr>
          <w:sz w:val="24"/>
          <w:szCs w:val="24"/>
          <w:lang w:val="en-IN"/>
        </w:rPr>
        <w:t>The standard Convolutional Neural Network (CNN) architecture for fraud detection comprises of 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6B4B49">
      <w:pPr>
        <w:jc w:val="both"/>
        <w:rPr>
          <w:sz w:val="24"/>
          <w:szCs w:val="24"/>
          <w:lang w:val="en-IN"/>
        </w:rPr>
      </w:pPr>
    </w:p>
    <w:p w:rsidR="00F60655" w:rsidRPr="00F60655" w:rsidRDefault="00F60655" w:rsidP="00F60655">
      <w:pPr>
        <w:jc w:val="both"/>
        <w:rPr>
          <w:sz w:val="24"/>
          <w:szCs w:val="24"/>
          <w:lang w:val="en-IN"/>
        </w:rPr>
      </w:pPr>
      <w:r w:rsidRPr="00F60655">
        <w:rPr>
          <w:noProof/>
          <w:sz w:val="24"/>
          <w:szCs w:val="24"/>
          <w:lang w:val="en-IN"/>
        </w:rPr>
        <w:drawing>
          <wp:inline distT="0" distB="0" distL="0" distR="0">
            <wp:extent cx="6477000" cy="2042160"/>
            <wp:effectExtent l="0" t="0" r="0" b="0"/>
            <wp:docPr id="247030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2042160"/>
                    </a:xfrm>
                    <a:prstGeom prst="rect">
                      <a:avLst/>
                    </a:prstGeom>
                    <a:noFill/>
                    <a:ln>
                      <a:noFill/>
                    </a:ln>
                  </pic:spPr>
                </pic:pic>
              </a:graphicData>
            </a:graphic>
          </wp:inline>
        </w:drawing>
      </w:r>
    </w:p>
    <w:p w:rsidR="00A3096E" w:rsidRPr="008E6667" w:rsidRDefault="00A3096E"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CD6FCE" w:rsidRDefault="0084335F" w:rsidP="00A3096E">
      <w:pPr>
        <w:jc w:val="center"/>
        <w:rPr>
          <w:lang w:val="en-IN"/>
        </w:rPr>
      </w:pPr>
      <w:r w:rsidRPr="00CD6FCE">
        <w:rPr>
          <w:lang w:val="en-IN"/>
        </w:rPr>
        <w:t>Figure 1.  Workflow diagram of the proposed Convolutional Neural Network (CNN) model</w:t>
      </w:r>
      <w:r w:rsidR="00C96763" w:rsidRPr="00CD6FCE">
        <w:rPr>
          <w:lang w:val="en-IN"/>
        </w:rPr>
        <w:t xml:space="preserve"> </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w:t>
      </w:r>
      <w:r w:rsidR="00A3096E" w:rsidRPr="008E6667">
        <w:rPr>
          <w:b w:val="0"/>
          <w:bCs w:val="0"/>
          <w:sz w:val="24"/>
          <w:szCs w:val="24"/>
        </w:rPr>
        <w:t>h</w:t>
      </w:r>
      <w:r w:rsidRPr="008E6667">
        <w:rPr>
          <w:b w:val="0"/>
          <w:bCs w:val="0"/>
          <w:sz w:val="24"/>
          <w:szCs w:val="24"/>
        </w:rPr>
        <w:t>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w:t>
      </w: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Angle Embedding, where the feature value determines the rotation angle of an RY gate applied to a single qubit. Thisprocess converts classical inputs into quantum states, enabling the model to leverage quantum superposition and entanglement for richer feature representations.</w:t>
      </w:r>
    </w:p>
    <w:p w:rsidR="0084335F"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circuit is further composed of Strongly Entangling Layers, which apply parameterized rotations and entangling gates to capture complex correlations across qubits. The entire circuit is wrapped as a Keras-compatible layer, allowing optimization via classical gradient descent and integration with other TensorFlow layers for classification.</w:t>
      </w:r>
    </w:p>
    <w:p w:rsidR="009B1487" w:rsidRPr="008E6667" w:rsidRDefault="009B1487" w:rsidP="00FA5119">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9B1487" w:rsidRPr="008E6667" w:rsidRDefault="00000000" w:rsidP="00FA5119">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FA5119">
      <w:pPr>
        <w:pStyle w:val="Heading1"/>
        <w:tabs>
          <w:tab w:val="left" w:pos="53"/>
        </w:tabs>
        <w:spacing w:before="146"/>
        <w:ind w:left="0" w:firstLine="53"/>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1"/>
            <m:supHide m:val="1"/>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oMath>
      <w:r w:rsidRPr="008E6667">
        <w:rPr>
          <w:b w:val="0"/>
          <w:bCs w:val="0"/>
          <w:sz w:val="24"/>
          <w:szCs w:val="24"/>
          <w:lang w:val="en-IN"/>
        </w:rPr>
        <w:t>and denotes the tensor product over all qubits.</w:t>
      </w:r>
    </w:p>
    <w:p w:rsidR="006C12BE" w:rsidRPr="008E6667" w:rsidRDefault="006C12BE" w:rsidP="00FA5119">
      <w:pPr>
        <w:pStyle w:val="Heading1"/>
        <w:tabs>
          <w:tab w:val="left" w:pos="331"/>
        </w:tabs>
        <w:spacing w:before="146"/>
        <w:ind w:left="0" w:firstLine="0"/>
        <w:jc w:val="both"/>
        <w:rPr>
          <w:rFonts w:eastAsia="Calibri"/>
          <w:b w:val="0"/>
          <w:bCs w:val="0"/>
          <w:kern w:val="2"/>
          <w:sz w:val="24"/>
          <w:szCs w:val="24"/>
          <w:u w:val="single"/>
          <w:lang w:val="en-IN"/>
        </w:rPr>
      </w:pPr>
    </w:p>
    <w:p w:rsidR="009B1487" w:rsidRPr="008E6667" w:rsidRDefault="009B1487" w:rsidP="00FA5119">
      <w:pPr>
        <w:pStyle w:val="Heading1"/>
        <w:tabs>
          <w:tab w:val="left" w:pos="331"/>
        </w:tabs>
        <w:spacing w:before="146"/>
        <w:ind w:left="0" w:firstLine="0"/>
        <w:jc w:val="both"/>
        <w:rPr>
          <w:rFonts w:eastAsia="Calibri"/>
          <w:b w:val="0"/>
          <w:bCs w:val="0"/>
          <w:kern w:val="2"/>
          <w:sz w:val="24"/>
          <w:szCs w:val="24"/>
          <w:u w:val="single"/>
          <w:lang w:val="en-IN"/>
        </w:rPr>
      </w:pPr>
      <w:r w:rsidRPr="008E6667">
        <w:rPr>
          <w:rFonts w:eastAsia="Calibri"/>
          <w:b w:val="0"/>
          <w:bCs w:val="0"/>
          <w:kern w:val="2"/>
          <w:sz w:val="24"/>
          <w:szCs w:val="24"/>
          <w:u w:val="single"/>
          <w:lang w:val="en-IN"/>
        </w:rPr>
        <w:t>RY gate:</w:t>
      </w:r>
    </w:p>
    <w:p w:rsidR="009B1487" w:rsidRPr="008E6667" w:rsidRDefault="009B1487"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RY(</w:t>
      </w:r>
      <w:bookmarkStart w:id="1" w:name="_Hlk209461753"/>
      <m:oMath>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m:oMath>
      <w:bookmarkEnd w:id="1"/>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6B4B49">
      <w:pPr>
        <w:pStyle w:val="Heading1"/>
        <w:tabs>
          <w:tab w:val="left" w:pos="331"/>
        </w:tabs>
        <w:spacing w:before="146"/>
        <w:jc w:val="both"/>
        <w:rPr>
          <w:sz w:val="24"/>
          <w:szCs w:val="24"/>
          <w:lang w:val="en-IN"/>
        </w:rPr>
      </w:pPr>
      <w:r w:rsidRPr="006B4B49">
        <w:rPr>
          <w:noProof/>
          <w:sz w:val="24"/>
          <w:szCs w:val="24"/>
          <w:lang w:val="en-IN"/>
        </w:rPr>
        <w:drawing>
          <wp:inline distT="0" distB="0" distL="0" distR="0">
            <wp:extent cx="6278880" cy="3162300"/>
            <wp:effectExtent l="0" t="0" r="0" b="0"/>
            <wp:docPr id="1632960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024"/>
                    <a:stretch>
                      <a:fillRect/>
                    </a:stretch>
                  </pic:blipFill>
                  <pic:spPr bwMode="auto">
                    <a:xfrm>
                      <a:off x="0" y="0"/>
                      <a:ext cx="627888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p>
    <w:p w:rsidR="00D07526" w:rsidRPr="008E6667" w:rsidRDefault="00D07526" w:rsidP="00FA5119">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A2283C" w:rsidRPr="000C7E38" w:rsidRDefault="00A2283C" w:rsidP="000C7E38">
      <w:pPr>
        <w:jc w:val="center"/>
        <w:rPr>
          <w:b/>
          <w:bCs/>
        </w:rPr>
      </w:pPr>
      <w:r w:rsidRPr="000C7E38">
        <w:rPr>
          <w:lang w:val="en-IN"/>
        </w:rPr>
        <w:t>Figure 2. Workflow diagram of the proposed Quantum Convolutional Neural Network (QCNN) model.</w:t>
      </w:r>
    </w:p>
    <w:p w:rsidR="00D07526" w:rsidRPr="008E6667" w:rsidRDefault="00D07526" w:rsidP="00FA5119">
      <w:pPr>
        <w:pStyle w:val="Heading1"/>
        <w:tabs>
          <w:tab w:val="left" w:pos="331"/>
        </w:tabs>
        <w:spacing w:before="146"/>
        <w:ind w:left="0" w:firstLine="0"/>
        <w:jc w:val="both"/>
        <w:rPr>
          <w:b w:val="0"/>
          <w:bCs w:val="0"/>
          <w:sz w:val="24"/>
          <w:szCs w:val="24"/>
        </w:rPr>
        <w:sectPr w:rsidR="00D07526"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Input </w:t>
      </w:r>
      <w:r w:rsidRPr="008E6667">
        <w:rPr>
          <w:b w:val="0"/>
          <w:bCs w:val="0"/>
          <w:sz w:val="24"/>
          <w:szCs w:val="24"/>
        </w:rPr>
        <w:t xml:space="preserve">← Encode classical data into quantum state using AngleEmbedding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Quantum Circuit</w:t>
      </w:r>
      <w:r w:rsidRPr="008E6667">
        <w:rPr>
          <w:b w:val="0"/>
          <w:bCs w:val="0"/>
          <w:sz w:val="24"/>
          <w:szCs w:val="24"/>
        </w:rPr>
        <w:t xml:space="preserve"> ← Initialize empty quantum circuit with n_qubits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lastRenderedPageBreak/>
        <w:t>for each</w:t>
      </w:r>
      <w:r w:rsidRPr="008E6667">
        <w:rPr>
          <w:b w:val="0"/>
          <w:bCs w:val="0"/>
          <w:sz w:val="24"/>
          <w:szCs w:val="24"/>
        </w:rPr>
        <w:t xml:space="preserve"> Strongly Entangling Layer </w:t>
      </w:r>
      <w:r w:rsidRPr="008E6667">
        <w:rPr>
          <w:sz w:val="24"/>
          <w:szCs w:val="24"/>
        </w:rPr>
        <w:t>do</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7D34C7">
      <w:pPr>
        <w:pStyle w:val="Heading1"/>
        <w:tabs>
          <w:tab w:val="left" w:pos="331"/>
        </w:tabs>
        <w:spacing w:before="146"/>
        <w:jc w:val="both"/>
        <w:rPr>
          <w:sz w:val="24"/>
          <w:szCs w:val="24"/>
        </w:rPr>
      </w:pPr>
      <w:r w:rsidRPr="008E6667">
        <w:rPr>
          <w:sz w:val="24"/>
          <w:szCs w:val="24"/>
        </w:rPr>
        <w:t xml:space="preserve">end for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824D2D" w:rsidRPr="008E6667" w:rsidRDefault="00824D2D" w:rsidP="00625BA4">
      <w:pPr>
        <w:pStyle w:val="Heading1"/>
        <w:tabs>
          <w:tab w:val="left" w:pos="331"/>
        </w:tabs>
        <w:spacing w:before="146"/>
        <w:jc w:val="center"/>
        <w:rPr>
          <w:b w:val="0"/>
          <w:bCs w:val="0"/>
          <w:sz w:val="24"/>
          <w:szCs w:val="24"/>
          <w:lang w:val="en-IN"/>
        </w:rPr>
      </w:pPr>
      <w:r w:rsidRPr="008E6667">
        <w:rPr>
          <w:b w:val="0"/>
          <w:bCs w:val="0"/>
          <w:sz w:val="24"/>
          <w:szCs w:val="24"/>
          <w:lang w:val="en-IN"/>
        </w:rPr>
        <w:t>Algorithm 2. Workflow steps of the Quantum Convolutional Neural Network (CNN) model.</w:t>
      </w:r>
    </w:p>
    <w:p w:rsidR="000C24AF" w:rsidRPr="008E6667" w:rsidRDefault="000C24AF" w:rsidP="00FA5119">
      <w:pPr>
        <w:pStyle w:val="Heading1"/>
        <w:tabs>
          <w:tab w:val="left" w:pos="331"/>
        </w:tabs>
        <w:spacing w:before="146"/>
        <w:ind w:left="0" w:firstLine="0"/>
        <w:jc w:val="both"/>
        <w:rPr>
          <w:b w:val="0"/>
          <w:bCs w:val="0"/>
          <w:sz w:val="24"/>
          <w:szCs w:val="24"/>
        </w:rPr>
      </w:pPr>
      <w:r w:rsidRPr="008E6667">
        <w:rPr>
          <w:b w:val="0"/>
          <w:bCs w:val="0"/>
          <w:sz w:val="24"/>
          <w:szCs w:val="24"/>
        </w:rPr>
        <w:t>In the implementation, the quantum layer was simulated using a classical Dense layer due to compatibility issues with qml.qnn.KerasLayer.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function that outputs the probability of a transaction being fraudulent. Transactions with probability values above 0.5 are classified as fraud, while those below this threshold are considered legitimate.</w:t>
      </w:r>
    </w:p>
    <w:p w:rsidR="005F4AA7" w:rsidRPr="008E6667" w:rsidRDefault="005F4AA7" w:rsidP="00FA5119">
      <w:pPr>
        <w:pStyle w:val="Heading1"/>
        <w:tabs>
          <w:tab w:val="left" w:pos="331"/>
        </w:tabs>
        <w:spacing w:before="146"/>
        <w:jc w:val="both"/>
        <w:rPr>
          <w:b w:val="0"/>
          <w:bCs w:val="0"/>
          <w:sz w:val="24"/>
          <w:szCs w:val="24"/>
          <w:u w:val="single"/>
        </w:rPr>
      </w:pPr>
      <w:r w:rsidRPr="008E6667">
        <w:rPr>
          <w:b w:val="0"/>
          <w:bCs w:val="0"/>
          <w:sz w:val="24"/>
          <w:szCs w:val="24"/>
          <w:u w:val="single"/>
        </w:rPr>
        <w:t>Expectation Value of Pauli-Z Measurement:</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After quantum processing, the QCNN predicts outcomes by measuring the expectation value of the Pauli-Z operator on a specific qubit. This quantum output is then passed through a sigmoid function for binary classification.</w:t>
      </w:r>
    </w:p>
    <w:p w:rsidR="005F4AA7" w:rsidRPr="008E6667" w:rsidRDefault="005F4AA7" w:rsidP="00FA5119">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CC3307" w:rsidRPr="008E6667" w:rsidRDefault="00CC3307" w:rsidP="00FA5119">
      <w:pPr>
        <w:pStyle w:val="Heading1"/>
        <w:tabs>
          <w:tab w:val="left" w:pos="53"/>
        </w:tabs>
        <w:spacing w:before="146"/>
        <w:ind w:left="0" w:firstLine="0"/>
        <w:jc w:val="both"/>
        <w:rPr>
          <w:b w:val="0"/>
          <w:bCs w:val="0"/>
          <w:sz w:val="24"/>
          <w:szCs w:val="24"/>
          <w:lang w:val="en-IN"/>
        </w:rPr>
      </w:pP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FA5119">
      <w:pPr>
        <w:pStyle w:val="Heading1"/>
        <w:tabs>
          <w:tab w:val="left" w:pos="53"/>
        </w:tabs>
        <w:spacing w:before="146"/>
        <w:ind w:left="0" w:firstLine="0"/>
        <w:jc w:val="both"/>
        <w:rPr>
          <w:b w:val="0"/>
          <w:bCs w:val="0"/>
          <w:sz w:val="24"/>
          <w:szCs w:val="24"/>
          <w:lang w:val="en-IN"/>
        </w:rPr>
      </w:pP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1B163B">
      <w:pPr>
        <w:pStyle w:val="Heading1"/>
        <w:tabs>
          <w:tab w:val="left" w:pos="53"/>
        </w:tabs>
        <w:spacing w:before="146"/>
        <w:ind w:left="0" w:firstLine="0"/>
        <w:jc w:val="center"/>
        <w:rPr>
          <w:b w:val="0"/>
          <w:bCs w:val="0"/>
          <w:sz w:val="24"/>
          <w:szCs w:val="24"/>
          <w:lang w:val="en-IN"/>
        </w:rPr>
      </w:pPr>
      <w:r w:rsidRPr="008E6667">
        <w:rPr>
          <w:noProof/>
          <w:sz w:val="24"/>
          <w:szCs w:val="24"/>
        </w:rPr>
        <w:lastRenderedPageBreak/>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8E6667" w:rsidRDefault="005F4AA7" w:rsidP="0042697C">
      <w:pPr>
        <w:pStyle w:val="Heading1"/>
        <w:tabs>
          <w:tab w:val="left" w:pos="331"/>
        </w:tabs>
        <w:spacing w:before="146"/>
        <w:ind w:left="0" w:firstLine="0"/>
        <w:jc w:val="center"/>
        <w:rPr>
          <w:b w:val="0"/>
          <w:bCs w:val="0"/>
          <w:sz w:val="24"/>
          <w:szCs w:val="24"/>
        </w:rPr>
      </w:pPr>
      <w:r w:rsidRPr="008E6667">
        <w:rPr>
          <w:sz w:val="24"/>
          <w:szCs w:val="24"/>
        </w:rPr>
        <w:t>Figure 3</w:t>
      </w:r>
      <w:r w:rsidR="0042697C" w:rsidRPr="008E6667">
        <w:rPr>
          <w:sz w:val="24"/>
          <w:szCs w:val="24"/>
        </w:rPr>
        <w:t>:</w:t>
      </w:r>
      <w:r w:rsidRPr="008E6667">
        <w:rPr>
          <w:b w:val="0"/>
          <w:bCs w:val="0"/>
          <w:sz w:val="24"/>
          <w:szCs w:val="24"/>
        </w:rPr>
        <w:t xml:space="preserve"> Simple example of CNN and QCNN architectures.</w:t>
      </w:r>
    </w:p>
    <w:p w:rsidR="0042697C" w:rsidRPr="008E6667" w:rsidRDefault="0042697C" w:rsidP="00FA5119">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FA5119">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4D0233" w:rsidRDefault="004D0233" w:rsidP="00FA5119">
      <w:pPr>
        <w:pStyle w:val="Heading1"/>
        <w:tabs>
          <w:tab w:val="left" w:pos="0"/>
        </w:tabs>
        <w:spacing w:before="146"/>
        <w:ind w:left="0" w:hanging="136"/>
        <w:jc w:val="both"/>
        <w:rPr>
          <w:b w:val="0"/>
          <w:bCs w:val="0"/>
          <w:sz w:val="24"/>
          <w:szCs w:val="24"/>
        </w:rPr>
      </w:pPr>
      <w:r w:rsidRPr="008E6667">
        <w:rPr>
          <w:b w:val="0"/>
          <w:bCs w:val="0"/>
          <w:sz w:val="24"/>
          <w:szCs w:val="24"/>
        </w:rPr>
        <w:t xml:space="preserve">   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C96763" w:rsidRPr="00C96763" w:rsidRDefault="00C96763" w:rsidP="00FA5119">
      <w:pPr>
        <w:pStyle w:val="Heading1"/>
        <w:tabs>
          <w:tab w:val="left" w:pos="0"/>
        </w:tabs>
        <w:spacing w:before="146"/>
        <w:ind w:left="0" w:hanging="136"/>
        <w:jc w:val="both"/>
        <w:rPr>
          <w:b w:val="0"/>
          <w:bCs w:val="0"/>
          <w:sz w:val="24"/>
          <w:szCs w:val="24"/>
        </w:rPr>
      </w:pPr>
      <w:r w:rsidRPr="00C96763">
        <w:rPr>
          <w:color w:val="001D35"/>
          <w:sz w:val="24"/>
          <w:szCs w:val="24"/>
          <w:highlight w:val="yellow"/>
          <w:shd w:val="clear" w:color="auto" w:fill="FFFFFF"/>
        </w:rPr>
        <w:t>Explain what is Adam optimizer</w:t>
      </w:r>
    </w:p>
    <w:p w:rsidR="005F4AA7" w:rsidRPr="008E6667" w:rsidRDefault="005F4AA7" w:rsidP="00FA5119">
      <w:pPr>
        <w:pStyle w:val="Heading1"/>
        <w:tabs>
          <w:tab w:val="left" w:pos="331"/>
        </w:tabs>
        <w:spacing w:before="146"/>
        <w:jc w:val="both"/>
        <w:rPr>
          <w:b w:val="0"/>
          <w:bCs w:val="0"/>
          <w:sz w:val="24"/>
          <w:szCs w:val="24"/>
        </w:rPr>
      </w:pPr>
      <w:r w:rsidRPr="008E6667">
        <w:rPr>
          <w:b w:val="0"/>
          <w:bCs w:val="0"/>
          <w:sz w:val="24"/>
          <w:szCs w:val="24"/>
          <w:u w:val="single"/>
          <w:lang w:val="en-IN"/>
        </w:rPr>
        <w:t>Binary Cross-Entropy Loss function:</w:t>
      </w:r>
    </w:p>
    <w:p w:rsidR="0042697C"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This property makes BCE particularly suitable for fraud detection, where minimizing false negatives is critical. During training, the BCE loss steadily decreased, indicating effective learningand convergence. By optimizing BCE, both modelswere able to improve their decision boundaries and achievehigh accuracy, recall, and F1-scores in detecting fraudulent transactions.</w:t>
      </w:r>
    </w:p>
    <w:p w:rsidR="00893BC0" w:rsidRPr="008E6667" w:rsidRDefault="004D0233" w:rsidP="00FA5119">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oMath>
      <w:r w:rsidRPr="008E6667">
        <w:rPr>
          <w:b w:val="0"/>
          <w:bCs w:val="0"/>
          <w:sz w:val="24"/>
          <w:szCs w:val="24"/>
          <w:lang w:val="en-IN"/>
        </w:rPr>
        <w:t>is the predicted probability, and Nis the number of samples.</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Model performance was evaluated using accuracy, precision, recall, and F1-score, computed via scikit-learn and TensorFlow metrics for a comprehensive assessment.</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Both CNN and QCNN models were trained with a batch size of 32 across 25 epochs, while validation sets were used to monitor and control overfitting during training.</w:t>
      </w: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893BC0" w:rsidP="007D34C7">
            <w:pPr>
              <w:spacing w:after="160"/>
              <w:jc w:val="both"/>
              <w:rPr>
                <w:b/>
                <w:bCs/>
                <w:sz w:val="24"/>
                <w:szCs w:val="24"/>
              </w:rPr>
            </w:pPr>
            <w:r w:rsidRPr="008E6667">
              <w:rPr>
                <w:b/>
                <w:bCs/>
                <w:sz w:val="24"/>
                <w:szCs w:val="24"/>
              </w:rPr>
              <w:t>Epoch</w:t>
            </w:r>
          </w:p>
        </w:tc>
        <w:tc>
          <w:tcPr>
            <w:tcW w:w="1349" w:type="dxa"/>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7D34C7">
            <w:pPr>
              <w:spacing w:after="160"/>
              <w:jc w:val="both"/>
              <w:rPr>
                <w:sz w:val="24"/>
                <w:szCs w:val="24"/>
              </w:rPr>
            </w:pPr>
            <w:r w:rsidRPr="008E6667">
              <w:rPr>
                <w:sz w:val="24"/>
                <w:szCs w:val="24"/>
              </w:rPr>
              <w:t>25</w:t>
            </w:r>
          </w:p>
        </w:tc>
        <w:tc>
          <w:tcPr>
            <w:tcW w:w="1349" w:type="dxa"/>
            <w:hideMark/>
          </w:tcPr>
          <w:p w:rsidR="00893BC0" w:rsidRPr="008E6667" w:rsidRDefault="00643306" w:rsidP="007D34C7">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7D34C7">
            <w:pPr>
              <w:spacing w:after="160"/>
              <w:jc w:val="both"/>
              <w:rPr>
                <w:sz w:val="24"/>
                <w:szCs w:val="24"/>
              </w:rPr>
            </w:pPr>
            <w:r w:rsidRPr="008E6667">
              <w:rPr>
                <w:sz w:val="24"/>
                <w:szCs w:val="24"/>
              </w:rPr>
              <w:t>87.11</w:t>
            </w:r>
          </w:p>
        </w:tc>
        <w:tc>
          <w:tcPr>
            <w:tcW w:w="1266" w:type="dxa"/>
            <w:hideMark/>
          </w:tcPr>
          <w:p w:rsidR="00893BC0" w:rsidRPr="008E6667" w:rsidRDefault="00D85F36" w:rsidP="007D34C7">
            <w:pPr>
              <w:spacing w:after="160"/>
              <w:jc w:val="both"/>
              <w:rPr>
                <w:sz w:val="24"/>
                <w:szCs w:val="24"/>
              </w:rPr>
            </w:pPr>
            <w:r w:rsidRPr="008E6667">
              <w:rPr>
                <w:sz w:val="24"/>
                <w:szCs w:val="24"/>
                <w:lang w:val="en-US"/>
              </w:rPr>
              <w:t>0.47</w:t>
            </w:r>
          </w:p>
        </w:tc>
        <w:tc>
          <w:tcPr>
            <w:tcW w:w="1434" w:type="dxa"/>
            <w:hideMark/>
          </w:tcPr>
          <w:p w:rsidR="00893BC0" w:rsidRPr="008E6667" w:rsidRDefault="00D85F36" w:rsidP="007D34C7">
            <w:pPr>
              <w:spacing w:after="160"/>
              <w:jc w:val="both"/>
              <w:rPr>
                <w:sz w:val="24"/>
                <w:szCs w:val="24"/>
              </w:rPr>
            </w:pPr>
            <w:r w:rsidRPr="008E6667">
              <w:rPr>
                <w:sz w:val="24"/>
                <w:szCs w:val="24"/>
                <w:lang w:val="en-US"/>
              </w:rPr>
              <w:t>0.493</w:t>
            </w:r>
          </w:p>
        </w:tc>
        <w:tc>
          <w:tcPr>
            <w:tcW w:w="1266" w:type="dxa"/>
            <w:hideMark/>
          </w:tcPr>
          <w:p w:rsidR="00893BC0" w:rsidRPr="008E6667" w:rsidRDefault="00D85F36" w:rsidP="007D34C7">
            <w:pPr>
              <w:spacing w:after="160"/>
              <w:jc w:val="both"/>
              <w:rPr>
                <w:sz w:val="24"/>
                <w:szCs w:val="24"/>
              </w:rPr>
            </w:pPr>
            <w:r w:rsidRPr="008E6667">
              <w:rPr>
                <w:sz w:val="24"/>
                <w:szCs w:val="24"/>
                <w:lang w:val="en-US"/>
              </w:rPr>
              <w:t>84.8</w:t>
            </w:r>
          </w:p>
        </w:tc>
        <w:tc>
          <w:tcPr>
            <w:tcW w:w="1324" w:type="dxa"/>
            <w:hideMark/>
          </w:tcPr>
          <w:p w:rsidR="00893BC0" w:rsidRPr="008E6667" w:rsidRDefault="00D85F36" w:rsidP="007D34C7">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7D34C7">
            <w:pPr>
              <w:spacing w:after="160"/>
              <w:jc w:val="both"/>
              <w:rPr>
                <w:sz w:val="24"/>
                <w:szCs w:val="24"/>
              </w:rPr>
            </w:pPr>
            <w:r w:rsidRPr="008E6667">
              <w:rPr>
                <w:sz w:val="24"/>
                <w:szCs w:val="24"/>
              </w:rPr>
              <w:t>50</w:t>
            </w:r>
          </w:p>
        </w:tc>
        <w:tc>
          <w:tcPr>
            <w:tcW w:w="1349" w:type="dxa"/>
            <w:hideMark/>
          </w:tcPr>
          <w:p w:rsidR="00893BC0" w:rsidRPr="008E6667" w:rsidRDefault="00D85F36" w:rsidP="007D34C7">
            <w:pPr>
              <w:spacing w:after="160"/>
              <w:jc w:val="both"/>
              <w:rPr>
                <w:sz w:val="24"/>
                <w:szCs w:val="24"/>
              </w:rPr>
            </w:pPr>
            <w:r w:rsidRPr="008E6667">
              <w:rPr>
                <w:sz w:val="24"/>
                <w:szCs w:val="24"/>
              </w:rPr>
              <w:t>94.59</w:t>
            </w:r>
          </w:p>
        </w:tc>
        <w:tc>
          <w:tcPr>
            <w:tcW w:w="1434" w:type="dxa"/>
            <w:hideMark/>
          </w:tcPr>
          <w:p w:rsidR="00893BC0" w:rsidRPr="008E6667" w:rsidRDefault="00D85F36" w:rsidP="007D34C7">
            <w:pPr>
              <w:spacing w:after="160"/>
              <w:jc w:val="both"/>
              <w:rPr>
                <w:sz w:val="24"/>
                <w:szCs w:val="24"/>
              </w:rPr>
            </w:pPr>
            <w:r w:rsidRPr="008E6667">
              <w:rPr>
                <w:sz w:val="24"/>
                <w:szCs w:val="24"/>
              </w:rPr>
              <w:t>95.47</w:t>
            </w:r>
          </w:p>
        </w:tc>
        <w:tc>
          <w:tcPr>
            <w:tcW w:w="1266" w:type="dxa"/>
            <w:hideMark/>
          </w:tcPr>
          <w:p w:rsidR="00893BC0" w:rsidRPr="008E6667" w:rsidRDefault="00D85F36" w:rsidP="007D34C7">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7D34C7">
            <w:pPr>
              <w:spacing w:after="160"/>
              <w:jc w:val="both"/>
              <w:rPr>
                <w:sz w:val="24"/>
                <w:szCs w:val="24"/>
              </w:rPr>
            </w:pPr>
            <w:r w:rsidRPr="008E6667">
              <w:rPr>
                <w:sz w:val="24"/>
                <w:szCs w:val="24"/>
              </w:rPr>
              <w:t>0.217</w:t>
            </w:r>
          </w:p>
        </w:tc>
        <w:tc>
          <w:tcPr>
            <w:tcW w:w="1266" w:type="dxa"/>
            <w:hideMark/>
          </w:tcPr>
          <w:p w:rsidR="00893BC0" w:rsidRPr="008E6667" w:rsidRDefault="00D85F36" w:rsidP="007D34C7">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7D34C7">
            <w:pPr>
              <w:spacing w:after="160"/>
              <w:jc w:val="both"/>
              <w:rPr>
                <w:sz w:val="24"/>
                <w:szCs w:val="24"/>
              </w:rPr>
            </w:pPr>
            <w:r w:rsidRPr="008E6667">
              <w:rPr>
                <w:sz w:val="24"/>
                <w:szCs w:val="24"/>
              </w:rPr>
              <w:t>87.50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1. Epoch-wise performance of the Convolutional Neural Network (CNN)</w:t>
      </w:r>
    </w:p>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FA5119">
      <w:pPr>
        <w:pStyle w:val="Heading1"/>
        <w:tabs>
          <w:tab w:val="left" w:pos="331"/>
        </w:tabs>
        <w:spacing w:before="146"/>
        <w:ind w:left="0" w:firstLine="0"/>
        <w:jc w:val="both"/>
        <w:rPr>
          <w:b w:val="0"/>
          <w:bCs w:val="0"/>
          <w:sz w:val="24"/>
          <w:szCs w:val="24"/>
          <w:lang w:val="en-IN"/>
        </w:rPr>
      </w:pP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firstRow="0" w:lastRow="0" w:firstColumn="1" w:lastColumn="0" w:noHBand="0" w:noVBand="1"/>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7D34C7">
            <w:pPr>
              <w:spacing w:after="160"/>
              <w:jc w:val="both"/>
              <w:rPr>
                <w:b/>
                <w:bCs/>
                <w:sz w:val="24"/>
                <w:szCs w:val="24"/>
              </w:rPr>
            </w:pPr>
            <w:r w:rsidRPr="008E6667">
              <w:rPr>
                <w:b/>
                <w:bCs/>
                <w:sz w:val="24"/>
                <w:szCs w:val="24"/>
              </w:rPr>
              <w:t>Epoch</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7D34C7">
            <w:pPr>
              <w:spacing w:after="160"/>
              <w:jc w:val="both"/>
              <w:rPr>
                <w:sz w:val="24"/>
                <w:szCs w:val="24"/>
              </w:rPr>
            </w:pPr>
            <w:r w:rsidRPr="008E6667">
              <w:rPr>
                <w:sz w:val="24"/>
                <w:szCs w:val="24"/>
              </w:rPr>
              <w:t>25</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.69</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7D34C7">
            <w:pPr>
              <w:spacing w:after="160"/>
              <w:jc w:val="both"/>
              <w:rPr>
                <w:sz w:val="24"/>
                <w:szCs w:val="24"/>
              </w:rPr>
            </w:pP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7D34C7">
            <w:pPr>
              <w:spacing w:after="160"/>
              <w:jc w:val="both"/>
              <w:rPr>
                <w:sz w:val="24"/>
                <w:szCs w:val="24"/>
              </w:rPr>
            </w:pPr>
            <w:r w:rsidRPr="008E6667">
              <w:rPr>
                <w:sz w:val="24"/>
                <w:szCs w:val="24"/>
              </w:rPr>
              <w:t>50</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87</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88</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057</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070</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c>
          <w:tcPr>
            <w:tcW w:w="0" w:type="auto"/>
            <w:hideMark/>
          </w:tcPr>
          <w:p w:rsidR="00893BC0" w:rsidRPr="008E6667" w:rsidRDefault="00893BC0" w:rsidP="007D34C7">
            <w:pPr>
              <w:spacing w:after="160"/>
              <w:jc w:val="both"/>
              <w:rPr>
                <w:sz w:val="24"/>
                <w:szCs w:val="24"/>
              </w:rPr>
            </w:pPr>
            <w:r w:rsidRPr="008E6667">
              <w:rPr>
                <w:sz w:val="24"/>
                <w:szCs w:val="24"/>
              </w:rPr>
              <w:t>100.00%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2. Epoch-wise performance of the Quantum Convolutional Neural Network (QCNN)</w:t>
      </w:r>
    </w:p>
    <w:p w:rsidR="00E34C94" w:rsidRPr="008E6667" w:rsidRDefault="00E34C94" w:rsidP="00625BA4">
      <w:pPr>
        <w:pStyle w:val="Heading1"/>
        <w:tabs>
          <w:tab w:val="left" w:pos="331"/>
        </w:tabs>
        <w:spacing w:before="146"/>
        <w:ind w:left="0" w:firstLine="0"/>
        <w:jc w:val="center"/>
        <w:rPr>
          <w:b w:val="0"/>
          <w:bCs w:val="0"/>
          <w:sz w:val="24"/>
          <w:szCs w:val="24"/>
          <w:lang w:val="en-IN"/>
        </w:rPr>
      </w:pPr>
    </w:p>
    <w:p w:rsidR="007D34C7" w:rsidRPr="008E6667" w:rsidRDefault="007D34C7" w:rsidP="00FA5119">
      <w:pPr>
        <w:pStyle w:val="Heading1"/>
        <w:tabs>
          <w:tab w:val="left" w:pos="331"/>
        </w:tabs>
        <w:spacing w:before="146"/>
        <w:ind w:left="142"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FA5119">
      <w:pPr>
        <w:pStyle w:val="Heading1"/>
        <w:tabs>
          <w:tab w:val="left" w:pos="331"/>
        </w:tabs>
        <w:spacing w:before="146"/>
        <w:ind w:left="142" w:firstLine="0"/>
        <w:jc w:val="both"/>
        <w:rPr>
          <w:b w:val="0"/>
          <w:bCs w:val="0"/>
          <w:sz w:val="24"/>
          <w:szCs w:val="24"/>
          <w:u w:val="single"/>
          <w:lang w:val="en-IN"/>
        </w:rPr>
      </w:pPr>
      <w:r w:rsidRPr="008E6667">
        <w:rPr>
          <w:b w:val="0"/>
          <w:bCs w:val="0"/>
          <w:sz w:val="24"/>
          <w:szCs w:val="24"/>
          <w:u w:val="single"/>
          <w:lang w:val="en-IN"/>
        </w:rPr>
        <w:t>Evaluation and Visualization</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Pr="008E6667" w:rsidRDefault="004F3ADE" w:rsidP="00625BA4">
      <w:pPr>
        <w:pStyle w:val="Heading1"/>
        <w:tabs>
          <w:tab w:val="left" w:pos="331"/>
        </w:tabs>
        <w:spacing w:before="146"/>
        <w:ind w:left="142"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generatedto clearly illustrate the classification breakdown between fraudulent and non-fraudulent transactions.</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FA5119">
      <w:pPr>
        <w:pStyle w:val="Heading1"/>
        <w:numPr>
          <w:ilvl w:val="0"/>
          <w:numId w:val="8"/>
        </w:numPr>
        <w:tabs>
          <w:tab w:val="left" w:pos="331"/>
        </w:tabs>
        <w:spacing w:before="146"/>
        <w:jc w:val="both"/>
        <w:rPr>
          <w:sz w:val="24"/>
          <w:szCs w:val="24"/>
          <w:lang w:val="en-IN"/>
        </w:rPr>
      </w:pPr>
      <w:r w:rsidRPr="008E6667">
        <w:rPr>
          <w:sz w:val="24"/>
          <w:szCs w:val="24"/>
          <w:lang w:val="en-IN"/>
        </w:rPr>
        <w:t>RESULTS &amp; DISCUSSION</w:t>
      </w:r>
    </w:p>
    <w:p w:rsidR="007759F4" w:rsidRPr="008E6667" w:rsidRDefault="007759F4" w:rsidP="00FA5119">
      <w:pPr>
        <w:pStyle w:val="Heading1"/>
        <w:tabs>
          <w:tab w:val="left" w:pos="331"/>
        </w:tabs>
        <w:spacing w:before="146"/>
        <w:jc w:val="both"/>
        <w:rPr>
          <w:b w:val="0"/>
          <w:bCs w:val="0"/>
          <w:sz w:val="24"/>
          <w:szCs w:val="24"/>
          <w:u w:val="single"/>
          <w:lang w:val="en-IN"/>
        </w:rPr>
      </w:pPr>
      <w:r w:rsidRPr="008E6667">
        <w:rPr>
          <w:b w:val="0"/>
          <w:bCs w:val="0"/>
          <w:sz w:val="24"/>
          <w:szCs w:val="24"/>
          <w:u w:val="single"/>
          <w:lang w:val="en-IN"/>
        </w:rPr>
        <w:t>Performance of Classical CNN Model</w:t>
      </w:r>
    </w:p>
    <w:p w:rsidR="00825934" w:rsidRPr="008E6667" w:rsidRDefault="007759F4" w:rsidP="008E6667">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classical CNN model achieved reliable performance on the fraud detection task. After training on the pre-processed dataset balanced with SMOTE, the CNN reached a test accuracy of 96.11%. More importantly,the </w:t>
      </w:r>
      <w:r w:rsidR="00825934" w:rsidRPr="008E6667">
        <w:rPr>
          <w:b w:val="0"/>
          <w:bCs w:val="0"/>
          <w:sz w:val="24"/>
          <w:szCs w:val="24"/>
          <w:lang w:val="en-IN"/>
        </w:rPr>
        <w:t>m</w:t>
      </w:r>
      <w:r w:rsidRPr="008E6667">
        <w:rPr>
          <w:b w:val="0"/>
          <w:bCs w:val="0"/>
          <w:sz w:val="24"/>
          <w:szCs w:val="24"/>
          <w:lang w:val="en-IN"/>
        </w:rPr>
        <w:t>odel achieved a recall of 90.82%, showing that itsuccessfully identified the majority of fraudulent transactions. The precision was 86.41%, indicating that most of the predicted frauds were indeed fraudulent.</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resulting F1-score was 88.56%, reflecting a strong balance between precision and recall, which is essential in fraud detection scenarios.</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confusion matrix confirmed that the CNN could correctly classify most transactions, with only a </w:t>
      </w:r>
      <w:r w:rsidRPr="008E6667">
        <w:rPr>
          <w:b w:val="0"/>
          <w:bCs w:val="0"/>
          <w:sz w:val="24"/>
          <w:szCs w:val="24"/>
          <w:lang w:val="en-IN"/>
        </w:rPr>
        <w:lastRenderedPageBreak/>
        <w:t>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FA5119">
      <w:pPr>
        <w:pStyle w:val="Heading1"/>
        <w:tabs>
          <w:tab w:val="left" w:pos="331"/>
        </w:tabs>
        <w:spacing w:before="146"/>
        <w:ind w:hanging="189"/>
        <w:jc w:val="both"/>
        <w:rPr>
          <w:b w:val="0"/>
          <w:bCs w:val="0"/>
          <w:sz w:val="24"/>
          <w:szCs w:val="24"/>
          <w:u w:val="single"/>
          <w:lang w:val="en-IN"/>
        </w:rPr>
      </w:pPr>
      <w:r w:rsidRPr="008E6667">
        <w:rPr>
          <w:b w:val="0"/>
          <w:bCs w:val="0"/>
          <w:sz w:val="24"/>
          <w:szCs w:val="24"/>
          <w:u w:val="single"/>
          <w:lang w:val="en-IN"/>
        </w:rPr>
        <w:t>Performance of Quantum QCNN Model</w:t>
      </w:r>
    </w:p>
    <w:p w:rsidR="007D34C7"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 xml:space="preserve">  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Pr="008E6667">
        <w:rPr>
          <w:b w:val="0"/>
          <w:bCs w:val="0"/>
          <w:sz w:val="24"/>
          <w:szCs w:val="24"/>
        </w:rPr>
        <w:br/>
      </w:r>
      <w:r w:rsidRPr="008E6667">
        <w:rPr>
          <w:b w:val="0"/>
          <w:bCs w:val="0"/>
          <w:sz w:val="24"/>
          <w:szCs w:val="24"/>
        </w:rPr>
        <w:br/>
        <w:t xml:space="preserve">The confusion matrix highlighted the QCNN’s effectiveness, with only 33 misclassified fraud cases and 391 misclassified non-fraud cases out of the entire test set. </w:t>
      </w:r>
    </w:p>
    <w:p w:rsidR="007759F4"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This high performance demonstrates that the quantum-inspired layers were able to capture complex, non-linear correlations in the data that the classical CNN might have missed. Overall, the QCNN’s ability to leverage quantum principles, even in simulation, allowed it to extract richer feature representations, leading to superior fraud detection performance.</w:t>
      </w:r>
    </w:p>
    <w:p w:rsidR="00280933" w:rsidRPr="008E6667" w:rsidRDefault="00280933"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564A81" w:rsidRPr="008E6667" w:rsidRDefault="00564A81" w:rsidP="00FA5119">
      <w:pPr>
        <w:pStyle w:val="Heading1"/>
        <w:tabs>
          <w:tab w:val="left" w:pos="142"/>
        </w:tabs>
        <w:spacing w:before="146"/>
        <w:ind w:left="142" w:hanging="89"/>
        <w:jc w:val="both"/>
        <w:rPr>
          <w:b w:val="0"/>
          <w:bCs w:val="0"/>
          <w:sz w:val="24"/>
          <w:szCs w:val="24"/>
          <w:u w:val="single"/>
        </w:rPr>
      </w:pPr>
      <w:r w:rsidRPr="008E6667">
        <w:rPr>
          <w:b w:val="0"/>
          <w:bCs w:val="0"/>
          <w:sz w:val="24"/>
          <w:szCs w:val="24"/>
          <w:u w:val="single"/>
        </w:rPr>
        <w:t>Comparative Analysis:</w:t>
      </w:r>
    </w:p>
    <w:p w:rsidR="00564A81" w:rsidRPr="008E6667" w:rsidRDefault="00564A81" w:rsidP="00FA5119">
      <w:pPr>
        <w:pStyle w:val="Heading1"/>
        <w:tabs>
          <w:tab w:val="left" w:pos="142"/>
        </w:tabs>
        <w:spacing w:before="146"/>
        <w:ind w:left="142" w:hanging="89"/>
        <w:jc w:val="both"/>
        <w:rPr>
          <w:b w:val="0"/>
          <w:bCs w:val="0"/>
          <w:sz w:val="24"/>
          <w:szCs w:val="24"/>
        </w:rPr>
      </w:pPr>
      <w:r w:rsidRPr="008E6667">
        <w:rPr>
          <w:b w:val="0"/>
          <w:bCs w:val="0"/>
          <w:sz w:val="24"/>
          <w:szCs w:val="24"/>
        </w:rPr>
        <w:t>When comparing the two models: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Both models performed well, but the QCNN showed a consistent edge in all key metrics, particularly recall and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CNN achieved an accuracy of 9</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47</w:t>
      </w:r>
      <w:r w:rsidRPr="008E6667">
        <w:rPr>
          <w:b w:val="0"/>
          <w:bCs w:val="0"/>
          <w:sz w:val="24"/>
          <w:szCs w:val="24"/>
          <w:lang w:val="en-IN"/>
        </w:rPr>
        <w:t>%, precision of 8</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7</w:t>
      </w:r>
      <w:r w:rsidRPr="008E6667">
        <w:rPr>
          <w:b w:val="0"/>
          <w:bCs w:val="0"/>
          <w:sz w:val="24"/>
          <w:szCs w:val="24"/>
          <w:lang w:val="en-IN"/>
        </w:rPr>
        <w:t xml:space="preserve">1%, recall of </w:t>
      </w:r>
      <w:r w:rsidR="00D7121C" w:rsidRPr="008E6667">
        <w:rPr>
          <w:b w:val="0"/>
          <w:bCs w:val="0"/>
          <w:sz w:val="24"/>
          <w:szCs w:val="24"/>
          <w:lang w:val="en-IN"/>
        </w:rPr>
        <w:t>87</w:t>
      </w:r>
      <w:r w:rsidRPr="008E6667">
        <w:rPr>
          <w:b w:val="0"/>
          <w:bCs w:val="0"/>
          <w:sz w:val="24"/>
          <w:szCs w:val="24"/>
          <w:lang w:val="en-IN"/>
        </w:rPr>
        <w:t>.</w:t>
      </w:r>
      <w:r w:rsidR="00D7121C" w:rsidRPr="008E6667">
        <w:rPr>
          <w:b w:val="0"/>
          <w:bCs w:val="0"/>
          <w:sz w:val="24"/>
          <w:szCs w:val="24"/>
          <w:lang w:val="en-IN"/>
        </w:rPr>
        <w:t>50</w:t>
      </w:r>
      <w:r w:rsidRPr="008E6667">
        <w:rPr>
          <w:b w:val="0"/>
          <w:bCs w:val="0"/>
          <w:sz w:val="24"/>
          <w:szCs w:val="24"/>
          <w:lang w:val="en-IN"/>
        </w:rPr>
        <w:t>%, and F1-score of 8</w:t>
      </w:r>
      <w:r w:rsidR="00D7121C" w:rsidRPr="008E6667">
        <w:rPr>
          <w:b w:val="0"/>
          <w:bCs w:val="0"/>
          <w:sz w:val="24"/>
          <w:szCs w:val="24"/>
          <w:lang w:val="en-IN"/>
        </w:rPr>
        <w:t>6.60</w:t>
      </w:r>
      <w:r w:rsidRPr="008E6667">
        <w:rPr>
          <w:b w:val="0"/>
          <w:bCs w:val="0"/>
          <w:sz w:val="24"/>
          <w:szCs w:val="24"/>
          <w:lang w:val="en-IN"/>
        </w:rPr>
        <w:t>%, while the QCNN obtained 99.</w:t>
      </w:r>
      <w:r w:rsidR="00D7121C" w:rsidRPr="008E6667">
        <w:rPr>
          <w:b w:val="0"/>
          <w:bCs w:val="0"/>
          <w:sz w:val="24"/>
          <w:szCs w:val="24"/>
          <w:lang w:val="en-IN"/>
        </w:rPr>
        <w:t>84</w:t>
      </w:r>
      <w:r w:rsidRPr="008E6667">
        <w:rPr>
          <w:b w:val="0"/>
          <w:bCs w:val="0"/>
          <w:sz w:val="24"/>
          <w:szCs w:val="24"/>
          <w:lang w:val="en-IN"/>
        </w:rPr>
        <w:t>% accuracy, 99.</w:t>
      </w:r>
      <w:r w:rsidR="00D7121C" w:rsidRPr="008E6667">
        <w:rPr>
          <w:b w:val="0"/>
          <w:bCs w:val="0"/>
          <w:sz w:val="24"/>
          <w:szCs w:val="24"/>
          <w:lang w:val="en-IN"/>
        </w:rPr>
        <w:t>66</w:t>
      </w:r>
      <w:r w:rsidRPr="008E6667">
        <w:rPr>
          <w:b w:val="0"/>
          <w:bCs w:val="0"/>
          <w:sz w:val="24"/>
          <w:szCs w:val="24"/>
          <w:lang w:val="en-IN"/>
        </w:rPr>
        <w:t>% precision, 99.9</w:t>
      </w:r>
      <w:r w:rsidR="00D7121C" w:rsidRPr="008E6667">
        <w:rPr>
          <w:b w:val="0"/>
          <w:bCs w:val="0"/>
          <w:sz w:val="24"/>
          <w:szCs w:val="24"/>
          <w:lang w:val="en-IN"/>
        </w:rPr>
        <w:t>9</w:t>
      </w:r>
      <w:r w:rsidRPr="008E6667">
        <w:rPr>
          <w:b w:val="0"/>
          <w:bCs w:val="0"/>
          <w:sz w:val="24"/>
          <w:szCs w:val="24"/>
          <w:lang w:val="en-IN"/>
        </w:rPr>
        <w:t>% recall, and 99.</w:t>
      </w:r>
      <w:r w:rsidR="00D7121C" w:rsidRPr="008E6667">
        <w:rPr>
          <w:b w:val="0"/>
          <w:bCs w:val="0"/>
          <w:sz w:val="24"/>
          <w:szCs w:val="24"/>
          <w:lang w:val="en-IN"/>
        </w:rPr>
        <w:t>84</w:t>
      </w:r>
      <w:r w:rsidRPr="008E6667">
        <w:rPr>
          <w:b w:val="0"/>
          <w:bCs w:val="0"/>
          <w:sz w:val="24"/>
          <w:szCs w:val="24"/>
          <w:lang w:val="en-IN"/>
        </w:rPr>
        <w:t>%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Training times were longer for the QCNN due to the overhead of simulating quantum circuits on classical hardware.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 used fewer parameters than the classical CNN, suggesting more compact feature extraction through quantum operations.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QCNN’s use of quantum entanglement and superposition likely contributed to improved pattern recognition, particularly for subtle fraudulent transactions.</w:t>
      </w:r>
    </w:p>
    <w:p w:rsidR="00564A81" w:rsidRPr="008E6667" w:rsidRDefault="00D85F36" w:rsidP="00FE4D68">
      <w:pPr>
        <w:pStyle w:val="Heading1"/>
        <w:tabs>
          <w:tab w:val="left" w:pos="142"/>
        </w:tabs>
        <w:spacing w:before="146"/>
        <w:ind w:left="142" w:firstLine="0"/>
        <w:jc w:val="center"/>
        <w:rPr>
          <w:b w:val="0"/>
          <w:bCs w:val="0"/>
          <w:sz w:val="24"/>
          <w:szCs w:val="24"/>
          <w:lang w:val="en-IN"/>
        </w:rPr>
      </w:pPr>
      <w:r w:rsidRPr="008E6667">
        <w:rPr>
          <w:b w:val="0"/>
          <w:bCs w:val="0"/>
          <w:noProof/>
          <w:sz w:val="24"/>
          <w:szCs w:val="24"/>
        </w:rPr>
        <w:drawing>
          <wp:inline distT="0" distB="0" distL="0" distR="0">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1"/>
                    <a:stretch>
                      <a:fillRect/>
                    </a:stretch>
                  </pic:blipFill>
                  <pic:spPr>
                    <a:xfrm>
                      <a:off x="0" y="0"/>
                      <a:ext cx="1950274" cy="808302"/>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4. Evaluation output of the CNN model on the test set</w:t>
      </w:r>
    </w:p>
    <w:p w:rsidR="00564A81" w:rsidRPr="008E6667" w:rsidRDefault="00D7121C" w:rsidP="00FE4D68">
      <w:pPr>
        <w:pStyle w:val="Heading1"/>
        <w:tabs>
          <w:tab w:val="left" w:pos="331"/>
        </w:tabs>
        <w:spacing w:before="146"/>
        <w:jc w:val="center"/>
        <w:rPr>
          <w:b w:val="0"/>
          <w:bCs w:val="0"/>
          <w:sz w:val="24"/>
          <w:szCs w:val="24"/>
        </w:rPr>
      </w:pPr>
      <w:r w:rsidRPr="008E6667">
        <w:rPr>
          <w:b w:val="0"/>
          <w:bCs w:val="0"/>
          <w:noProof/>
          <w:sz w:val="24"/>
          <w:szCs w:val="24"/>
        </w:rPr>
        <w:lastRenderedPageBreak/>
        <w:drawing>
          <wp:inline distT="0" distB="0" distL="0" distR="0">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2"/>
                    <a:stretch>
                      <a:fillRect/>
                    </a:stretch>
                  </pic:blipFill>
                  <pic:spPr>
                    <a:xfrm>
                      <a:off x="0" y="0"/>
                      <a:ext cx="1906080" cy="986843"/>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5. Evaluation output of the QCNN model on the test set</w:t>
      </w:r>
    </w:p>
    <w:tbl>
      <w:tblPr>
        <w:tblStyle w:val="TableGrid"/>
        <w:tblW w:w="0" w:type="auto"/>
        <w:jc w:val="center"/>
        <w:tblLook w:val="04A0" w:firstRow="1" w:lastRow="0" w:firstColumn="1" w:lastColumn="0" w:noHBand="0" w:noVBand="1"/>
      </w:tblPr>
      <w:tblGrid>
        <w:gridCol w:w="1649"/>
        <w:gridCol w:w="1160"/>
        <w:gridCol w:w="1477"/>
      </w:tblGrid>
      <w:tr w:rsidR="00564A81" w:rsidRPr="008E6667" w:rsidTr="00736EA7">
        <w:trPr>
          <w:jc w:val="center"/>
        </w:trPr>
        <w:tc>
          <w:tcPr>
            <w:tcW w:w="0" w:type="auto"/>
            <w:hideMark/>
          </w:tcPr>
          <w:p w:rsidR="00564A81" w:rsidRPr="008E6667" w:rsidRDefault="00564A81" w:rsidP="007D34C7">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7D34C7">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7D34C7">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Accuracy (%)</w:t>
            </w:r>
          </w:p>
        </w:tc>
        <w:tc>
          <w:tcPr>
            <w:tcW w:w="1160" w:type="dxa"/>
            <w:hideMark/>
          </w:tcPr>
          <w:p w:rsidR="00564A81" w:rsidRPr="008E6667" w:rsidRDefault="00D85F36" w:rsidP="007D34C7">
            <w:pPr>
              <w:spacing w:after="160"/>
              <w:jc w:val="both"/>
              <w:rPr>
                <w:sz w:val="24"/>
                <w:szCs w:val="24"/>
              </w:rPr>
            </w:pPr>
            <w:r w:rsidRPr="008E6667">
              <w:rPr>
                <w:sz w:val="24"/>
                <w:szCs w:val="24"/>
              </w:rPr>
              <w:t>95.47 %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Precision (%)</w:t>
            </w:r>
          </w:p>
        </w:tc>
        <w:tc>
          <w:tcPr>
            <w:tcW w:w="1160" w:type="dxa"/>
            <w:hideMark/>
          </w:tcPr>
          <w:p w:rsidR="00564A81" w:rsidRPr="008E6667" w:rsidRDefault="00D85F36" w:rsidP="007D34C7">
            <w:pPr>
              <w:spacing w:after="160"/>
              <w:jc w:val="both"/>
              <w:rPr>
                <w:sz w:val="24"/>
                <w:szCs w:val="24"/>
              </w:rPr>
            </w:pPr>
            <w:r w:rsidRPr="008E6667">
              <w:rPr>
                <w:sz w:val="24"/>
                <w:szCs w:val="24"/>
              </w:rPr>
              <w:t>85.71 %</w:t>
            </w:r>
          </w:p>
        </w:tc>
        <w:tc>
          <w:tcPr>
            <w:tcW w:w="1477" w:type="dxa"/>
            <w:hideMark/>
          </w:tcPr>
          <w:p w:rsidR="00564A81" w:rsidRPr="008E6667" w:rsidRDefault="00D7121C" w:rsidP="007D34C7">
            <w:pPr>
              <w:spacing w:after="160"/>
              <w:jc w:val="both"/>
              <w:rPr>
                <w:sz w:val="24"/>
                <w:szCs w:val="24"/>
              </w:rPr>
            </w:pPr>
            <w:r w:rsidRPr="008E6667">
              <w:rPr>
                <w:sz w:val="24"/>
                <w:szCs w:val="24"/>
              </w:rPr>
              <w:t>99.68 %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Recall (%)</w:t>
            </w:r>
          </w:p>
        </w:tc>
        <w:tc>
          <w:tcPr>
            <w:tcW w:w="1160" w:type="dxa"/>
            <w:hideMark/>
          </w:tcPr>
          <w:p w:rsidR="00564A81" w:rsidRPr="008E6667" w:rsidRDefault="00D85F36" w:rsidP="007D34C7">
            <w:pPr>
              <w:spacing w:after="160"/>
              <w:jc w:val="both"/>
              <w:rPr>
                <w:sz w:val="24"/>
                <w:szCs w:val="24"/>
              </w:rPr>
            </w:pPr>
            <w:r w:rsidRPr="008E6667">
              <w:rPr>
                <w:sz w:val="24"/>
                <w:szCs w:val="24"/>
              </w:rPr>
              <w:t xml:space="preserve">87.50 % </w:t>
            </w:r>
          </w:p>
        </w:tc>
        <w:tc>
          <w:tcPr>
            <w:tcW w:w="1477" w:type="dxa"/>
            <w:hideMark/>
          </w:tcPr>
          <w:p w:rsidR="00564A81" w:rsidRPr="008E6667" w:rsidRDefault="00D7121C" w:rsidP="007D34C7">
            <w:pPr>
              <w:spacing w:after="160"/>
              <w:jc w:val="both"/>
              <w:rPr>
                <w:sz w:val="24"/>
                <w:szCs w:val="24"/>
              </w:rPr>
            </w:pPr>
            <w:r w:rsidRPr="008E6667">
              <w:rPr>
                <w:sz w:val="24"/>
                <w:szCs w:val="24"/>
              </w:rPr>
              <w:t>99.99 %</w:t>
            </w:r>
          </w:p>
        </w:tc>
      </w:tr>
      <w:tr w:rsidR="00564A81" w:rsidRPr="008E6667" w:rsidTr="00736EA7">
        <w:trPr>
          <w:trHeight w:val="243"/>
          <w:jc w:val="center"/>
        </w:trPr>
        <w:tc>
          <w:tcPr>
            <w:tcW w:w="0" w:type="auto"/>
            <w:hideMark/>
          </w:tcPr>
          <w:p w:rsidR="00564A81" w:rsidRPr="008E6667" w:rsidRDefault="00564A81" w:rsidP="007D34C7">
            <w:pPr>
              <w:spacing w:after="160"/>
              <w:jc w:val="both"/>
              <w:rPr>
                <w:sz w:val="24"/>
                <w:szCs w:val="24"/>
              </w:rPr>
            </w:pPr>
            <w:r w:rsidRPr="008E6667">
              <w:rPr>
                <w:b/>
                <w:bCs/>
                <w:sz w:val="24"/>
                <w:szCs w:val="24"/>
              </w:rPr>
              <w:t>F1-Score (%)</w:t>
            </w:r>
          </w:p>
        </w:tc>
        <w:tc>
          <w:tcPr>
            <w:tcW w:w="1160" w:type="dxa"/>
            <w:hideMark/>
          </w:tcPr>
          <w:p w:rsidR="00564A81" w:rsidRPr="008E6667" w:rsidRDefault="00D85F36" w:rsidP="007D34C7">
            <w:pPr>
              <w:spacing w:after="160"/>
              <w:jc w:val="both"/>
              <w:rPr>
                <w:sz w:val="24"/>
                <w:szCs w:val="24"/>
              </w:rPr>
            </w:pPr>
            <w:r w:rsidRPr="008E6667">
              <w:rPr>
                <w:sz w:val="24"/>
                <w:szCs w:val="24"/>
              </w:rPr>
              <w:t>86.60 %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bl>
    <w:p w:rsidR="00564A81" w:rsidRPr="008E6667" w:rsidRDefault="00564A81" w:rsidP="00FE4D68">
      <w:pPr>
        <w:pStyle w:val="Heading1"/>
        <w:tabs>
          <w:tab w:val="left" w:pos="331"/>
        </w:tabs>
        <w:spacing w:before="146"/>
        <w:jc w:val="center"/>
        <w:rPr>
          <w:b w:val="0"/>
          <w:bCs w:val="0"/>
          <w:sz w:val="24"/>
          <w:szCs w:val="24"/>
          <w:lang w:val="en-IN"/>
        </w:rPr>
      </w:pPr>
      <w:r w:rsidRPr="008E6667">
        <w:rPr>
          <w:b w:val="0"/>
          <w:bCs w:val="0"/>
          <w:sz w:val="24"/>
          <w:szCs w:val="24"/>
          <w:lang w:val="en-IN"/>
        </w:rPr>
        <w:t>Table 3. Performance comparison between Classical CNN and Quantum QCNN models</w:t>
      </w:r>
    </w:p>
    <w:p w:rsidR="00FE4D68" w:rsidRPr="008E6667" w:rsidRDefault="00FE4D68" w:rsidP="00FA5119">
      <w:pPr>
        <w:pStyle w:val="Heading1"/>
        <w:tabs>
          <w:tab w:val="left" w:pos="142"/>
        </w:tabs>
        <w:spacing w:before="146"/>
        <w:ind w:left="284"/>
        <w:jc w:val="both"/>
        <w:rPr>
          <w:b w:val="0"/>
          <w:bCs w:val="0"/>
          <w:sz w:val="24"/>
          <w:szCs w:val="24"/>
          <w:lang w:val="en-IN"/>
        </w:rPr>
      </w:pPr>
    </w:p>
    <w:p w:rsidR="00FA5119" w:rsidRPr="008E6667" w:rsidRDefault="008E6667" w:rsidP="00E14A9A">
      <w:pPr>
        <w:pStyle w:val="Heading1"/>
        <w:tabs>
          <w:tab w:val="left" w:pos="142"/>
        </w:tabs>
        <w:spacing w:before="146"/>
        <w:ind w:left="6"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3"/>
                    <a:stretch>
                      <a:fillRect/>
                    </a:stretch>
                  </pic:blipFill>
                  <pic:spPr>
                    <a:xfrm>
                      <a:off x="0" y="0"/>
                      <a:ext cx="2626807" cy="2091343"/>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4"/>
                    <a:stretch>
                      <a:fillRect/>
                    </a:stretch>
                  </pic:blipFill>
                  <pic:spPr>
                    <a:xfrm>
                      <a:off x="0" y="0"/>
                      <a:ext cx="2648991" cy="2244284"/>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lastRenderedPageBreak/>
        <w:drawing>
          <wp:inline distT="0" distB="0" distL="0" distR="0">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5"/>
                    <a:stretch>
                      <a:fillRect/>
                    </a:stretch>
                  </pic:blipFill>
                  <pic:spPr>
                    <a:xfrm>
                      <a:off x="0" y="0"/>
                      <a:ext cx="2648772" cy="2161463"/>
                    </a:xfrm>
                    <a:prstGeom prst="rect">
                      <a:avLst/>
                    </a:prstGeom>
                  </pic:spPr>
                </pic:pic>
              </a:graphicData>
            </a:graphic>
          </wp:inline>
        </w:drawing>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6"/>
                    <a:stretch>
                      <a:fillRect/>
                    </a:stretch>
                  </pic:blipFill>
                  <pic:spPr>
                    <a:xfrm>
                      <a:off x="0" y="0"/>
                      <a:ext cx="2342950" cy="1871357"/>
                    </a:xfrm>
                    <a:prstGeom prst="rect">
                      <a:avLst/>
                    </a:prstGeom>
                  </pic:spPr>
                </pic:pic>
              </a:graphicData>
            </a:graphic>
          </wp:inline>
        </w:drawing>
      </w:r>
    </w:p>
    <w:p w:rsidR="00564A81" w:rsidRPr="008E6667" w:rsidRDefault="00FA5119" w:rsidP="00FA5119">
      <w:pPr>
        <w:pStyle w:val="Heading1"/>
        <w:tabs>
          <w:tab w:val="left" w:pos="331"/>
        </w:tabs>
        <w:spacing w:before="146"/>
        <w:jc w:val="center"/>
        <w:rPr>
          <w:b w:val="0"/>
          <w:bCs w:val="0"/>
          <w:sz w:val="24"/>
          <w:szCs w:val="24"/>
          <w:lang w:val="en-IN"/>
        </w:rPr>
      </w:pPr>
      <w:r w:rsidRPr="008E6667">
        <w:rPr>
          <w:sz w:val="24"/>
          <w:szCs w:val="24"/>
          <w:lang w:val="en-IN"/>
        </w:rPr>
        <w:t>Figure 6:</w:t>
      </w:r>
      <w:r w:rsidRPr="008E6667">
        <w:rPr>
          <w:b w:val="0"/>
          <w:bCs w:val="0"/>
          <w:sz w:val="24"/>
          <w:szCs w:val="24"/>
          <w:lang w:val="en-IN"/>
        </w:rPr>
        <w:t xml:space="preserve"> Bar charts comparing CNN and QCNN models across accuracy, precision, recall, and F1-score, highlighting QCNN's consistently superior fraud detection performance</w:t>
      </w:r>
      <w:r w:rsidRPr="00337C66">
        <w:rPr>
          <w:b w:val="0"/>
          <w:bCs w:val="0"/>
          <w:sz w:val="24"/>
          <w:szCs w:val="24"/>
          <w:highlight w:val="yellow"/>
          <w:lang w:val="en-IN"/>
        </w:rPr>
        <w:t>.</w:t>
      </w:r>
      <w:r w:rsidR="00337C66" w:rsidRPr="00337C66">
        <w:rPr>
          <w:b w:val="0"/>
          <w:bCs w:val="0"/>
          <w:sz w:val="24"/>
          <w:szCs w:val="24"/>
          <w:highlight w:val="yellow"/>
          <w:lang w:val="en-IN"/>
        </w:rPr>
        <w:t xml:space="preserve"> (The quality of the figures are not good, difficult to read in some places)</w:t>
      </w:r>
    </w:p>
    <w:p w:rsidR="00AF4BF1" w:rsidRPr="008E6667" w:rsidRDefault="00E5601E" w:rsidP="00337C66">
      <w:pPr>
        <w:pStyle w:val="Heading1"/>
        <w:tabs>
          <w:tab w:val="left" w:pos="331"/>
        </w:tabs>
        <w:spacing w:before="146"/>
        <w:jc w:val="both"/>
        <w:rPr>
          <w:sz w:val="24"/>
          <w:szCs w:val="24"/>
        </w:rPr>
      </w:pPr>
      <w:r w:rsidRPr="008E6667">
        <w:rPr>
          <w:sz w:val="24"/>
          <w:szCs w:val="24"/>
        </w:rPr>
        <w:t>CONCLUSION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000000" w:rsidP="00E34C94">
      <w:pPr>
        <w:pStyle w:val="Heading1"/>
        <w:tabs>
          <w:tab w:val="left" w:pos="331"/>
        </w:tabs>
        <w:spacing w:before="146"/>
        <w:ind w:left="142" w:hanging="89"/>
        <w:jc w:val="both"/>
        <w:rPr>
          <w:sz w:val="24"/>
          <w:szCs w:val="24"/>
        </w:rPr>
      </w:pPr>
      <w:r>
        <w:rPr>
          <w:i/>
          <w:noProof/>
          <w:sz w:val="24"/>
          <w:szCs w:val="24"/>
          <w:lang w:val="en-IN" w:eastAsia="en-IN"/>
        </w:rPr>
        <w:pict>
          <v:shape id="Graphic 5" o:spid="_x0000_s1031" style="position:absolute;left:0;text-align:left;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" path="m,l6332397,e" filled="f" strokeweight=".14039mm">
            <v:path arrowok="t"/>
            <w10:wrap type="topAndBottom" anchorx="page"/>
          </v:shape>
        </w:pict>
      </w:r>
      <w:r w:rsidR="00AF4BF1" w:rsidRPr="008E6667">
        <w:rPr>
          <w:sz w:val="24"/>
          <w:szCs w:val="24"/>
        </w:rPr>
        <w:t>REFERENCES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[1] "West, J." and "Bhattacharya, M.", Credit card fraud detection using autoencoder neural network, </w:t>
      </w:r>
      <w:r w:rsidRPr="008E6667">
        <w:rPr>
          <w:b w:val="0"/>
          <w:bCs w:val="0"/>
          <w:sz w:val="24"/>
          <w:szCs w:val="24"/>
        </w:rPr>
        <w:lastRenderedPageBreak/>
        <w:t>Journal/Conference, Year.</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[2] "Dal Pozzolo, A.", "Boracchi, G., "Caelen, O.", et al., Credit Card Fraud Detection using Machine Learning Algorithms, IEEE Transactions on Neural Networks and Learning Systems, 2015.</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[4] "Carcillo, F.", "Le Borgne, Y.-A.", "Caelen, O.", et al., A survey on credit card fraud detection: Datasets, methods, and best practices, Information Fusion,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[6] "Sahin, Y." and "Duman, E.", Credit card fraud detection using deep learning and SMOTE, Proceedings of the International Conference on Data Mining,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[9] "Zoufal, C.", "Lucchi, A.", and "Woerner, S.", Hybrid Quantum-Classical Machine Learning for Credit Card </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Fraud Detection, Quantum Information Processing,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[14] "He, H." and "Garcia, E. A.", Learning from Imbalanced Data, IEEE Transactions on Knowledge and Data Engineering, 2009.</w:t>
      </w:r>
    </w:p>
    <w:p w:rsidR="00050119" w:rsidRPr="008E6667" w:rsidRDefault="00AF4BF1" w:rsidP="005D406A">
      <w:pPr>
        <w:pStyle w:val="Heading1"/>
        <w:tabs>
          <w:tab w:val="left" w:pos="331"/>
        </w:tabs>
        <w:spacing w:before="146"/>
        <w:ind w:left="142" w:hanging="89"/>
        <w:rPr>
          <w:sz w:val="24"/>
          <w:szCs w:val="24"/>
        </w:rPr>
        <w:sectPr w:rsidR="00050119" w:rsidRPr="008E6667" w:rsidSect="008E6667">
          <w:type w:val="continuous"/>
          <w:pgSz w:w="12240" w:h="15840"/>
          <w:pgMar w:top="1440" w:right="1080" w:bottom="280" w:left="1080" w:header="720" w:footer="720" w:gutter="0"/>
          <w:cols w:space="720"/>
        </w:sectPr>
      </w:pPr>
      <w:r w:rsidRPr="008E6667">
        <w:rPr>
          <w:b w:val="0"/>
          <w:bCs w:val="0"/>
          <w:sz w:val="24"/>
          <w:szCs w:val="24"/>
        </w:rPr>
        <w:t>[15] "Schuld, I.", "Sinayskiy, I.", and "Petruccione, F.", Quantum Neural Networks for MachineLearning, Quantum Information Processing, 2014.</w:t>
      </w:r>
    </w:p>
    <w:p w:rsidR="00050119" w:rsidRPr="008E6667" w:rsidRDefault="00050119" w:rsidP="00FA5119">
      <w:pPr>
        <w:pStyle w:val="BodyText"/>
        <w:jc w:val="both"/>
        <w:rPr>
          <w:sz w:val="24"/>
          <w:szCs w:val="24"/>
        </w:rPr>
      </w:pPr>
    </w:p>
    <w:p w:rsidR="00FE4D68" w:rsidRPr="008E6667" w:rsidRDefault="00FE4D68" w:rsidP="00FA5119">
      <w:pPr>
        <w:pStyle w:val="BodyText"/>
        <w:jc w:val="both"/>
        <w:rPr>
          <w:sz w:val="24"/>
          <w:szCs w:val="24"/>
        </w:rPr>
      </w:pPr>
    </w:p>
    <w:p w:rsidR="00FE4D68" w:rsidRPr="008E6667" w:rsidRDefault="00000000" w:rsidP="00FA5119">
      <w:pPr>
        <w:pStyle w:val="BodyText"/>
        <w:jc w:val="both"/>
        <w:rPr>
          <w:sz w:val="24"/>
          <w:szCs w:val="24"/>
        </w:rPr>
      </w:pPr>
      <w:r>
        <w:rPr>
          <w:i/>
          <w:noProof/>
          <w:sz w:val="24"/>
          <w:szCs w:val="24"/>
          <w:lang w:val="en-IN" w:eastAsia="en-IN"/>
        </w:rPr>
        <w:pict>
          <v:shape id="_x0000_s1030" style="position:absolute;left:0;text-align:left;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" path="m,l6332397,e" filled="f" strokeweight=".14039mm">
            <v:path arrowok="t"/>
            <w10:wrap type="topAndBottom" anchorx="page"/>
          </v:shape>
        </w:pict>
      </w:r>
    </w:p>
    <w:sectPr w:rsidR="00FE4D68" w:rsidRPr="008E6667" w:rsidSect="008E6667">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3029" w:rsidRDefault="00273029" w:rsidP="00FE4D68">
      <w:r>
        <w:separator/>
      </w:r>
    </w:p>
  </w:endnote>
  <w:endnote w:type="continuationSeparator" w:id="0">
    <w:p w:rsidR="00273029" w:rsidRDefault="00273029"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3029" w:rsidRDefault="00273029" w:rsidP="00FE4D68">
      <w:r>
        <w:separator/>
      </w:r>
    </w:p>
  </w:footnote>
  <w:footnote w:type="continuationSeparator" w:id="0">
    <w:p w:rsidR="00273029" w:rsidRDefault="00273029"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32802831"/>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31CD6"/>
    <w:multiLevelType w:val="multilevel"/>
    <w:tmpl w:val="DE0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5"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6"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8"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9"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1122187848">
    <w:abstractNumId w:val="8"/>
  </w:num>
  <w:num w:numId="2" w16cid:durableId="1255477068">
    <w:abstractNumId w:val="4"/>
  </w:num>
  <w:num w:numId="3" w16cid:durableId="1718164336">
    <w:abstractNumId w:val="9"/>
  </w:num>
  <w:num w:numId="4" w16cid:durableId="1786457639">
    <w:abstractNumId w:val="6"/>
  </w:num>
  <w:num w:numId="5" w16cid:durableId="1670257915">
    <w:abstractNumId w:val="0"/>
  </w:num>
  <w:num w:numId="6" w16cid:durableId="685255149">
    <w:abstractNumId w:val="7"/>
  </w:num>
  <w:num w:numId="7" w16cid:durableId="2122602239">
    <w:abstractNumId w:val="5"/>
  </w:num>
  <w:num w:numId="8" w16cid:durableId="1030496071">
    <w:abstractNumId w:val="1"/>
  </w:num>
  <w:num w:numId="9" w16cid:durableId="372852500">
    <w:abstractNumId w:val="2"/>
  </w:num>
  <w:num w:numId="10" w16cid:durableId="57830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0119"/>
    <w:rsid w:val="00050119"/>
    <w:rsid w:val="000C24AF"/>
    <w:rsid w:val="000C7E38"/>
    <w:rsid w:val="000E028B"/>
    <w:rsid w:val="00137B2D"/>
    <w:rsid w:val="001A2FF5"/>
    <w:rsid w:val="001B163B"/>
    <w:rsid w:val="00204E1E"/>
    <w:rsid w:val="00273029"/>
    <w:rsid w:val="00275B73"/>
    <w:rsid w:val="00280933"/>
    <w:rsid w:val="002E6019"/>
    <w:rsid w:val="00333195"/>
    <w:rsid w:val="00337C66"/>
    <w:rsid w:val="0038086F"/>
    <w:rsid w:val="003B7306"/>
    <w:rsid w:val="003E5B6A"/>
    <w:rsid w:val="0042697C"/>
    <w:rsid w:val="004D0233"/>
    <w:rsid w:val="004F3ADE"/>
    <w:rsid w:val="00513D01"/>
    <w:rsid w:val="00564A81"/>
    <w:rsid w:val="005950DC"/>
    <w:rsid w:val="005D406A"/>
    <w:rsid w:val="005F4AA7"/>
    <w:rsid w:val="00625BA4"/>
    <w:rsid w:val="00643306"/>
    <w:rsid w:val="00645863"/>
    <w:rsid w:val="006B077C"/>
    <w:rsid w:val="006B4B49"/>
    <w:rsid w:val="006C12BE"/>
    <w:rsid w:val="006F6440"/>
    <w:rsid w:val="00736EA7"/>
    <w:rsid w:val="007759F4"/>
    <w:rsid w:val="007D34C7"/>
    <w:rsid w:val="00824D2D"/>
    <w:rsid w:val="00825934"/>
    <w:rsid w:val="00837FBE"/>
    <w:rsid w:val="0084335F"/>
    <w:rsid w:val="0085109E"/>
    <w:rsid w:val="00893BC0"/>
    <w:rsid w:val="008E6408"/>
    <w:rsid w:val="008E6667"/>
    <w:rsid w:val="00943CCC"/>
    <w:rsid w:val="0096774C"/>
    <w:rsid w:val="009879FC"/>
    <w:rsid w:val="009B1487"/>
    <w:rsid w:val="00A2283C"/>
    <w:rsid w:val="00A3096E"/>
    <w:rsid w:val="00A331CF"/>
    <w:rsid w:val="00A67F31"/>
    <w:rsid w:val="00A80F44"/>
    <w:rsid w:val="00AA690B"/>
    <w:rsid w:val="00AF4BF1"/>
    <w:rsid w:val="00B91CE8"/>
    <w:rsid w:val="00C028CE"/>
    <w:rsid w:val="00C96763"/>
    <w:rsid w:val="00CC3307"/>
    <w:rsid w:val="00CD6FCE"/>
    <w:rsid w:val="00D07526"/>
    <w:rsid w:val="00D34AA0"/>
    <w:rsid w:val="00D638AF"/>
    <w:rsid w:val="00D7121C"/>
    <w:rsid w:val="00D85F36"/>
    <w:rsid w:val="00DA7357"/>
    <w:rsid w:val="00E14A9A"/>
    <w:rsid w:val="00E34C94"/>
    <w:rsid w:val="00E5601E"/>
    <w:rsid w:val="00E70B90"/>
    <w:rsid w:val="00E80DA5"/>
    <w:rsid w:val="00EB1044"/>
    <w:rsid w:val="00F44052"/>
    <w:rsid w:val="00F60655"/>
    <w:rsid w:val="00FA20DB"/>
    <w:rsid w:val="00FA5119"/>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3B25F0"/>
  <w15:docId w15:val="{4BE010EF-17EA-4844-B9CA-44347F27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CC"/>
    <w:rPr>
      <w:rFonts w:ascii="Times New Roman" w:eastAsia="Times New Roman" w:hAnsi="Times New Roman" w:cs="Times New Roman"/>
    </w:rPr>
  </w:style>
  <w:style w:type="paragraph" w:styleId="Heading1">
    <w:name w:val="heading 1"/>
    <w:basedOn w:val="Normal"/>
    <w:uiPriority w:val="9"/>
    <w:qFormat/>
    <w:rsid w:val="00943CCC"/>
    <w:pPr>
      <w:spacing w:before="105"/>
      <w:ind w:left="331" w:hanging="278"/>
      <w:outlineLvl w:val="0"/>
    </w:pPr>
    <w:rPr>
      <w:b/>
      <w:bCs/>
      <w:sz w:val="20"/>
      <w:szCs w:val="20"/>
    </w:rPr>
  </w:style>
  <w:style w:type="paragraph" w:styleId="Heading3">
    <w:name w:val="heading 3"/>
    <w:basedOn w:val="Normal"/>
    <w:next w:val="Normal"/>
    <w:link w:val="Heading3Char"/>
    <w:uiPriority w:val="9"/>
    <w:semiHidden/>
    <w:unhideWhenUsed/>
    <w:qFormat/>
    <w:rsid w:val="00C967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CCC"/>
    <w:rPr>
      <w:sz w:val="20"/>
      <w:szCs w:val="20"/>
    </w:rPr>
  </w:style>
  <w:style w:type="paragraph" w:styleId="Title">
    <w:name w:val="Title"/>
    <w:basedOn w:val="Normal"/>
    <w:uiPriority w:val="10"/>
    <w:qFormat/>
    <w:rsid w:val="00943CCC"/>
    <w:pPr>
      <w:ind w:left="39" w:right="39"/>
      <w:jc w:val="center"/>
    </w:pPr>
    <w:rPr>
      <w:b/>
      <w:bCs/>
      <w:sz w:val="36"/>
      <w:szCs w:val="36"/>
    </w:rPr>
  </w:style>
  <w:style w:type="paragraph" w:styleId="ListParagraph">
    <w:name w:val="List Paragraph"/>
    <w:basedOn w:val="Normal"/>
    <w:uiPriority w:val="34"/>
    <w:qFormat/>
    <w:rsid w:val="00943CCC"/>
    <w:pPr>
      <w:spacing w:before="105"/>
      <w:ind w:left="331" w:hanging="278"/>
      <w:jc w:val="both"/>
    </w:pPr>
  </w:style>
  <w:style w:type="paragraph" w:customStyle="1" w:styleId="TableParagraph">
    <w:name w:val="Table Paragraph"/>
    <w:basedOn w:val="Normal"/>
    <w:uiPriority w:val="1"/>
    <w:qFormat/>
    <w:rsid w:val="00943CCC"/>
    <w:pPr>
      <w:ind w:right="1"/>
      <w:jc w:val="center"/>
    </w:pPr>
  </w:style>
  <w:style w:type="table" w:styleId="TableGrid">
    <w:name w:val="Table Grid"/>
    <w:basedOn w:val="TableNormal"/>
    <w:uiPriority w:val="39"/>
    <w:rsid w:val="00893BC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6763"/>
    <w:rPr>
      <w:rFonts w:ascii="Tahoma" w:hAnsi="Tahoma" w:cs="Tahoma"/>
      <w:sz w:val="16"/>
      <w:szCs w:val="16"/>
    </w:rPr>
  </w:style>
  <w:style w:type="character" w:customStyle="1" w:styleId="BalloonTextChar">
    <w:name w:val="Balloon Text Char"/>
    <w:basedOn w:val="DefaultParagraphFont"/>
    <w:link w:val="BalloonText"/>
    <w:uiPriority w:val="99"/>
    <w:semiHidden/>
    <w:rsid w:val="00C967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96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676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6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498D-74C0-42D4-A987-390076E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4</cp:revision>
  <dcterms:created xsi:type="dcterms:W3CDTF">2025-10-10T08:22:00Z</dcterms:created>
  <dcterms:modified xsi:type="dcterms:W3CDTF">2025-10-10T17:45:00Z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