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047857"/>
          <w:sz w:val="28"/>
          <w:szCs w:val="28"/>
        </w:rPr>
        <w:t xml:space="preserve">MOTOR SPOT SURVEY INSPECTION REPORT</w:t>
      </w: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Preliminary Spot Damage Verification Report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Case Ref No.</w:t>
            </w:r>
          </w:p>
        </w:tc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{{case_number}}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Inspection Date</w:t>
            </w:r>
          </w:p>
        </w:tc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{{survey_date}}</w:t>
            </w:r>
          </w:p>
        </w:tc>
      </w:tr>
      <w:tr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Vehicle Reg. No.</w:t>
            </w:r>
          </w:p>
        </w:tc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{{vehicle_reg_no}}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Make &amp; Model</w:t>
            </w:r>
          </w:p>
        </w:tc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{{make_model}}</w:t>
            </w:r>
          </w:p>
        </w:tc>
      </w:tr>
      <w:tr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Owner Name</w:t>
            </w:r>
          </w:p>
        </w:tc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{{owner_name}}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Insuring Office</w:t>
            </w:r>
          </w:p>
        </w:tc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{{insurance_company}}</w:t>
            </w:r>
          </w:p>
        </w:tc>
      </w:tr>
      <w:tr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Chassis No.</w:t>
            </w:r>
          </w:p>
        </w:tc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{{chassis_no}}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Engine No.</w:t>
            </w:r>
          </w:p>
        </w:tc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{{engine_no}}</w:t>
            </w:r>
          </w:p>
        </w:tc>
      </w:tr>
      <w:tr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Policy No.</w:t>
            </w:r>
          </w:p>
        </w:tc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{{policy_no}}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Claim Ref No.</w:t>
            </w:r>
          </w:p>
        </w:tc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{{claim_no}}</w:t>
            </w:r>
          </w:p>
        </w:tc>
      </w:tr>
      <w:tr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Spot Location</w:t>
            </w:r>
          </w:p>
        </w:tc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{{survey_place}}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Odometer Run</w:t>
            </w:r>
          </w:p>
        </w:tc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{{odometer_reading}}</w:t>
            </w:r>
          </w:p>
        </w:tc>
      </w:tr>
    </w:tbl>
    <w:p/>
    <w:p>
      <w:r>
        <w:rPr>
          <w:rFonts w:ascii="Arial" w:cs="Arial" w:eastAsia="Arial" w:hAnsi="Arial"/>
          <w:b/>
          <w:bCs/>
          <w:sz w:val="20"/>
          <w:szCs w:val="20"/>
        </w:rPr>
        <w:t xml:space="preserve">Immediate Spot Observations:</w:t>
      </w:r>
    </w:p>
    <w:p>
      <w:r>
        <w:rPr>
          <w:rFonts w:ascii="Arial" w:cs="Arial" w:eastAsia="Arial" w:hAnsi="Arial"/>
          <w:sz w:val="20"/>
          <w:szCs w:val="20"/>
        </w:rPr>
        <w:t xml:space="preserve">{{damage_summary}}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Attending Surveyor</w:t>
            </w:r>
          </w:p>
        </w:tc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{{surveyor_name}}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Surveyor License</w:t>
            </w:r>
          </w:p>
        </w:tc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{{surveyor_license}}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2026-09-22T14:23:30.049Z</dcterms:created>
  <dcterms:modified xsi:type="dcterms:W3CDTF">2026-09-22T14:23:30.049Z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