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360" w:lineRule="auto"/>
        <w:ind w:left="0" w:right="0" w:firstLine="0"/>
        <w:jc w:val="center"/>
        <w:rPr>
          <w:rFonts w:ascii="Times New Roman" w:cs="Times New Roman" w:hAnsi="Times New Roman"/>
          <w:b/>
          <w:color w:val="000000"/>
          <w:sz w:val="72"/>
        </w:rPr>
      </w:pPr>
      <w:r>
        <w:rPr>
          <w:rFonts w:ascii="Times New Roman" w:cs="Times New Roman" w:hAnsi="Times New Roman"/>
          <w:b/>
          <w:color w:val="000000"/>
          <w:sz w:val="72"/>
        </w:rPr>
        <w:t>PROJECT REPORT</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center"/>
        <w:rPr>
          <w:rFonts w:ascii="Times New Roman" w:cs="Times New Roman" w:hAnsi="Times New Roman"/>
          <w:b/>
          <w:color w:val="c33a30"/>
          <w:sz w:val="44"/>
          <w:szCs w:val="30"/>
        </w:rPr>
      </w:pPr>
      <w:r>
        <w:rPr>
          <w:rFonts w:ascii="Times New Roman" w:cs="Times New Roman" w:hAnsi="Times New Roman"/>
          <w:b/>
          <w:color w:val="c33a30"/>
          <w:sz w:val="44"/>
          <w:szCs w:val="30"/>
        </w:rPr>
        <w:t>Revolutionizing Liver Care : Predicting Liver</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center"/>
        <w:rPr>
          <w:rFonts w:ascii="Times New Roman" w:cs="Times New Roman" w:hAnsi="Times New Roman"/>
          <w:b/>
          <w:color w:val="c33a30"/>
          <w:sz w:val="44"/>
          <w:szCs w:val="30"/>
        </w:rPr>
      </w:pPr>
      <w:r>
        <w:rPr>
          <w:rFonts w:ascii="Times New Roman" w:cs="Times New Roman" w:hAnsi="Times New Roman"/>
          <w:b/>
          <w:color w:val="c33a30"/>
          <w:sz w:val="44"/>
          <w:szCs w:val="30"/>
        </w:rPr>
        <w:t>Cirrhosis Using Advanced Machine Learning</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360" w:lineRule="auto"/>
        <w:ind w:left="0" w:right="0" w:firstLine="0"/>
        <w:jc w:val="center"/>
        <w:rPr>
          <w:rFonts w:ascii="Times New Roman" w:cs="Times New Roman" w:hAnsi="Times New Roman"/>
          <w:b/>
          <w:color w:val="c33a30"/>
          <w:sz w:val="44"/>
          <w:szCs w:val="30"/>
        </w:rPr>
      </w:pPr>
      <w:r>
        <w:rPr>
          <w:rFonts w:ascii="Times New Roman" w:cs="Times New Roman" w:hAnsi="Times New Roman"/>
          <w:b/>
          <w:color w:val="c33a30"/>
          <w:sz w:val="44"/>
          <w:szCs w:val="30"/>
        </w:rPr>
        <w:t>Technique</w:t>
      </w:r>
      <w:r>
        <w:rPr>
          <w:rFonts w:ascii="Times New Roman" w:cs="Times New Roman" w:hAnsi="Times New Roman"/>
          <w:b/>
          <w:color w:val="c33a30"/>
          <w:sz w:val="44"/>
          <w:szCs w:val="30"/>
        </w:rPr>
        <w:t>s</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b/>
          <w:color w:val="000000"/>
          <w:sz w:val="28"/>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b/>
          <w:color w:val="000000"/>
          <w:sz w:val="28"/>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b/>
          <w:color w:val="000000"/>
          <w:sz w:val="28"/>
        </w:rPr>
      </w:pP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b/>
          <w:color w:val="000000"/>
          <w:sz w:val="28"/>
        </w:rPr>
      </w:pP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240" w:lineRule="auto"/>
        <w:ind w:left="0" w:right="0" w:firstLine="0"/>
        <w:jc w:val="left"/>
        <w:rPr>
          <w:b/>
          <w:color w:val="000000"/>
          <w:sz w:val="28"/>
        </w:rPr>
      </w:pP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0" w:line="360" w:lineRule="auto"/>
        <w:ind w:left="0" w:right="0" w:firstLine="0"/>
        <w:jc w:val="left"/>
        <w:rPr>
          <w:rFonts w:ascii="Times New Roman" w:cs="Times New Roman" w:hAnsi="Times New Roman"/>
          <w:b/>
          <w:color w:val="000000"/>
          <w:sz w:val="36"/>
          <w:szCs w:val="30"/>
        </w:rPr>
      </w:pPr>
      <w:r>
        <w:rPr>
          <w:rFonts w:ascii="Times New Roman" w:cs="Times New Roman" w:hAnsi="Times New Roman"/>
          <w:b/>
          <w:color w:val="000000"/>
          <w:sz w:val="36"/>
          <w:szCs w:val="30"/>
        </w:rPr>
        <w:t>For SmartInternz  Group Project :</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ID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LTVIP2025TMID21274</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Size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4</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Leader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G Rekha Rishitha</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member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Gurugubelli Mohan Kumar</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member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Harikesh Das</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ffffff"/>
        <w:bidi w:val="off"/>
        <w:spacing w:before="0" w:after="0" w:line="360" w:lineRule="auto"/>
        <w:ind w:left="0" w:right="0" w:firstLine="0"/>
        <w:jc w:val="left"/>
        <w:rPr>
          <w:rFonts w:ascii="Times New Roman" w:cs="Times New Roman" w:hAnsi="Times New Roman"/>
          <w:color w:val="222222"/>
          <w:sz w:val="36"/>
          <w:szCs w:val="38"/>
          <w:lang w:val="en-US"/>
        </w:rPr>
      </w:pPr>
      <w:r>
        <w:rPr>
          <w:rFonts w:ascii="Times New Roman" w:cs="Times New Roman" w:hAnsi="Times New Roman"/>
          <w:b/>
          <w:color w:val="222222"/>
          <w:sz w:val="36"/>
          <w:szCs w:val="38"/>
          <w:rtl w:val="off"/>
          <w:lang w:val="en-US"/>
        </w:rPr>
        <w:t>Team member :</w:t>
      </w:r>
      <w:r>
        <w:rPr>
          <w:rFonts w:ascii="Times New Roman" w:cs="Times New Roman" w:hAnsi="Times New Roman"/>
          <w:color w:val="222222"/>
          <w:sz w:val="36"/>
          <w:szCs w:val="38"/>
          <w:rtl w:val="off"/>
          <w:lang w:val="en-US"/>
        </w:rPr>
        <w:t xml:space="preserve"> </w:t>
      </w:r>
      <w:r>
        <w:rPr>
          <w:rFonts w:ascii="Times New Roman" w:cs="Times New Roman" w:hAnsi="Times New Roman"/>
          <w:color w:val="222222"/>
          <w:sz w:val="36"/>
          <w:szCs w:val="38"/>
          <w:rtl w:val="off"/>
          <w:lang w:val="en-US"/>
        </w:rPr>
        <w:t>I.Jaswanth Karthikeya</w:t>
      </w:r>
    </w:p>
    <w:p w14:paraId="00000011">
      <w:pPr>
        <w:spacing w:before="100" w:after="100" w:line="360" w:lineRule="auto"/>
        <w:rPr>
          <w:rFonts w:ascii="Times New Roman" w:cs="Times New Roman" w:eastAsia="Times New Roman" w:hAnsi="Times New Roman"/>
          <w:b/>
          <w:bCs/>
          <w:sz w:val="60"/>
          <w:szCs w:val="60"/>
          <w:lang w:eastAsia="en-IN"/>
        </w:rPr>
      </w:pPr>
    </w:p>
    <w:p w14:paraId="00000012">
      <w:pPr>
        <w:spacing w:before="100" w:after="100" w:line="240" w:lineRule="auto"/>
        <w:rPr>
          <w:rFonts w:ascii="Times New Roman" w:cs="Times New Roman" w:eastAsia="Times New Roman" w:hAnsi="Times New Roman"/>
          <w:b/>
          <w:bCs/>
          <w:sz w:val="36"/>
          <w:szCs w:val="36"/>
          <w:lang w:eastAsia="en-IN"/>
        </w:rPr>
      </w:pPr>
    </w:p>
    <w:p w14:paraId="00000013">
      <w:pPr>
        <w:spacing w:before="100" w:after="100" w:line="240" w:lineRule="auto"/>
        <w:rPr>
          <w:rFonts w:ascii="Times New Roman" w:cs="Times New Roman" w:eastAsia="Times New Roman" w:hAnsi="Times New Roman"/>
          <w:b/>
          <w:bCs/>
          <w:sz w:val="36"/>
          <w:szCs w:val="36"/>
          <w:lang w:eastAsia="en-IN"/>
        </w:rPr>
      </w:pPr>
    </w:p>
    <w:p w14:paraId="00000014">
      <w:pPr>
        <w:spacing w:before="100" w:after="100" w:line="240" w:lineRule="auto"/>
        <w:rPr>
          <w:rFonts w:ascii="Times New Roman" w:cs="Times New Roman" w:eastAsia="Times New Roman" w:hAnsi="Times New Roman"/>
          <w:b/>
          <w:bCs/>
          <w:sz w:val="36"/>
          <w:szCs w:val="36"/>
          <w:lang w:eastAsia="en-IN"/>
        </w:rPr>
      </w:pPr>
    </w:p>
    <w:p w14:paraId="00000015">
      <w:pPr>
        <w:spacing w:before="100" w:after="100" w:line="240" w:lineRule="auto"/>
        <w:rPr>
          <w:rFonts w:ascii="Times New Roman" w:cs="Times New Roman" w:eastAsia="Times New Roman" w:hAnsi="Times New Roman"/>
          <w:b/>
          <w:bCs/>
          <w:sz w:val="36"/>
          <w:szCs w:val="36"/>
          <w:lang w:eastAsia="en-IN"/>
        </w:rPr>
      </w:pPr>
    </w:p>
    <w:p w14:paraId="00000016">
      <w:pPr>
        <w:spacing w:before="100" w:after="100" w:line="240" w:lineRule="auto"/>
        <w:rPr>
          <w:rFonts w:ascii="Times New Roman" w:cs="Times New Roman" w:eastAsia="Times New Roman" w:hAnsi="Times New Roman"/>
          <w:b/>
          <w:bCs/>
          <w:sz w:val="36"/>
          <w:szCs w:val="36"/>
          <w:lang w:eastAsia="en-IN"/>
        </w:rPr>
      </w:pPr>
    </w:p>
    <w:p w14:paraId="00000017">
      <w:pPr>
        <w:spacing w:before="100" w:after="100" w:line="240" w:lineRule="auto"/>
        <w:rPr>
          <w:rFonts w:ascii="Times New Roman" w:cs="Times New Roman" w:eastAsia="Times New Roman" w:hAnsi="Times New Roman"/>
          <w:b/>
          <w:bCs/>
          <w:sz w:val="36"/>
          <w:szCs w:val="36"/>
          <w:lang w:eastAsia="en-IN"/>
        </w:rPr>
      </w:pPr>
    </w:p>
    <w:p w14:paraId="00000018">
      <w:pPr>
        <w:spacing w:before="100" w:after="100" w:line="240" w:lineRule="auto"/>
        <w:rPr>
          <w:rFonts w:ascii="Times New Roman" w:cs="Times New Roman" w:eastAsia="Times New Roman" w:hAnsi="Times New Roman"/>
          <w:b/>
          <w:bCs/>
          <w:sz w:val="36"/>
          <w:szCs w:val="36"/>
          <w:lang w:eastAsia="en-IN"/>
        </w:rPr>
      </w:pPr>
    </w:p>
    <w:p w14:paraId="00000019">
      <w:pPr>
        <w:spacing w:before="100" w:after="100" w:line="240" w:lineRule="auto"/>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1. Introduction</w:t>
      </w:r>
    </w:p>
    <w:p w14:paraId="0000001A">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1.1. Project Overview</w:t>
      </w:r>
    </w:p>
    <w:p w14:paraId="0000001B">
      <w:p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This project focuses on developing a machine learning model to predict liver cirrhosis based on patient health data. The goal is to provide a tool for early detection and diagnosis to aid in timely medical intervention.</w:t>
      </w:r>
    </w:p>
    <w:p w14:paraId="0000001C">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1.2. Objectives</w:t>
      </w:r>
    </w:p>
    <w:p w14:paraId="0000001D">
      <w:pPr>
        <w:numPr>
          <w:ilvl w:val="0"/>
          <w:numId w:val="1"/>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To collect and preprocess patient health data.</w:t>
      </w:r>
    </w:p>
    <w:p w14:paraId="0000001E">
      <w:pPr>
        <w:numPr>
          <w:ilvl w:val="0"/>
          <w:numId w:val="1"/>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 xml:space="preserve">To explore and </w:t>
      </w:r>
      <w:r>
        <w:rPr>
          <w:rFonts w:ascii="Times New Roman" w:cs="Times New Roman" w:eastAsia="Times New Roman" w:hAnsi="Times New Roman"/>
          <w:sz w:val="24"/>
          <w:szCs w:val="24"/>
          <w:lang w:eastAsia="en-IN"/>
        </w:rPr>
        <w:t>analyze</w:t>
      </w:r>
      <w:r>
        <w:rPr>
          <w:rFonts w:ascii="Times New Roman" w:cs="Times New Roman" w:eastAsia="Times New Roman" w:hAnsi="Times New Roman"/>
          <w:sz w:val="24"/>
          <w:szCs w:val="24"/>
          <w:lang w:eastAsia="en-IN"/>
        </w:rPr>
        <w:t xml:space="preserve"> the data to understand key features.</w:t>
      </w:r>
    </w:p>
    <w:p w14:paraId="0000001F">
      <w:pPr>
        <w:numPr>
          <w:ilvl w:val="0"/>
          <w:numId w:val="1"/>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To develop and evaluate different machine learning models.</w:t>
      </w:r>
    </w:p>
    <w:p w14:paraId="00000020">
      <w:pPr>
        <w:numPr>
          <w:ilvl w:val="0"/>
          <w:numId w:val="1"/>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To optimize and tune the selected model for better performance.</w:t>
      </w:r>
    </w:p>
    <w:p w14:paraId="00000021">
      <w:pPr>
        <w:numPr>
          <w:ilvl w:val="0"/>
          <w:numId w:val="1"/>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To integrate the model into a web application for easy accessibility.</w:t>
      </w:r>
    </w:p>
    <w:p w14:paraId="00000022">
      <w:pPr>
        <w:spacing w:before="100" w:after="100" w:line="240" w:lineRule="auto"/>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2. Project Initialization and Planning Phase</w:t>
      </w:r>
    </w:p>
    <w:p w14:paraId="00000023">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2.1. Define Problem Statement</w:t>
      </w:r>
    </w:p>
    <w:p w14:paraId="00000024">
      <w:p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The problem is to predict whether a patient is suffering from liver cirrhosis based on various health metrics and historical data.</w:t>
      </w:r>
    </w:p>
    <w:tbl>
      <w:tblPr>
        <w:tblW w:w="9045"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tblPr>
      <w:tblGrid>
        <w:gridCol w:w="1260"/>
        <w:gridCol w:w="1395"/>
        <w:gridCol w:w="1320"/>
        <w:gridCol w:w="1785"/>
        <w:gridCol w:w="1455"/>
        <w:gridCol w:w="1830"/>
      </w:tblGrid>
      <w:tr>
        <w:trPr>
          <w:trHeight w:val="595"/>
        </w:trPr>
        <w:tc>
          <w:tcPr>
            <w:cnfStyle w:val="000000000000"/>
            <w:tcW w:w="1260" w:type="dxa"/>
            <w:shd w:val="clear" w:color="auto" w:fill="auto"/>
            <w:tcMar>
              <w:top w:w="100" w:type="dxa"/>
              <w:left w:w="100" w:type="dxa"/>
              <w:bottom w:w="100" w:type="dxa"/>
              <w:right w:w="100" w:type="dxa"/>
            </w:tcMar>
          </w:tcPr>
          <w:p w14:paraId="00000025">
            <w:pPr>
              <w:widowControl w:val="off"/>
              <w:pBdr>
                <w:top w:val="nil" w:sz="4" w:space="0"/>
                <w:left w:val="nil" w:sz="4" w:space="0"/>
                <w:bottom w:val="nil" w:sz="4" w:space="0"/>
                <w:right w:val="nil" w:sz="4" w:space="0"/>
                <w:between w:val="nil" w:sz="4" w:space="0"/>
              </w:pBdr>
              <w:spacing w:line="240" w:lineRule="auto"/>
              <w:ind w:left="129"/>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Problem  </w:t>
            </w:r>
          </w:p>
          <w:p w14:paraId="00000026">
            <w:pPr>
              <w:widowControl w:val="off"/>
              <w:pBdr>
                <w:top w:val="nil" w:sz="4" w:space="0"/>
                <w:left w:val="nil" w:sz="4" w:space="0"/>
                <w:bottom w:val="nil" w:sz="4" w:space="0"/>
                <w:right w:val="nil" w:sz="4" w:space="0"/>
                <w:between w:val="nil" w:sz="4" w:space="0"/>
              </w:pBdr>
              <w:spacing w:before="12" w:line="240" w:lineRule="auto"/>
              <w:ind w:left="120"/>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Statement (PS)</w:t>
            </w:r>
          </w:p>
        </w:tc>
        <w:tc>
          <w:tcPr>
            <w:cnfStyle w:val="000000000000"/>
            <w:tcW w:w="1395" w:type="dxa"/>
            <w:shd w:val="clear" w:color="auto" w:fill="auto"/>
            <w:tcMar>
              <w:top w:w="100" w:type="dxa"/>
              <w:left w:w="100" w:type="dxa"/>
              <w:bottom w:w="100" w:type="dxa"/>
              <w:right w:w="100" w:type="dxa"/>
            </w:tcMar>
          </w:tcPr>
          <w:p w14:paraId="00000027">
            <w:pPr>
              <w:widowControl w:val="off"/>
              <w:pBdr>
                <w:top w:val="nil" w:sz="4" w:space="0"/>
                <w:left w:val="nil" w:sz="4" w:space="0"/>
                <w:bottom w:val="nil" w:sz="4" w:space="0"/>
                <w:right w:val="nil" w:sz="4" w:space="0"/>
                <w:between w:val="nil" w:sz="4" w:space="0"/>
              </w:pBdr>
              <w:spacing w:line="240" w:lineRule="auto"/>
              <w:ind w:left="129"/>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I am </w:t>
            </w:r>
          </w:p>
          <w:p w14:paraId="00000028">
            <w:pPr>
              <w:widowControl w:val="off"/>
              <w:pBdr>
                <w:top w:val="nil" w:sz="4" w:space="0"/>
                <w:left w:val="nil" w:sz="4" w:space="0"/>
                <w:bottom w:val="nil" w:sz="4" w:space="0"/>
                <w:right w:val="nil" w:sz="4" w:space="0"/>
                <w:between w:val="nil" w:sz="4" w:space="0"/>
              </w:pBdr>
              <w:spacing w:before="12" w:line="240" w:lineRule="auto"/>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(Customer)</w:t>
            </w:r>
          </w:p>
        </w:tc>
        <w:tc>
          <w:tcPr>
            <w:cnfStyle w:val="000000000000"/>
            <w:tcW w:w="1320" w:type="dxa"/>
            <w:shd w:val="clear" w:color="auto" w:fill="auto"/>
            <w:tcMar>
              <w:top w:w="100" w:type="dxa"/>
              <w:left w:w="100" w:type="dxa"/>
              <w:bottom w:w="100" w:type="dxa"/>
              <w:right w:w="100" w:type="dxa"/>
            </w:tcMar>
          </w:tcPr>
          <w:p w14:paraId="00000029">
            <w:pPr>
              <w:widowControl w:val="off"/>
              <w:pBdr>
                <w:top w:val="nil" w:sz="4" w:space="0"/>
                <w:left w:val="nil" w:sz="4" w:space="0"/>
                <w:bottom w:val="nil" w:sz="4" w:space="0"/>
                <w:right w:val="nil" w:sz="4" w:space="0"/>
                <w:between w:val="nil" w:sz="4" w:space="0"/>
              </w:pBdr>
              <w:spacing w:line="240" w:lineRule="auto"/>
              <w:ind w:left="129"/>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I’m trying to </w:t>
            </w:r>
          </w:p>
        </w:tc>
        <w:tc>
          <w:tcPr>
            <w:cnfStyle w:val="000000000000"/>
            <w:tcW w:w="1785" w:type="dxa"/>
            <w:shd w:val="clear" w:color="auto" w:fill="auto"/>
            <w:tcMar>
              <w:top w:w="100" w:type="dxa"/>
              <w:left w:w="100" w:type="dxa"/>
              <w:bottom w:w="100" w:type="dxa"/>
              <w:right w:w="100" w:type="dxa"/>
            </w:tcMar>
          </w:tcPr>
          <w:p w14:paraId="0000002A">
            <w:pPr>
              <w:widowControl w:val="off"/>
              <w:pBdr>
                <w:top w:val="nil" w:sz="4" w:space="0"/>
                <w:left w:val="nil" w:sz="4" w:space="0"/>
                <w:bottom w:val="nil" w:sz="4" w:space="0"/>
                <w:right w:val="nil" w:sz="4" w:space="0"/>
                <w:between w:val="nil" w:sz="4" w:space="0"/>
              </w:pBdr>
              <w:spacing w:line="240" w:lineRule="auto"/>
              <w:ind w:left="129"/>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 xml:space="preserve">But </w:t>
            </w:r>
          </w:p>
        </w:tc>
        <w:tc>
          <w:tcPr>
            <w:cnfStyle w:val="000000000000"/>
            <w:tcW w:w="1455" w:type="dxa"/>
            <w:shd w:val="clear" w:color="auto" w:fill="auto"/>
            <w:tcMar>
              <w:top w:w="100" w:type="dxa"/>
              <w:left w:w="100" w:type="dxa"/>
              <w:bottom w:w="100" w:type="dxa"/>
              <w:right w:w="100" w:type="dxa"/>
            </w:tcMar>
          </w:tcPr>
          <w:p w14:paraId="0000002B">
            <w:pPr>
              <w:widowControl w:val="off"/>
              <w:pBdr>
                <w:top w:val="nil" w:sz="4" w:space="0"/>
                <w:left w:val="nil" w:sz="4" w:space="0"/>
                <w:bottom w:val="nil" w:sz="4" w:space="0"/>
                <w:right w:val="nil" w:sz="4" w:space="0"/>
                <w:between w:val="nil" w:sz="4" w:space="0"/>
              </w:pBdr>
              <w:spacing w:line="240" w:lineRule="auto"/>
              <w:ind w:left="129"/>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Because</w:t>
            </w:r>
          </w:p>
        </w:tc>
        <w:tc>
          <w:tcPr>
            <w:cnfStyle w:val="000000000000"/>
            <w:tcW w:w="1830" w:type="dxa"/>
            <w:shd w:val="clear" w:color="auto" w:fill="auto"/>
            <w:tcMar>
              <w:top w:w="100" w:type="dxa"/>
              <w:left w:w="100" w:type="dxa"/>
              <w:bottom w:w="100" w:type="dxa"/>
              <w:right w:w="100" w:type="dxa"/>
            </w:tcMar>
          </w:tcPr>
          <w:p w14:paraId="0000002C">
            <w:pPr>
              <w:widowControl w:val="off"/>
              <w:pBdr>
                <w:top w:val="nil" w:sz="4" w:space="0"/>
                <w:left w:val="nil" w:sz="4" w:space="0"/>
                <w:bottom w:val="nil" w:sz="4" w:space="0"/>
                <w:right w:val="nil" w:sz="4" w:space="0"/>
                <w:between w:val="nil" w:sz="4" w:space="0"/>
              </w:pBdr>
              <w:spacing w:line="240" w:lineRule="auto"/>
              <w:ind w:left="117"/>
              <w:jc w:val="center"/>
              <w:rPr>
                <w:rFonts w:ascii="Times New Roman" w:cs="Times New Roman" w:eastAsia="Times New Roman" w:hAnsi="Times New Roman"/>
                <w:b/>
                <w:color w:val="000000"/>
              </w:rPr>
            </w:pPr>
            <w:r>
              <w:rPr>
                <w:rFonts w:ascii="Times New Roman" w:cs="Times New Roman" w:eastAsia="Times New Roman" w:hAnsi="Times New Roman"/>
                <w:b/>
                <w:color w:val="000000"/>
              </w:rPr>
              <w:t>Which makes me feel</w:t>
            </w:r>
          </w:p>
        </w:tc>
      </w:tr>
      <w:tr>
        <w:trPr>
          <w:trHeight w:val="304"/>
        </w:trPr>
        <w:tc>
          <w:tcPr>
            <w:cnfStyle w:val="000000000000"/>
            <w:tcW w:w="1260" w:type="dxa"/>
            <w:shd w:val="clear" w:color="auto" w:fill="auto"/>
            <w:tcMar>
              <w:top w:w="100" w:type="dxa"/>
              <w:left w:w="100" w:type="dxa"/>
              <w:bottom w:w="100" w:type="dxa"/>
              <w:right w:w="100" w:type="dxa"/>
            </w:tcMar>
          </w:tcPr>
          <w:p w14:paraId="0000002D">
            <w:pPr>
              <w:widowControl w:val="off"/>
              <w:pBdr>
                <w:top w:val="nil" w:sz="4" w:space="0"/>
                <w:left w:val="nil" w:sz="4" w:space="0"/>
                <w:bottom w:val="nil" w:sz="4" w:space="0"/>
                <w:right w:val="nil" w:sz="4" w:space="0"/>
                <w:between w:val="nil" w:sz="4" w:space="0"/>
              </w:pBdr>
              <w:spacing w:line="240" w:lineRule="auto"/>
              <w:ind w:left="132"/>
              <w:rPr>
                <w:rFonts w:ascii="Times New Roman" w:cs="Times New Roman" w:eastAsia="Times New Roman" w:hAnsi="Times New Roman"/>
                <w:color w:val="000000"/>
              </w:rPr>
            </w:pPr>
            <w:r>
              <w:rPr>
                <w:rFonts w:ascii="Times New Roman" w:cs="Times New Roman" w:eastAsia="Times New Roman" w:hAnsi="Times New Roman"/>
                <w:color w:val="000000"/>
              </w:rPr>
              <w:t>PS-1</w:t>
            </w:r>
          </w:p>
        </w:tc>
        <w:tc>
          <w:tcPr>
            <w:cnfStyle w:val="000000000000"/>
            <w:tcW w:w="1395" w:type="dxa"/>
            <w:shd w:val="clear" w:color="auto" w:fill="auto"/>
            <w:tcMar>
              <w:top w:w="100" w:type="dxa"/>
              <w:left w:w="100" w:type="dxa"/>
              <w:bottom w:w="100" w:type="dxa"/>
              <w:right w:w="100" w:type="dxa"/>
            </w:tcMar>
          </w:tcPr>
          <w:p w14:paraId="0000002E">
            <w:pPr>
              <w:widowControl w:val="off"/>
              <w:pBdr>
                <w:top w:val="nil" w:sz="4" w:space="0"/>
                <w:left w:val="nil" w:sz="4" w:space="0"/>
                <w:bottom w:val="nil" w:sz="4" w:space="0"/>
                <w:right w:val="nil" w:sz="4" w:space="0"/>
                <w:between w:val="nil" w:sz="4" w:space="0"/>
              </w:pBdr>
              <w:rPr/>
            </w:pPr>
            <w:r>
              <w:rPr>
                <w:rFonts w:ascii="Times New Roman" w:cs="Times New Roman" w:eastAsia="Times New Roman" w:hAnsi="Times New Roman"/>
              </w:rPr>
              <w:t>Researcher studying liver diseases</w:t>
            </w:r>
          </w:p>
        </w:tc>
        <w:tc>
          <w:tcPr>
            <w:cnfStyle w:val="000000000000"/>
            <w:tcW w:w="1320" w:type="dxa"/>
            <w:shd w:val="clear" w:color="auto" w:fill="auto"/>
            <w:tcMar>
              <w:top w:w="100" w:type="dxa"/>
              <w:left w:w="100" w:type="dxa"/>
              <w:bottom w:w="100" w:type="dxa"/>
              <w:right w:w="100" w:type="dxa"/>
            </w:tcMar>
          </w:tcPr>
          <w:p w14:paraId="0000002F">
            <w:pPr>
              <w:widowControl w:val="off"/>
              <w:pBdr>
                <w:top w:val="nil" w:sz="4" w:space="0"/>
                <w:left w:val="nil" w:sz="4" w:space="0"/>
                <w:bottom w:val="nil" w:sz="4" w:space="0"/>
                <w:right w:val="nil" w:sz="4" w:space="0"/>
                <w:between w:val="nil" w:sz="4" w:space="0"/>
              </w:pBdr>
              <w:rPr/>
            </w:pPr>
            <w:r>
              <w:rPr>
                <w:rFonts w:ascii="Times New Roman" w:cs="Times New Roman" w:eastAsia="Times New Roman" w:hAnsi="Times New Roman"/>
              </w:rPr>
              <w:t>identify patterns and factors contributing to cirrhosis</w:t>
            </w:r>
          </w:p>
        </w:tc>
        <w:tc>
          <w:tcPr>
            <w:cnfStyle w:val="000000000000"/>
            <w:tcW w:w="1785" w:type="dxa"/>
            <w:shd w:val="clear" w:color="auto" w:fill="auto"/>
            <w:tcMar>
              <w:top w:w="100" w:type="dxa"/>
              <w:left w:w="100" w:type="dxa"/>
              <w:bottom w:w="100" w:type="dxa"/>
              <w:right w:w="100" w:type="dxa"/>
            </w:tcMar>
          </w:tcPr>
          <w:p w14:paraId="00000030">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The sheer volume of medical data, including patient histories, lab results, imaging studies, and genetic information, can be overwhelming.</w:t>
            </w:r>
          </w:p>
        </w:tc>
        <w:tc>
          <w:tcPr>
            <w:cnfStyle w:val="000000000000"/>
            <w:tcW w:w="1455" w:type="dxa"/>
            <w:shd w:val="clear" w:color="auto" w:fill="auto"/>
            <w:tcMar>
              <w:top w:w="100" w:type="dxa"/>
              <w:left w:w="100" w:type="dxa"/>
              <w:bottom w:w="100" w:type="dxa"/>
              <w:right w:w="100" w:type="dxa"/>
            </w:tcMar>
          </w:tcPr>
          <w:p w14:paraId="00000031">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Traditional statistical methods may not be able to handle or process large datasets efficiently.</w:t>
            </w:r>
          </w:p>
        </w:tc>
        <w:tc>
          <w:tcPr>
            <w:cnfStyle w:val="000000000000"/>
            <w:tcW w:w="1830" w:type="dxa"/>
            <w:shd w:val="clear" w:color="auto" w:fill="auto"/>
            <w:tcMar>
              <w:top w:w="100" w:type="dxa"/>
              <w:left w:w="100" w:type="dxa"/>
              <w:bottom w:w="100" w:type="dxa"/>
              <w:right w:w="100" w:type="dxa"/>
            </w:tcMar>
          </w:tcPr>
          <w:p w14:paraId="00000032">
            <w:pPr>
              <w:widowControl w:val="off"/>
              <w:rPr>
                <w:rFonts w:ascii="Times New Roman" w:cs="Times New Roman" w:eastAsia="Times New Roman" w:hAnsi="Times New Roman"/>
              </w:rPr>
            </w:pPr>
            <w:r>
              <w:rPr>
                <w:rFonts w:ascii="Times New Roman" w:cs="Times New Roman" w:eastAsia="Times New Roman" w:hAnsi="Times New Roman"/>
              </w:rPr>
              <w:t>Patients might feel frustrated by the slow and often inconclusive diagnostic process, which creates the feeling of helplessness for the researchers.</w:t>
            </w:r>
          </w:p>
        </w:tc>
      </w:tr>
      <w:tr>
        <w:trPr>
          <w:trHeight w:val="302"/>
        </w:trPr>
        <w:tc>
          <w:tcPr>
            <w:cnfStyle w:val="000000000000"/>
            <w:tcW w:w="1260" w:type="dxa"/>
            <w:shd w:val="clear" w:color="auto" w:fill="auto"/>
            <w:tcMar>
              <w:top w:w="100" w:type="dxa"/>
              <w:left w:w="100" w:type="dxa"/>
              <w:bottom w:w="100" w:type="dxa"/>
              <w:right w:w="100" w:type="dxa"/>
            </w:tcMar>
          </w:tcPr>
          <w:p w14:paraId="00000033">
            <w:pPr>
              <w:widowControl w:val="off"/>
              <w:pBdr>
                <w:top w:val="nil" w:sz="4" w:space="0"/>
                <w:left w:val="nil" w:sz="4" w:space="0"/>
                <w:bottom w:val="nil" w:sz="4" w:space="0"/>
                <w:right w:val="nil" w:sz="4" w:space="0"/>
                <w:between w:val="nil" w:sz="4" w:space="0"/>
              </w:pBdr>
              <w:spacing w:line="240" w:lineRule="auto"/>
              <w:ind w:left="132"/>
              <w:rPr>
                <w:rFonts w:ascii="Times New Roman" w:cs="Times New Roman" w:eastAsia="Times New Roman" w:hAnsi="Times New Roman"/>
                <w:color w:val="000000"/>
              </w:rPr>
            </w:pPr>
            <w:r>
              <w:rPr>
                <w:rFonts w:ascii="Times New Roman" w:cs="Times New Roman" w:eastAsia="Times New Roman" w:hAnsi="Times New Roman"/>
                <w:color w:val="000000"/>
              </w:rPr>
              <w:t>PS-2</w:t>
            </w:r>
          </w:p>
        </w:tc>
        <w:tc>
          <w:tcPr>
            <w:cnfStyle w:val="000000000000"/>
            <w:tcW w:w="1395" w:type="dxa"/>
            <w:shd w:val="clear" w:color="auto" w:fill="auto"/>
            <w:tcMar>
              <w:top w:w="100" w:type="dxa"/>
              <w:left w:w="100" w:type="dxa"/>
              <w:bottom w:w="100" w:type="dxa"/>
              <w:right w:w="100" w:type="dxa"/>
            </w:tcMar>
          </w:tcPr>
          <w:p w14:paraId="00000034">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Health Care Provider</w:t>
            </w:r>
          </w:p>
        </w:tc>
        <w:tc>
          <w:tcPr>
            <w:cnfStyle w:val="000000000000"/>
            <w:tcW w:w="1320" w:type="dxa"/>
            <w:shd w:val="clear" w:color="auto" w:fill="auto"/>
            <w:tcMar>
              <w:top w:w="100" w:type="dxa"/>
              <w:left w:w="100" w:type="dxa"/>
              <w:bottom w:w="100" w:type="dxa"/>
              <w:right w:w="100" w:type="dxa"/>
            </w:tcMar>
          </w:tcPr>
          <w:p w14:paraId="00000035">
            <w:pPr>
              <w:widowControl w:val="off"/>
              <w:pBdr>
                <w:top w:val="nil" w:sz="4" w:space="0"/>
                <w:left w:val="nil" w:sz="4" w:space="0"/>
                <w:bottom w:val="nil" w:sz="4" w:space="0"/>
                <w:right w:val="nil" w:sz="4" w:space="0"/>
                <w:between w:val="nil" w:sz="4" w:space="0"/>
              </w:pBdr>
              <w:rPr/>
            </w:pPr>
            <w:r>
              <w:rPr>
                <w:rFonts w:ascii="Times New Roman" w:cs="Times New Roman" w:eastAsia="Times New Roman" w:hAnsi="Times New Roman"/>
              </w:rPr>
              <w:t>Identify liver cirrhosis in patients</w:t>
            </w:r>
          </w:p>
        </w:tc>
        <w:tc>
          <w:tcPr>
            <w:cnfStyle w:val="000000000000"/>
            <w:tcW w:w="1785" w:type="dxa"/>
            <w:shd w:val="clear" w:color="auto" w:fill="auto"/>
            <w:tcMar>
              <w:top w:w="100" w:type="dxa"/>
              <w:left w:w="100" w:type="dxa"/>
              <w:bottom w:w="100" w:type="dxa"/>
              <w:right w:w="100" w:type="dxa"/>
            </w:tcMar>
          </w:tcPr>
          <w:p w14:paraId="00000036">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Traditional diagnostic methods may not detect liver cirrhosis until it reaches an advanced stage.</w:t>
            </w:r>
          </w:p>
        </w:tc>
        <w:tc>
          <w:tcPr>
            <w:cnfStyle w:val="000000000000"/>
            <w:tcW w:w="1455" w:type="dxa"/>
            <w:shd w:val="clear" w:color="auto" w:fill="auto"/>
            <w:tcMar>
              <w:top w:w="100" w:type="dxa"/>
              <w:left w:w="100" w:type="dxa"/>
              <w:bottom w:w="100" w:type="dxa"/>
              <w:right w:w="100" w:type="dxa"/>
            </w:tcMar>
          </w:tcPr>
          <w:p w14:paraId="00000037">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Early signs of cirrhosis can be subtle and not easily detectable through conventional analysis.</w:t>
            </w:r>
          </w:p>
        </w:tc>
        <w:tc>
          <w:tcPr>
            <w:cnfStyle w:val="000000000000"/>
            <w:tcW w:w="1830" w:type="dxa"/>
            <w:shd w:val="clear" w:color="auto" w:fill="auto"/>
            <w:tcMar>
              <w:top w:w="100" w:type="dxa"/>
              <w:left w:w="100" w:type="dxa"/>
              <w:bottom w:w="100" w:type="dxa"/>
              <w:right w:w="100" w:type="dxa"/>
            </w:tcMar>
          </w:tcPr>
          <w:p w14:paraId="00000038">
            <w:pPr>
              <w:widowControl w:val="off"/>
              <w:pBdr>
                <w:top w:val="nil" w:sz="4" w:space="0"/>
                <w:left w:val="nil" w:sz="4" w:space="0"/>
                <w:bottom w:val="nil" w:sz="4" w:space="0"/>
                <w:right w:val="nil" w:sz="4" w:space="0"/>
                <w:between w:val="nil" w:sz="4" w:space="0"/>
              </w:pBdr>
              <w:rPr>
                <w:rFonts w:ascii="Times New Roman" w:cs="Times New Roman" w:eastAsia="Times New Roman" w:hAnsi="Times New Roman"/>
                <w:color w:val="000000"/>
              </w:rPr>
            </w:pPr>
            <w:r>
              <w:rPr>
                <w:rFonts w:ascii="Times New Roman" w:cs="Times New Roman" w:eastAsia="Times New Roman" w:hAnsi="Times New Roman"/>
                <w:color w:val="000000" w:themeColor="text1"/>
              </w:rPr>
              <w:t>Lack of clarity about health status. This uncertainty causes significant anxiety and stress for patients.</w:t>
            </w:r>
          </w:p>
        </w:tc>
      </w:tr>
    </w:tbl>
    <w:p w14:paraId="00000039">
      <w:pPr>
        <w:spacing w:before="100" w:after="100" w:line="240" w:lineRule="auto"/>
        <w:rPr>
          <w:rFonts w:ascii="Times New Roman" w:cs="Times New Roman" w:eastAsia="Times New Roman" w:hAnsi="Times New Roman"/>
          <w:sz w:val="24"/>
          <w:szCs w:val="24"/>
          <w:lang w:eastAsia="en-IN"/>
        </w:rPr>
      </w:pPr>
    </w:p>
    <w:p w14:paraId="0000003A">
      <w:pPr>
        <w:spacing w:before="100" w:after="100" w:line="240" w:lineRule="auto"/>
        <w:rPr>
          <w:rFonts w:ascii="Times New Roman" w:cs="Times New Roman" w:eastAsia="Times New Roman" w:hAnsi="Times New Roman"/>
          <w:b/>
          <w:bCs/>
          <w:sz w:val="27"/>
          <w:szCs w:val="27"/>
          <w:lang w:eastAsia="en-IN"/>
        </w:rPr>
      </w:pPr>
    </w:p>
    <w:p w14:paraId="0000003B">
      <w:pPr>
        <w:spacing w:before="100" w:after="100" w:line="240" w:lineRule="auto"/>
        <w:rPr>
          <w:rFonts w:ascii="Times New Roman" w:cs="Times New Roman" w:eastAsia="Times New Roman" w:hAnsi="Times New Roman"/>
          <w:b/>
          <w:bCs/>
          <w:sz w:val="27"/>
          <w:szCs w:val="27"/>
          <w:lang w:eastAsia="en-IN"/>
        </w:rPr>
      </w:pPr>
    </w:p>
    <w:p w14:paraId="0000003C">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2.2. Project Proposal (Proposed Solution)</w:t>
      </w:r>
    </w:p>
    <w:p w14:paraId="0000003D">
      <w:p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The proposed solution is to develop a machine learning model using Logistic Regression, along with other classifiers for comparison. The final model will be integrated into a web application using Flask for easy user access.</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2415"/>
        <w:gridCol w:w="6945"/>
      </w:tblGrid>
      <w:tr>
        <w:trPr>
          <w:trHeight w:val="478"/>
        </w:trPr>
        <w:tc>
          <w:tcPr>
            <w:cnfStyle w:val="000000000000"/>
            <w:tcW w:w="9360" w:type="dxa"/>
            <w:gridSpan w:val="2"/>
            <w:shd w:val="clear" w:color="auto" w:fill="ffffff" w:themeFill="background1"/>
            <w:tcMar>
              <w:top w:w="100" w:type="dxa"/>
              <w:left w:w="100" w:type="dxa"/>
              <w:bottom w:w="100" w:type="dxa"/>
              <w:right w:w="100" w:type="dxa"/>
            </w:tcMar>
          </w:tcPr>
          <w:p w14:paraId="0000003E">
            <w:pPr>
              <w:pBdr>
                <w:top w:val="nil" w:sz="4" w:space="0"/>
                <w:left w:val="nil" w:sz="4" w:space="0"/>
                <w:bottom w:val="nil" w:sz="4" w:space="0"/>
                <w:right w:val="nil" w:sz="4" w:space="0"/>
                <w:between w:val="nil" w:sz="4" w:space="0"/>
              </w:pBdr>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Project Overview</w:t>
            </w:r>
          </w:p>
        </w:tc>
      </w:tr>
      <w:tr>
        <w:trPr>
          <w:trHeight w:val="478"/>
        </w:trPr>
        <w:tc>
          <w:tcPr>
            <w:cnfStyle w:val="000000000000"/>
            <w:tcW w:w="2415" w:type="dxa"/>
            <w:shd w:val="clear" w:color="auto" w:fill="auto"/>
            <w:tcMar>
              <w:top w:w="100" w:type="dxa"/>
              <w:left w:w="100" w:type="dxa"/>
              <w:bottom w:w="100" w:type="dxa"/>
              <w:right w:w="100" w:type="dxa"/>
            </w:tcMar>
          </w:tcPr>
          <w:p w14:paraId="0000003F">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Objective</w:t>
            </w:r>
          </w:p>
        </w:tc>
        <w:tc>
          <w:tcPr>
            <w:cnfStyle w:val="000000000000"/>
            <w:tcW w:w="6945" w:type="dxa"/>
            <w:shd w:val="clear" w:color="auto" w:fill="auto"/>
            <w:tcMar>
              <w:top w:w="100" w:type="dxa"/>
              <w:left w:w="100" w:type="dxa"/>
              <w:bottom w:w="100" w:type="dxa"/>
              <w:right w:w="100" w:type="dxa"/>
            </w:tcMar>
          </w:tcPr>
          <w:p w14:paraId="00000040">
            <w:pPr>
              <w:pBdr>
                <w:top w:val="nil" w:sz="4" w:space="0"/>
                <w:left w:val="nil" w:sz="4" w:space="0"/>
                <w:bottom w:val="nil" w:sz="4" w:space="0"/>
                <w:right w:val="nil" w:sz="4" w:space="0"/>
                <w:between w:val="nil" w:sz="4" w:space="0"/>
              </w:pBdr>
              <w:rPr/>
            </w:pPr>
            <w:r>
              <w:rPr>
                <w:rFonts w:ascii="Times New Roman" w:cs="Times New Roman" w:eastAsia="Times New Roman" w:hAnsi="Times New Roman"/>
                <w:sz w:val="24"/>
                <w:szCs w:val="24"/>
                <w:lang w:val="en-US"/>
              </w:rPr>
              <w:t>To predict liver cirrhosis early and accurately by analyzing complex medical data. This enables timely intervention, improves patient outcomes, supports personalized treatment plans, optimizes medical resource allocation, and provides valuable insights for clinicians and researchers.</w:t>
            </w:r>
          </w:p>
        </w:tc>
      </w:tr>
      <w:tr>
        <w:trPr>
          <w:trHeight w:val="478"/>
        </w:trPr>
        <w:tc>
          <w:tcPr>
            <w:cnfStyle w:val="000000000000"/>
            <w:tcW w:w="2415" w:type="dxa"/>
            <w:shd w:val="clear" w:color="auto" w:fill="auto"/>
            <w:tcMar>
              <w:top w:w="100" w:type="dxa"/>
              <w:left w:w="100" w:type="dxa"/>
              <w:bottom w:w="100" w:type="dxa"/>
              <w:right w:w="100" w:type="dxa"/>
            </w:tcMar>
          </w:tcPr>
          <w:p w14:paraId="00000041">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Scope</w:t>
            </w:r>
          </w:p>
        </w:tc>
        <w:tc>
          <w:tcPr>
            <w:cnfStyle w:val="000000000000"/>
            <w:tcW w:w="6945" w:type="dxa"/>
            <w:shd w:val="clear" w:color="auto" w:fill="auto"/>
            <w:tcMar>
              <w:top w:w="100" w:type="dxa"/>
              <w:left w:w="100" w:type="dxa"/>
              <w:bottom w:w="100" w:type="dxa"/>
              <w:right w:w="100" w:type="dxa"/>
            </w:tcMar>
          </w:tcPr>
          <w:p w14:paraId="00000042">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Data Collection:</w:t>
            </w:r>
            <w:r>
              <w:rPr>
                <w:rFonts w:ascii="Times New Roman" w:cs="Times New Roman" w:eastAsia="Times New Roman" w:hAnsi="Times New Roman"/>
                <w:sz w:val="24"/>
                <w:szCs w:val="24"/>
              </w:rPr>
              <w:t xml:space="preserve"> Medical history, lab results, imaging, genetics.</w:t>
            </w:r>
          </w:p>
          <w:p w14:paraId="00000043">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Model Development:</w:t>
            </w:r>
            <w:r>
              <w:rPr>
                <w:rFonts w:ascii="Times New Roman" w:cs="Times New Roman" w:eastAsia="Times New Roman" w:hAnsi="Times New Roman"/>
                <w:sz w:val="24"/>
                <w:szCs w:val="24"/>
              </w:rPr>
              <w:t xml:space="preserve"> Design, train, and evaluate machine learning models.</w:t>
            </w:r>
          </w:p>
          <w:p w14:paraId="00000044">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Integration:</w:t>
            </w:r>
            <w:r>
              <w:rPr>
                <w:rFonts w:ascii="Times New Roman" w:cs="Times New Roman" w:eastAsia="Times New Roman" w:hAnsi="Times New Roman"/>
                <w:sz w:val="24"/>
                <w:szCs w:val="24"/>
              </w:rPr>
              <w:t xml:space="preserve"> Interface for healthcare providers and EHR system integration.</w:t>
            </w:r>
          </w:p>
          <w:p w14:paraId="00000045">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Validation:</w:t>
            </w:r>
            <w:r>
              <w:rPr>
                <w:rFonts w:ascii="Times New Roman" w:cs="Times New Roman" w:eastAsia="Times New Roman" w:hAnsi="Times New Roman"/>
                <w:sz w:val="24"/>
                <w:szCs w:val="24"/>
              </w:rPr>
              <w:t xml:space="preserve"> Extensive testing and clinical validation.</w:t>
            </w:r>
          </w:p>
          <w:p w14:paraId="00000046">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Regulatory Compliance:</w:t>
            </w:r>
            <w:r>
              <w:rPr>
                <w:rFonts w:ascii="Times New Roman" w:cs="Times New Roman" w:eastAsia="Times New Roman" w:hAnsi="Times New Roman"/>
                <w:sz w:val="24"/>
                <w:szCs w:val="24"/>
              </w:rPr>
              <w:t xml:space="preserve"> Adherence to healthcare regulations.</w:t>
            </w:r>
          </w:p>
          <w:p w14:paraId="00000047">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b/>
                <w:bCs/>
                <w:sz w:val="24"/>
                <w:szCs w:val="24"/>
              </w:rPr>
              <w:t>User Training:</w:t>
            </w:r>
            <w:r>
              <w:rPr>
                <w:rFonts w:ascii="Times New Roman" w:cs="Times New Roman" w:eastAsia="Times New Roman" w:hAnsi="Times New Roman"/>
                <w:sz w:val="24"/>
                <w:szCs w:val="24"/>
              </w:rPr>
              <w:t xml:space="preserve"> Training and ongoing support for healthcare professionals.</w:t>
            </w:r>
          </w:p>
        </w:tc>
      </w:tr>
      <w:tr>
        <w:trPr>
          <w:trHeight w:val="478"/>
        </w:trPr>
        <w:tc>
          <w:tcPr>
            <w:cnfStyle w:val="000000000000"/>
            <w:tcW w:w="9360" w:type="dxa"/>
            <w:gridSpan w:val="2"/>
            <w:shd w:val="clear" w:color="auto" w:fill="ffffff" w:themeFill="background1"/>
            <w:tcMar>
              <w:top w:w="100" w:type="dxa"/>
              <w:left w:w="100" w:type="dxa"/>
              <w:bottom w:w="100" w:type="dxa"/>
              <w:right w:w="100" w:type="dxa"/>
            </w:tcMar>
          </w:tcPr>
          <w:p w14:paraId="00000048">
            <w:pPr>
              <w:pBdr>
                <w:top w:val="nil" w:sz="4" w:space="0"/>
                <w:left w:val="nil" w:sz="4" w:space="0"/>
                <w:bottom w:val="nil" w:sz="4" w:space="0"/>
                <w:right w:val="nil" w:sz="4" w:space="0"/>
                <w:between w:val="nil" w:sz="4" w:space="0"/>
              </w:pBdr>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Problem Statement</w:t>
            </w:r>
          </w:p>
        </w:tc>
      </w:tr>
      <w:tr>
        <w:trPr>
          <w:trHeight w:val="478"/>
        </w:trPr>
        <w:tc>
          <w:tcPr>
            <w:cnfStyle w:val="000000000000"/>
            <w:tcW w:w="2415" w:type="dxa"/>
            <w:shd w:val="clear" w:color="auto" w:fill="auto"/>
            <w:tcMar>
              <w:top w:w="100" w:type="dxa"/>
              <w:left w:w="100" w:type="dxa"/>
              <w:bottom w:w="100" w:type="dxa"/>
              <w:right w:w="100" w:type="dxa"/>
            </w:tcMar>
          </w:tcPr>
          <w:p w14:paraId="00000049">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Description</w:t>
            </w:r>
          </w:p>
        </w:tc>
        <w:tc>
          <w:tcPr>
            <w:cnfStyle w:val="000000000000"/>
            <w:tcW w:w="6945" w:type="dxa"/>
            <w:shd w:val="clear" w:color="auto" w:fill="auto"/>
            <w:tcMar>
              <w:top w:w="100" w:type="dxa"/>
              <w:left w:w="100" w:type="dxa"/>
              <w:bottom w:w="100" w:type="dxa"/>
              <w:right w:w="100" w:type="dxa"/>
            </w:tcMar>
          </w:tcPr>
          <w:p w14:paraId="0000004A">
            <w:pPr>
              <w:spacing w:before="240" w:after="240"/>
              <w:rPr/>
            </w:pPr>
            <w:r>
              <w:rPr>
                <w:rFonts w:ascii="Times New Roman" w:cs="Times New Roman" w:eastAsia="Times New Roman" w:hAnsi="Times New Roman"/>
                <w:sz w:val="24"/>
                <w:szCs w:val="24"/>
                <w:lang w:val="en-US"/>
              </w:rPr>
              <w:t>The problem to be addressed is the difficulty in early and accurate detection of liver cirrhosis using traditional diagnostic methods. These methods often result in delayed diagnosis, leading to increased risk of severe complications and reduced treatment effectiveness. The machine learning model aims to enhance early detection by analyzing complex medical data to predict liver cirrhosis with greater accuracy, thereby enabling timely intervention and improving patient outcomes.</w:t>
            </w:r>
          </w:p>
        </w:tc>
      </w:tr>
      <w:tr>
        <w:trPr>
          <w:trHeight w:val="478"/>
        </w:trPr>
        <w:tc>
          <w:tcPr>
            <w:cnfStyle w:val="000000000000"/>
            <w:tcW w:w="2415" w:type="dxa"/>
            <w:shd w:val="clear" w:color="auto" w:fill="auto"/>
            <w:tcMar>
              <w:top w:w="100" w:type="dxa"/>
              <w:left w:w="100" w:type="dxa"/>
              <w:bottom w:w="100" w:type="dxa"/>
              <w:right w:w="100" w:type="dxa"/>
            </w:tcMar>
          </w:tcPr>
          <w:p w14:paraId="0000004B">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Impact</w:t>
            </w:r>
          </w:p>
        </w:tc>
        <w:tc>
          <w:tcPr>
            <w:cnfStyle w:val="000000000000"/>
            <w:tcW w:w="6945" w:type="dxa"/>
            <w:shd w:val="clear" w:color="auto" w:fill="auto"/>
            <w:tcMar>
              <w:top w:w="100" w:type="dxa"/>
              <w:left w:w="100" w:type="dxa"/>
              <w:bottom w:w="100" w:type="dxa"/>
              <w:right w:w="100" w:type="dxa"/>
            </w:tcMar>
          </w:tcPr>
          <w:p w14:paraId="0000004C">
            <w:pPr>
              <w:spacing w:before="240" w:after="240"/>
              <w:rPr/>
            </w:pPr>
            <w:r>
              <w:rPr>
                <w:rFonts w:ascii="Times New Roman" w:cs="Times New Roman" w:eastAsia="Times New Roman" w:hAnsi="Times New Roman"/>
                <w:sz w:val="24"/>
                <w:szCs w:val="24"/>
                <w:lang w:val="en-US"/>
              </w:rPr>
              <w:t>Solving the problem improves patient outcomes through early detection and timely treatment, enhances diagnostic accuracy, and personalizes care. It also reduces healthcare costs, optimizes resource use, supports clinicians, advances research, and benefits public health by enabling targeted prevention strategies.</w:t>
            </w:r>
          </w:p>
        </w:tc>
      </w:tr>
      <w:tr>
        <w:trPr>
          <w:trHeight w:val="478"/>
        </w:trPr>
        <w:tc>
          <w:tcPr>
            <w:cnfStyle w:val="000000000000"/>
            <w:tcW w:w="9360" w:type="dxa"/>
            <w:gridSpan w:val="2"/>
            <w:shd w:val="clear" w:color="auto" w:fill="ffffff" w:themeFill="background1"/>
            <w:tcMar>
              <w:top w:w="100" w:type="dxa"/>
              <w:left w:w="100" w:type="dxa"/>
              <w:bottom w:w="100" w:type="dxa"/>
              <w:right w:w="100" w:type="dxa"/>
            </w:tcMar>
          </w:tcPr>
          <w:p w14:paraId="0000004D">
            <w:pPr>
              <w:pBdr>
                <w:top w:val="nil" w:sz="4" w:space="0"/>
                <w:left w:val="nil" w:sz="4" w:space="0"/>
                <w:bottom w:val="nil" w:sz="4" w:space="0"/>
                <w:right w:val="nil" w:sz="4" w:space="0"/>
                <w:between w:val="nil" w:sz="4" w:space="0"/>
              </w:pBdr>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Proposed Solution</w:t>
            </w:r>
          </w:p>
        </w:tc>
      </w:tr>
      <w:tr>
        <w:trPr>
          <w:trHeight w:val="478"/>
        </w:trPr>
        <w:tc>
          <w:tcPr>
            <w:cnfStyle w:val="000000000000"/>
            <w:tcW w:w="2415" w:type="dxa"/>
            <w:shd w:val="clear" w:color="auto" w:fill="auto"/>
            <w:tcMar>
              <w:top w:w="100" w:type="dxa"/>
              <w:left w:w="100" w:type="dxa"/>
              <w:bottom w:w="100" w:type="dxa"/>
              <w:right w:w="100" w:type="dxa"/>
            </w:tcMar>
          </w:tcPr>
          <w:p w14:paraId="0000004E">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Approach</w:t>
            </w:r>
          </w:p>
        </w:tc>
        <w:tc>
          <w:tcPr>
            <w:cnfStyle w:val="000000000000"/>
            <w:tcW w:w="6945" w:type="dxa"/>
            <w:shd w:val="clear" w:color="auto" w:fill="auto"/>
            <w:tcMar>
              <w:top w:w="100" w:type="dxa"/>
              <w:left w:w="100" w:type="dxa"/>
              <w:bottom w:w="100" w:type="dxa"/>
              <w:right w:w="100" w:type="dxa"/>
            </w:tcMar>
          </w:tcPr>
          <w:p w14:paraId="0000004F">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Data Collection:</w:t>
            </w:r>
          </w:p>
          <w:p w14:paraId="00000050">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Gather diverse datasets including patient medical histories, lab results, imaging data, and genetic information.</w:t>
            </w:r>
          </w:p>
          <w:p w14:paraId="00000051">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Data Preprocessing:</w:t>
            </w:r>
          </w:p>
          <w:p w14:paraId="00000052">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Clean and normalize data to handle missing values, outliers, and inconsistencies.</w:t>
            </w:r>
          </w:p>
          <w:p w14:paraId="00000053">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Convert unstructured data into structured formats as needed.</w:t>
            </w:r>
          </w:p>
          <w:p w14:paraId="00000054">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Feature Engineering:</w:t>
            </w:r>
          </w:p>
          <w:p w14:paraId="00000055">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Identify and create relevant features from the raw data that contribute to predicting liver cirrhosis.</w:t>
            </w:r>
          </w:p>
          <w:p w14:paraId="00000056">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Model Selection:</w:t>
            </w:r>
          </w:p>
          <w:p w14:paraId="00000057">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Choose appropriate machine learning algorithms (e.g., logistic regression, decision trees, random forests, support vector machines, neural networks).</w:t>
            </w:r>
          </w:p>
          <w:p w14:paraId="00000058">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Model Training:</w:t>
            </w:r>
          </w:p>
          <w:p w14:paraId="00000059">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Train selected models using historical data, applying techniques such as cross-validation to assess performance.</w:t>
            </w:r>
          </w:p>
          <w:p w14:paraId="0000005A">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Model Evaluation:</w:t>
            </w:r>
          </w:p>
          <w:p w14:paraId="0000005B">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Evaluate models using metrics such as accuracy, precision, recall, F1 score, and ROC-AUC.</w:t>
            </w:r>
          </w:p>
          <w:p w14:paraId="0000005C">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Hyperparameter Tuning:</w:t>
            </w:r>
          </w:p>
          <w:p w14:paraId="0000005D">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Optimize model parameters to improve performance through techniques like grid search or random search.</w:t>
            </w:r>
          </w:p>
          <w:p w14:paraId="0000005E">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Model Integration:</w:t>
            </w:r>
          </w:p>
          <w:p w14:paraId="0000005F">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Develop an interface for healthcare providers and integrate the model with existing EHR systems.</w:t>
            </w:r>
          </w:p>
          <w:p w14:paraId="00000060">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Validation and Testing:</w:t>
            </w:r>
          </w:p>
          <w:p w14:paraId="00000061">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Validate the model in clinical settings to ensure reliability and accuracy.</w:t>
            </w:r>
          </w:p>
          <w:p w14:paraId="00000062">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Test with new datasets to confirm generalizability.</w:t>
            </w:r>
          </w:p>
          <w:p w14:paraId="00000063">
            <w:pPr>
              <w:spacing w:before="240" w:after="240"/>
              <w:rPr>
                <w:rFonts w:ascii="Times New Roman" w:cs="Times New Roman" w:eastAsia="Times New Roman" w:hAnsi="Times New Roman"/>
                <w:b/>
                <w:bCs/>
                <w:sz w:val="24"/>
                <w:szCs w:val="24"/>
                <w:lang w:val="en-US"/>
              </w:rPr>
            </w:pPr>
            <w:r>
              <w:rPr>
                <w:rFonts w:ascii="Times New Roman" w:cs="Times New Roman" w:eastAsia="Times New Roman" w:hAnsi="Times New Roman"/>
                <w:b/>
                <w:bCs/>
                <w:sz w:val="24"/>
                <w:szCs w:val="24"/>
                <w:lang w:val="en-US"/>
              </w:rPr>
              <w:t>Deployment and Monitoring:</w:t>
            </w:r>
          </w:p>
          <w:p w14:paraId="00000064">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Deploy the model into a clinical environment.</w:t>
            </w:r>
          </w:p>
          <w:p w14:paraId="00000065">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Continuously monitor performance and update the model as needed.</w:t>
            </w:r>
          </w:p>
          <w:p w14:paraId="00000066">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lang w:val="en-US"/>
              </w:rPr>
            </w:pPr>
          </w:p>
        </w:tc>
      </w:tr>
      <w:tr>
        <w:trPr>
          <w:trHeight w:val="478"/>
        </w:trPr>
        <w:tc>
          <w:tcPr>
            <w:cnfStyle w:val="000000000000"/>
            <w:tcW w:w="2415" w:type="dxa"/>
            <w:shd w:val="clear" w:color="auto" w:fill="auto"/>
            <w:tcMar>
              <w:top w:w="100" w:type="dxa"/>
              <w:left w:w="100" w:type="dxa"/>
              <w:bottom w:w="100" w:type="dxa"/>
              <w:right w:w="100" w:type="dxa"/>
            </w:tcMar>
          </w:tcPr>
          <w:p w14:paraId="00000067">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r>
              <w:rPr>
                <w:rFonts w:ascii="Times New Roman" w:cs="Times New Roman" w:eastAsia="Times New Roman" w:hAnsi="Times New Roman"/>
                <w:sz w:val="24"/>
                <w:szCs w:val="24"/>
              </w:rPr>
              <w:t>Key Features</w:t>
            </w:r>
          </w:p>
        </w:tc>
        <w:tc>
          <w:tcPr>
            <w:cnfStyle w:val="000000000000"/>
            <w:tcW w:w="6945" w:type="dxa"/>
            <w:shd w:val="clear" w:color="auto" w:fill="auto"/>
            <w:tcMar>
              <w:top w:w="100" w:type="dxa"/>
              <w:left w:w="100" w:type="dxa"/>
              <w:bottom w:w="100" w:type="dxa"/>
              <w:right w:w="100" w:type="dxa"/>
            </w:tcMar>
          </w:tcPr>
          <w:p w14:paraId="00000068">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Advanced Machine Learning Algorithms:</w:t>
            </w:r>
          </w:p>
          <w:p w14:paraId="00000069">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Utilizes cutting-edge algorithms like deep learning and ensemble methods for higher accuracy and early detection.</w:t>
            </w:r>
          </w:p>
          <w:p w14:paraId="0000006A">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Integration with EHR Systems:</w:t>
            </w:r>
          </w:p>
          <w:p w14:paraId="0000006B">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Seamlessly integrates with existing electronic health record systems for real-time predictions and easy adoption by healthcare providers.</w:t>
            </w:r>
          </w:p>
          <w:p w14:paraId="0000006C">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Comprehensive Data Analysis:</w:t>
            </w:r>
          </w:p>
          <w:p w14:paraId="0000006D">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Analyzes diverse data types, including lab results, imaging, and genetic information, for a holistic view of liver health.</w:t>
            </w:r>
          </w:p>
          <w:p w14:paraId="0000006E">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Personalized Predictions:</w:t>
            </w:r>
          </w:p>
          <w:p w14:paraId="0000006F">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Provides tailored risk assessments based on individual patient data, improving the relevance and effectiveness of interventions.</w:t>
            </w:r>
          </w:p>
          <w:p w14:paraId="00000070">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Scalable and Adaptable:</w:t>
            </w:r>
          </w:p>
          <w:p w14:paraId="00000071">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Designed to handle large datasets and adapt to new data, ensuring continued accuracy and relevance as more information becomes available.</w:t>
            </w:r>
          </w:p>
          <w:p w14:paraId="00000072">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Clinical Validation:</w:t>
            </w:r>
          </w:p>
          <w:p w14:paraId="00000073">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Includes rigorous validation and testing in clinical settings to ensure practical applicability and reliability.</w:t>
            </w:r>
          </w:p>
          <w:p w14:paraId="00000074">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Decision-Support Tool:</w:t>
            </w:r>
          </w:p>
          <w:p w14:paraId="00000075">
            <w:pPr>
              <w:pStyle w:val="ListParagraph"/>
              <w:numPr>
                <w:ilvl w:val="0"/>
                <w:numId w:val="5"/>
              </w:num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Acts as a decision-support system, aiding clinicians in making more informed and timely decisions regarding patient care.</w:t>
            </w:r>
          </w:p>
          <w:p w14:paraId="00000076">
            <w:pPr>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lang w:val="en-AU"/>
              </w:rPr>
              <w:t>Regulatory Compliance:</w:t>
            </w:r>
          </w:p>
          <w:p w14:paraId="00000077">
            <w:pPr>
              <w:pStyle w:val="ListParagraph"/>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Ensures adherence to healthcare regulations and data privacy </w:t>
            </w:r>
            <w:r>
              <w:rPr>
                <w:rFonts w:ascii="Times New Roman" w:cs="Times New Roman" w:eastAsia="Times New Roman" w:hAnsi="Times New Roman"/>
                <w:sz w:val="24"/>
                <w:szCs w:val="24"/>
              </w:rPr>
              <w:t>standards, addressing legal and ethical considerations.</w:t>
            </w:r>
          </w:p>
          <w:p w14:paraId="00000078">
            <w:pPr>
              <w:pBdr>
                <w:top w:val="nil" w:sz="4" w:space="0"/>
                <w:left w:val="nil" w:sz="4" w:space="0"/>
                <w:bottom w:val="nil" w:sz="4" w:space="0"/>
                <w:right w:val="nil" w:sz="4" w:space="0"/>
                <w:between w:val="nil" w:sz="4" w:space="0"/>
              </w:pBdr>
              <w:rPr>
                <w:rFonts w:ascii="Times New Roman" w:cs="Times New Roman" w:eastAsia="Times New Roman" w:hAnsi="Times New Roman"/>
                <w:sz w:val="24"/>
                <w:szCs w:val="24"/>
              </w:rPr>
            </w:pPr>
          </w:p>
        </w:tc>
      </w:tr>
    </w:tbl>
    <w:p w14:paraId="00000079">
      <w:pPr>
        <w:spacing w:line="120" w:lineRule="auto"/>
        <w:rPr>
          <w:rFonts w:ascii="Times New Roman" w:cs="Times New Roman" w:eastAsia="Times New Roman" w:hAnsi="Times New Roman"/>
          <w:sz w:val="24"/>
          <w:szCs w:val="24"/>
        </w:rPr>
      </w:pPr>
    </w:p>
    <w:p w14:paraId="0000007A">
      <w:pPr>
        <w:rPr>
          <w:rFonts w:ascii="Times New Roman" w:cs="Times New Roman" w:eastAsia="Times New Roman" w:hAnsi="Times New Roman"/>
          <w:sz w:val="24"/>
          <w:szCs w:val="24"/>
        </w:rPr>
      </w:pPr>
      <w:r>
        <w:rPr>
          <w:rFonts w:ascii="Times New Roman" w:cs="Times New Roman" w:eastAsia="Times New Roman" w:hAnsi="Times New Roman"/>
          <w:b/>
          <w:sz w:val="24"/>
          <w:szCs w:val="24"/>
        </w:rPr>
        <w:t>Resource Requirements</w:t>
      </w:r>
    </w:p>
    <w:tbl>
      <w:tblPr>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3120"/>
        <w:gridCol w:w="3120"/>
        <w:gridCol w:w="3120"/>
      </w:tblGrid>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14:paraId="0000007B">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Resource Type</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14:paraId="0000007C">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Description</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00" w:type="dxa"/>
              <w:left w:w="100" w:type="dxa"/>
              <w:bottom w:w="100" w:type="dxa"/>
              <w:right w:w="100" w:type="dxa"/>
            </w:tcMar>
            <w:vAlign w:val="bottom"/>
          </w:tcPr>
          <w:p w14:paraId="0000007D">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Specification/Allocation</w:t>
            </w:r>
          </w:p>
        </w:tc>
      </w:tr>
      <w:tr>
        <w:trPr>
          <w:trHeight w:val="420"/>
        </w:trPr>
        <w:tc>
          <w:tcPr>
            <w:cnfStyle w:val="000000000000"/>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7E">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Hardware</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7F">
            <w:pPr>
              <w:rPr>
                <w:rFonts w:ascii="Times New Roman" w:cs="Times New Roman" w:eastAsia="Times New Roman" w:hAnsi="Times New Roman"/>
                <w:sz w:val="24"/>
                <w:szCs w:val="24"/>
              </w:rPr>
            </w:pPr>
            <w:r>
              <w:rPr>
                <w:rFonts w:ascii="Times New Roman" w:cs="Times New Roman" w:eastAsia="Times New Roman" w:hAnsi="Times New Roman"/>
                <w:sz w:val="24"/>
                <w:szCs w:val="24"/>
              </w:rPr>
              <w:t>Computing Resources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0">
            <w:pPr>
              <w:rPr>
                <w:rFonts w:ascii="Times New Roman" w:cs="Times New Roman" w:eastAsia="Times New Roman" w:hAnsi="Times New Roman"/>
                <w:sz w:val="24"/>
                <w:szCs w:val="24"/>
              </w:rPr>
            </w:pPr>
            <w:r>
              <w:rPr>
                <w:rFonts w:ascii="Times New Roman" w:cs="Times New Roman" w:eastAsia="Times New Roman" w:hAnsi="Times New Roman"/>
                <w:sz w:val="24"/>
                <w:szCs w:val="24"/>
              </w:rPr>
              <w:t>CPU/GPU specifications, number of cores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1">
            <w:pP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Nvidea</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lang w:val="en-US"/>
              </w:rPr>
              <w:t>rtx</w:t>
            </w:r>
            <w:r>
              <w:rPr>
                <w:rFonts w:ascii="Times New Roman" w:cs="Times New Roman" w:eastAsia="Times New Roman" w:hAnsi="Times New Roman"/>
                <w:sz w:val="24"/>
                <w:szCs w:val="24"/>
                <w:lang w:val="en-US"/>
              </w:rPr>
              <w:t xml:space="preserve"> 3050</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2">
            <w:pPr>
              <w:rPr>
                <w:rFonts w:ascii="Times New Roman" w:cs="Times New Roman" w:eastAsia="Times New Roman" w:hAnsi="Times New Roman"/>
                <w:sz w:val="24"/>
                <w:szCs w:val="24"/>
              </w:rPr>
            </w:pPr>
            <w:r>
              <w:rPr>
                <w:rFonts w:ascii="Times New Roman" w:cs="Times New Roman" w:eastAsia="Times New Roman" w:hAnsi="Times New Roman"/>
                <w:sz w:val="24"/>
                <w:szCs w:val="24"/>
              </w:rPr>
              <w:t>Memory</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3">
            <w:pPr>
              <w:rPr>
                <w:rFonts w:ascii="Times New Roman" w:cs="Times New Roman" w:eastAsia="Times New Roman" w:hAnsi="Times New Roman"/>
                <w:sz w:val="24"/>
                <w:szCs w:val="24"/>
              </w:rPr>
            </w:pPr>
            <w:r>
              <w:rPr>
                <w:rFonts w:ascii="Times New Roman" w:cs="Times New Roman" w:eastAsia="Times New Roman" w:hAnsi="Times New Roman"/>
                <w:sz w:val="24"/>
                <w:szCs w:val="24"/>
              </w:rPr>
              <w:t>RAM specifications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4">
            <w:pPr>
              <w:rPr>
                <w:rFonts w:ascii="Times New Roman" w:cs="Times New Roman" w:eastAsia="Times New Roman" w:hAnsi="Times New Roman"/>
                <w:sz w:val="24"/>
                <w:szCs w:val="24"/>
              </w:rPr>
            </w:pPr>
            <w:r>
              <w:rPr>
                <w:rFonts w:ascii="Times New Roman" w:cs="Times New Roman" w:eastAsia="Times New Roman" w:hAnsi="Times New Roman"/>
                <w:sz w:val="24"/>
                <w:szCs w:val="24"/>
              </w:rPr>
              <w:t>16 RAM</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5">
            <w:pPr>
              <w:rPr>
                <w:rFonts w:ascii="Times New Roman" w:cs="Times New Roman" w:eastAsia="Times New Roman" w:hAnsi="Times New Roman"/>
                <w:sz w:val="24"/>
                <w:szCs w:val="24"/>
              </w:rPr>
            </w:pPr>
            <w:r>
              <w:rPr>
                <w:rFonts w:ascii="Times New Roman" w:cs="Times New Roman" w:eastAsia="Times New Roman" w:hAnsi="Times New Roman"/>
                <w:sz w:val="24"/>
                <w:szCs w:val="24"/>
              </w:rPr>
              <w:t>Storage</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6">
            <w:pPr>
              <w:rPr>
                <w:rFonts w:ascii="Times New Roman" w:cs="Times New Roman" w:eastAsia="Times New Roman" w:hAnsi="Times New Roman"/>
                <w:sz w:val="24"/>
                <w:szCs w:val="24"/>
              </w:rPr>
            </w:pPr>
            <w:r>
              <w:rPr>
                <w:rFonts w:ascii="Times New Roman" w:cs="Times New Roman" w:eastAsia="Times New Roman" w:hAnsi="Times New Roman"/>
                <w:sz w:val="24"/>
                <w:szCs w:val="24"/>
              </w:rPr>
              <w:t>Disk space for data, models, and logs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7">
            <w:pPr>
              <w:rPr>
                <w:rFonts w:ascii="Times New Roman" w:cs="Times New Roman" w:eastAsia="Times New Roman" w:hAnsi="Times New Roman"/>
                <w:sz w:val="24"/>
                <w:szCs w:val="24"/>
              </w:rPr>
            </w:pPr>
            <w:r>
              <w:rPr>
                <w:rFonts w:ascii="Times New Roman" w:cs="Times New Roman" w:eastAsia="Times New Roman" w:hAnsi="Times New Roman"/>
                <w:sz w:val="24"/>
                <w:szCs w:val="24"/>
              </w:rPr>
              <w:t>512 GB</w:t>
            </w:r>
          </w:p>
        </w:tc>
      </w:tr>
      <w:tr>
        <w:trPr>
          <w:trHeight w:val="420"/>
        </w:trPr>
        <w:tc>
          <w:tcPr>
            <w:cnfStyle w:val="000000000000"/>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8">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Software</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9">
            <w:pPr>
              <w:rPr>
                <w:rFonts w:ascii="Times New Roman" w:cs="Times New Roman" w:eastAsia="Times New Roman" w:hAnsi="Times New Roman"/>
                <w:sz w:val="24"/>
                <w:szCs w:val="24"/>
              </w:rPr>
            </w:pPr>
            <w:r>
              <w:rPr>
                <w:rFonts w:ascii="Times New Roman" w:cs="Times New Roman" w:eastAsia="Times New Roman" w:hAnsi="Times New Roman"/>
                <w:sz w:val="24"/>
                <w:szCs w:val="24"/>
              </w:rPr>
              <w:t>Frameworks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A">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Python frameworks </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B">
            <w:pPr>
              <w:rPr>
                <w:rFonts w:ascii="Times New Roman" w:cs="Times New Roman" w:eastAsia="Times New Roman" w:hAnsi="Times New Roman"/>
                <w:sz w:val="24"/>
                <w:szCs w:val="24"/>
              </w:rPr>
            </w:pPr>
            <w:r>
              <w:rPr>
                <w:rFonts w:ascii="Times New Roman" w:cs="Times New Roman" w:eastAsia="Times New Roman" w:hAnsi="Times New Roman"/>
                <w:sz w:val="24"/>
                <w:szCs w:val="24"/>
              </w:rPr>
              <w:t>Flask</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C">
            <w:pPr>
              <w:rPr>
                <w:rFonts w:ascii="Times New Roman" w:cs="Times New Roman" w:eastAsia="Times New Roman" w:hAnsi="Times New Roman"/>
                <w:sz w:val="24"/>
                <w:szCs w:val="24"/>
              </w:rPr>
            </w:pPr>
            <w:r>
              <w:rPr>
                <w:rFonts w:ascii="Times New Roman" w:cs="Times New Roman" w:eastAsia="Times New Roman" w:hAnsi="Times New Roman"/>
                <w:sz w:val="24"/>
                <w:szCs w:val="24"/>
              </w:rPr>
              <w:t>Libraries</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D">
            <w:p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Additional libraries </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E">
            <w:p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scikit-learn, pandas, </w:t>
            </w:r>
            <w:r>
              <w:rPr>
                <w:rFonts w:ascii="Times New Roman" w:cs="Times New Roman" w:eastAsia="Times New Roman" w:hAnsi="Times New Roman"/>
                <w:sz w:val="24"/>
                <w:szCs w:val="24"/>
                <w:lang w:val="en-US"/>
              </w:rPr>
              <w:t>numpy</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8F">
            <w:pPr>
              <w:rPr>
                <w:rFonts w:ascii="Times New Roman" w:cs="Times New Roman" w:eastAsia="Times New Roman" w:hAnsi="Times New Roman"/>
                <w:sz w:val="24"/>
                <w:szCs w:val="24"/>
              </w:rPr>
            </w:pPr>
            <w:r>
              <w:rPr>
                <w:rFonts w:ascii="Times New Roman" w:cs="Times New Roman" w:eastAsia="Times New Roman" w:hAnsi="Times New Roman"/>
                <w:sz w:val="24"/>
                <w:szCs w:val="24"/>
              </w:rPr>
              <w:t>Development Environment</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0">
            <w:pPr>
              <w:rPr>
                <w:rFonts w:ascii="Times New Roman" w:cs="Times New Roman" w:eastAsia="Times New Roman" w:hAnsi="Times New Roman"/>
                <w:sz w:val="24"/>
                <w:szCs w:val="24"/>
              </w:rPr>
            </w:pPr>
            <w:r>
              <w:rPr>
                <w:rFonts w:ascii="Times New Roman" w:cs="Times New Roman" w:eastAsia="Times New Roman" w:hAnsi="Times New Roman"/>
                <w:sz w:val="24"/>
                <w:szCs w:val="24"/>
              </w:rPr>
              <w:t>IDE, version control</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1">
            <w:pPr>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Jupyter</w:t>
            </w:r>
            <w:r>
              <w:rPr>
                <w:rFonts w:ascii="Times New Roman" w:cs="Times New Roman" w:eastAsia="Times New Roman" w:hAnsi="Times New Roman"/>
                <w:sz w:val="24"/>
                <w:szCs w:val="24"/>
                <w:lang w:val="en-US"/>
              </w:rPr>
              <w:t xml:space="preserve"> Notebook, Git</w:t>
            </w:r>
          </w:p>
        </w:tc>
      </w:tr>
      <w:tr>
        <w:trPr>
          <w:trHeight w:val="440"/>
        </w:trPr>
        <w:tc>
          <w:tcPr>
            <w:cnfStyle w:val="000000000000"/>
            <w:tcW w:w="9360" w:type="dxa"/>
            <w:gridSpan w:val="3"/>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2">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Data</w:t>
            </w:r>
          </w:p>
        </w:tc>
      </w:tr>
      <w:tr>
        <w:trPr/>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3">
            <w:pPr>
              <w:rPr>
                <w:rFonts w:ascii="Times New Roman" w:cs="Times New Roman" w:eastAsia="Times New Roman" w:hAnsi="Times New Roman"/>
                <w:sz w:val="24"/>
                <w:szCs w:val="24"/>
              </w:rPr>
            </w:pPr>
            <w:r>
              <w:rPr>
                <w:rFonts w:ascii="Times New Roman" w:cs="Times New Roman" w:eastAsia="Times New Roman" w:hAnsi="Times New Roman"/>
                <w:sz w:val="24"/>
                <w:szCs w:val="24"/>
              </w:rPr>
              <w:t>Data</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4">
            <w:pPr>
              <w:rPr>
                <w:rFonts w:ascii="Times New Roman" w:cs="Times New Roman" w:eastAsia="Times New Roman" w:hAnsi="Times New Roman"/>
                <w:sz w:val="24"/>
                <w:szCs w:val="24"/>
              </w:rPr>
            </w:pPr>
            <w:r>
              <w:rPr>
                <w:rFonts w:ascii="Times New Roman" w:cs="Times New Roman" w:eastAsia="Times New Roman" w:hAnsi="Times New Roman"/>
                <w:sz w:val="24"/>
                <w:szCs w:val="24"/>
              </w:rPr>
              <w:t>Source, size, format</w:t>
            </w:r>
          </w:p>
        </w:tc>
        <w:tc>
          <w:tcPr>
            <w:cnfStyle w:val="000000000000"/>
            <w:tcW w:w="31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op w:w="100" w:type="dxa"/>
              <w:left w:w="100" w:type="dxa"/>
              <w:bottom w:w="100" w:type="dxa"/>
              <w:right w:w="100" w:type="dxa"/>
            </w:tcMar>
            <w:vAlign w:val="center"/>
          </w:tcPr>
          <w:p w14:paraId="00000095">
            <w:pPr>
              <w:rPr>
                <w:rFonts w:ascii="Times New Roman" w:cs="Times New Roman" w:eastAsia="Times New Roman" w:hAnsi="Times New Roman"/>
                <w:sz w:val="24"/>
                <w:szCs w:val="24"/>
              </w:rPr>
            </w:pPr>
            <w:r>
              <w:rPr>
                <w:rFonts w:ascii="Times New Roman" w:cs="Times New Roman" w:eastAsia="Times New Roman" w:hAnsi="Times New Roman"/>
                <w:sz w:val="24"/>
                <w:szCs w:val="24"/>
              </w:rPr>
              <w:t>Kaggle dataset, 10,000 images</w:t>
            </w:r>
          </w:p>
        </w:tc>
      </w:tr>
    </w:tbl>
    <w:p w14:paraId="00000096">
      <w:pPr>
        <w:rPr>
          <w:rFonts w:ascii="Times New Roman" w:cs="Times New Roman" w:eastAsia="Times New Roman" w:hAnsi="Times New Roman"/>
          <w:sz w:val="24"/>
          <w:szCs w:val="24"/>
        </w:rPr>
      </w:pPr>
    </w:p>
    <w:p w14:paraId="00000097">
      <w:pPr>
        <w:spacing w:before="100" w:after="100" w:line="240" w:lineRule="auto"/>
        <w:rPr>
          <w:rFonts w:ascii="Times New Roman" w:cs="Times New Roman" w:eastAsia="Times New Roman" w:hAnsi="Times New Roman"/>
          <w:sz w:val="24"/>
          <w:szCs w:val="24"/>
          <w:lang w:eastAsia="en-IN"/>
        </w:rPr>
      </w:pPr>
    </w:p>
    <w:p w14:paraId="00000098">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2.3. Initial Project Planning</w:t>
      </w:r>
    </w:p>
    <w:p w14:paraId="00000099">
      <w:p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The project will be divided into multiple phases: data collection and preprocessing, model development, model optimization and tuning, and final deployment. Each phase will have specific tasks and milestones.</w:t>
      </w:r>
    </w:p>
    <w:p w14:paraId="0000009A">
      <w:pPr>
        <w:rPr>
          <w:rFonts w:ascii="Times New Roman" w:cs="Times New Roman" w:eastAsia="Times New Roman" w:hAnsi="Times New Roman"/>
          <w:b/>
          <w:sz w:val="24"/>
          <w:szCs w:val="24"/>
        </w:rPr>
      </w:pPr>
    </w:p>
    <w:p w14:paraId="0000009B">
      <w:pPr>
        <w:spacing w:before="100" w:after="100" w:line="240" w:lineRule="auto"/>
        <w:rPr>
          <w:rFonts w:ascii="Times New Roman" w:cs="Times New Roman" w:eastAsia="Times New Roman" w:hAnsi="Times New Roman"/>
          <w:sz w:val="24"/>
          <w:szCs w:val="24"/>
          <w:lang w:eastAsia="en-IN"/>
        </w:rPr>
      </w:pPr>
    </w:p>
    <w:p w14:paraId="0000009C">
      <w:pPr>
        <w:pStyle w:val="Heading2"/>
        <w:rPr/>
      </w:pPr>
      <w:r>
        <w:t>3. Data Collection and Preprocessing Phase</w:t>
      </w:r>
    </w:p>
    <w:p w14:paraId="0000009D">
      <w:pPr>
        <w:pStyle w:val="Heading3"/>
        <w:rPr/>
      </w:pPr>
      <w:r>
        <w:t>3.1. Data Collection Plan and Raw Data Sources Identified</w:t>
      </w:r>
    </w:p>
    <w:p w14:paraId="0000009E">
      <w:pPr>
        <w:pStyle w:val="Normal(Web)"/>
        <w:rPr/>
      </w:pPr>
      <w:r>
        <w:t>Data will be collected from various medical records and publicly available health datasets. The raw data sources are:</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2565"/>
        <w:gridCol w:w="6794"/>
      </w:tblGrid>
      <w:tr>
        <w:trPr>
          <w:trHeight w:val="695"/>
        </w:trPr>
        <w:tc>
          <w:tcPr>
            <w:cnfStyle w:val="000000000000"/>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9F">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Section</w:t>
            </w:r>
          </w:p>
        </w:tc>
        <w:tc>
          <w:tcPr>
            <w:cnfStyle w:val="000000000000"/>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0">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Description</w:t>
            </w:r>
          </w:p>
        </w:tc>
      </w:tr>
      <w:tr>
        <w:trPr>
          <w:trHeight w:val="695"/>
        </w:trPr>
        <w:tc>
          <w:tcPr>
            <w:cnfStyle w:val="000000000000"/>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1">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Project Overview</w:t>
            </w:r>
          </w:p>
        </w:tc>
        <w:tc>
          <w:tcPr>
            <w:cnfStyle w:val="000000000000"/>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2">
            <w:pPr>
              <w:spacing w:line="411" w:lineRule="auto"/>
              <w:rPr>
                <w:rFonts w:ascii="Times New Roman" w:cs="Times New Roman" w:eastAsia="Times New Roman" w:hAnsi="Times New Roman"/>
                <w:sz w:val="24"/>
                <w:szCs w:val="24"/>
              </w:rPr>
            </w:pPr>
            <w:r>
              <w:t>This machine learning project aims to develop a predictive model for liver cirrhosis. The objective is to utilize patient data, including demographics, medical history, and lab results, to predict the likelihood of liver cirrhosis. The model will help in early diagnosis and improve treatment outcomes.</w:t>
            </w:r>
          </w:p>
        </w:tc>
      </w:tr>
      <w:tr>
        <w:trPr>
          <w:trHeight w:val="1055"/>
        </w:trPr>
        <w:tc>
          <w:tcPr>
            <w:cnfStyle w:val="000000000000"/>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3">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 Collection Plan</w:t>
            </w:r>
          </w:p>
        </w:tc>
        <w:tc>
          <w:tcPr>
            <w:cnfStyle w:val="000000000000"/>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4">
            <w:pPr>
              <w:rPr>
                <w:rFonts w:ascii="Times New Roman" w:cs="Times New Roman" w:eastAsia="Times New Roman" w:hAnsi="Times New Roman"/>
                <w:sz w:val="24"/>
                <w:szCs w:val="24"/>
              </w:rPr>
            </w:pPr>
            <w:r>
              <w:t>The data will be collected from various sources, including public healthcare datasets, private hospital records, and online medical repositories. Specific details about each source, including access permissions and data formats, are outlined in the Raw Data Sources Template.</w:t>
            </w:r>
          </w:p>
        </w:tc>
      </w:tr>
      <w:tr>
        <w:trPr>
          <w:trHeight w:val="1055"/>
        </w:trPr>
        <w:tc>
          <w:tcPr>
            <w:cnfStyle w:val="000000000000"/>
            <w:tcW w:w="256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5">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Raw Data Sources Identified</w:t>
            </w:r>
          </w:p>
        </w:tc>
        <w:tc>
          <w:tcPr>
            <w:cnfStyle w:val="000000000000"/>
            <w:tcW w:w="679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6">
            <w:pPr>
              <w:spacing w:line="411" w:lineRule="auto"/>
              <w:rPr>
                <w:rFonts w:ascii="Times New Roman" w:cs="Times New Roman" w:eastAsia="Times New Roman" w:hAnsi="Times New Roman"/>
                <w:sz w:val="24"/>
                <w:szCs w:val="24"/>
              </w:rPr>
            </w:pPr>
            <w:r>
              <w:t>A comprehensive list of raw data sources has been identified, each described with relevant details such as location, format, size, and access permissions</w:t>
            </w:r>
          </w:p>
        </w:tc>
      </w:tr>
    </w:tbl>
    <w:p w14:paraId="000000A7">
      <w:pPr>
        <w:rPr>
          <w:rFonts w:ascii="Times New Roman" w:cs="Times New Roman" w:eastAsia="Times New Roman" w:hAnsi="Times New Roman"/>
          <w:sz w:val="24"/>
          <w:szCs w:val="24"/>
        </w:rPr>
      </w:pPr>
    </w:p>
    <w:p w14:paraId="000000A8">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Raw Data Sources Template</w:t>
      </w:r>
    </w:p>
    <w:tbl>
      <w:tblPr>
        <w:tblW w:w="9748" w:type="dxa"/>
        <w:tblBorders>
          <w:top w:val="nil" w:sz="4" w:space="0"/>
          <w:left w:val="nil" w:sz="4" w:space="0"/>
          <w:bottom w:val="nil" w:sz="4" w:space="0"/>
          <w:right w:val="nil" w:sz="4" w:space="0"/>
          <w:insideH w:val="nil" w:sz="4" w:space="0"/>
          <w:insideV w:val="nil" w:sz="4" w:space="0"/>
        </w:tblBorders>
        <w:tblLayout w:type="fixed"/>
        <w:tblLook w:val="0600"/>
      </w:tblPr>
      <w:tblGrid>
        <w:gridCol w:w="1441"/>
        <w:gridCol w:w="2271"/>
        <w:gridCol w:w="2043"/>
        <w:gridCol w:w="1200"/>
        <w:gridCol w:w="947"/>
        <w:gridCol w:w="1846"/>
      </w:tblGrid>
      <w:tr>
        <w:trPr>
          <w:trHeight w:val="1860"/>
        </w:trPr>
        <w:tc>
          <w:tcPr>
            <w:cnfStyle w:val="000000000000"/>
            <w:tcW w:w="14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9">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Source Name</w:t>
            </w:r>
          </w:p>
        </w:tc>
        <w:tc>
          <w:tcPr>
            <w:cnfStyle w:val="000000000000"/>
            <w:tcW w:w="227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A">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Description</w:t>
            </w:r>
          </w:p>
        </w:tc>
        <w:tc>
          <w:tcPr>
            <w:cnfStyle w:val="000000000000"/>
            <w:tcW w:w="20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B">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Location/URL</w:t>
            </w:r>
          </w:p>
        </w:tc>
        <w:tc>
          <w:tcPr>
            <w:cnfStyle w:val="000000000000"/>
            <w:tcW w:w="12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C">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Format</w:t>
            </w:r>
          </w:p>
        </w:tc>
        <w:tc>
          <w:tcPr>
            <w:cnfStyle w:val="000000000000"/>
            <w:tcW w:w="9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D">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Size</w:t>
            </w:r>
          </w:p>
        </w:tc>
        <w:tc>
          <w:tcPr>
            <w:cnfStyle w:val="000000000000"/>
            <w:tcW w:w="18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AE">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Access Permissions</w:t>
            </w:r>
          </w:p>
        </w:tc>
      </w:tr>
      <w:tr>
        <w:trPr>
          <w:trHeight w:val="1860"/>
        </w:trPr>
        <w:tc>
          <w:tcPr>
            <w:cnfStyle w:val="000000000000"/>
            <w:tcW w:w="14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AF">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Dataset 1</w:t>
            </w:r>
          </w:p>
        </w:tc>
        <w:tc>
          <w:tcPr>
            <w:cnfStyle w:val="000000000000"/>
            <w:tcW w:w="227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0">
            <w:pPr>
              <w:spacing w:line="411" w:lineRule="auto"/>
              <w:rPr>
                <w:rFonts w:ascii="Times New Roman" w:cs="Times New Roman" w:eastAsia="Times New Roman" w:hAnsi="Times New Roman"/>
                <w:sz w:val="24"/>
                <w:szCs w:val="24"/>
              </w:rPr>
            </w:pPr>
            <w:r>
              <w:rPr>
                <w:rFonts w:ascii="Times New Roman" w:cs="Times New Roman" w:hAnsi="Times New Roman"/>
                <w:sz w:val="24"/>
                <w:szCs w:val="24"/>
              </w:rPr>
              <w:t>Public healthcare dataset containing demographic and medical data of patients.</w:t>
            </w:r>
          </w:p>
        </w:tc>
        <w:tc>
          <w:tcPr>
            <w:cnfStyle w:val="000000000000"/>
            <w:tcW w:w="20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1">
            <w:pPr>
              <w:spacing w:line="411" w:lineRule="auto"/>
              <w:rPr>
                <w:rFonts w:ascii="Times New Roman" w:cs="Times New Roman" w:eastAsia="Times New Roman" w:hAnsi="Times New Roman"/>
                <w:sz w:val="24"/>
                <w:szCs w:val="24"/>
              </w:rPr>
            </w:pPr>
            <w:r>
              <w:rPr>
                <w:rFonts w:ascii="Times New Roman" w:cs="Times New Roman" w:hAnsi="Times New Roman"/>
                <w:sz w:val="24"/>
                <w:szCs w:val="24"/>
              </w:rPr>
              <w:t xml:space="preserve">Healthcare Dataset </w:t>
            </w:r>
          </w:p>
        </w:tc>
        <w:tc>
          <w:tcPr>
            <w:cnfStyle w:val="000000000000"/>
            <w:tcW w:w="12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2">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CSV</w:t>
            </w:r>
          </w:p>
        </w:tc>
        <w:tc>
          <w:tcPr>
            <w:cnfStyle w:val="000000000000"/>
            <w:tcW w:w="94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3">
            <w:pPr>
              <w:spacing w:line="411" w:lineRule="auto"/>
              <w:rPr>
                <w:rFonts w:ascii="Times New Roman" w:cs="Times New Roman" w:eastAsia="Times New Roman" w:hAnsi="Times New Roman"/>
                <w:sz w:val="24"/>
                <w:szCs w:val="24"/>
              </w:rPr>
            </w:pPr>
            <w:r>
              <w:rPr>
                <w:rFonts w:ascii="Times New Roman" w:cs="Times New Roman" w:hAnsi="Times New Roman"/>
                <w:sz w:val="24"/>
                <w:szCs w:val="24"/>
              </w:rPr>
              <w:t>2 GB</w:t>
            </w:r>
          </w:p>
        </w:tc>
        <w:tc>
          <w:tcPr>
            <w:cnfStyle w:val="000000000000"/>
            <w:tcW w:w="184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4">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Public</w:t>
            </w:r>
          </w:p>
        </w:tc>
      </w:tr>
    </w:tbl>
    <w:p w14:paraId="000000B5"/>
    <w:p w14:paraId="000000B6">
      <w:pPr>
        <w:pStyle w:val="Heading3"/>
        <w:rPr/>
      </w:pPr>
      <w:r>
        <w:t>3.2. Data Quality Report</w:t>
      </w:r>
    </w:p>
    <w:p w14:paraId="000000B7">
      <w:pPr>
        <w:pStyle w:val="Normal(Web)"/>
        <w:rPr/>
      </w:pPr>
      <w:r>
        <w:t>The data will be assessed for quality issues such as missing values, duplicates, and inconsistencies. Missing values will be handled using appropriate imputation techniques, and duplicates will be removed.</w:t>
      </w:r>
    </w:p>
    <w:tbl>
      <w:tblPr>
        <w:tblW w:w="9361" w:type="dxa"/>
        <w:tblBorders>
          <w:top w:val="nil" w:sz="4" w:space="0"/>
          <w:left w:val="nil" w:sz="4" w:space="0"/>
          <w:bottom w:val="nil" w:sz="4" w:space="0"/>
          <w:right w:val="nil" w:sz="4" w:space="0"/>
          <w:insideH w:val="nil" w:sz="4" w:space="0"/>
          <w:insideV w:val="nil" w:sz="4" w:space="0"/>
        </w:tblBorders>
        <w:tblLayout w:type="fixed"/>
        <w:tblLook w:val="0600"/>
      </w:tblPr>
      <w:tblGrid>
        <w:gridCol w:w="1318"/>
        <w:gridCol w:w="3415"/>
        <w:gridCol w:w="1183"/>
        <w:gridCol w:w="3445"/>
      </w:tblGrid>
      <w:tr>
        <w:trPr>
          <w:trHeight w:val="856"/>
        </w:trPr>
        <w:tc>
          <w:tcPr>
            <w:cnfStyle w:val="000000000000"/>
            <w:tcW w:w="13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B8">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Data Source</w:t>
            </w:r>
          </w:p>
        </w:tc>
        <w:tc>
          <w:tcPr>
            <w:cnfStyle w:val="000000000000"/>
            <w:tcW w:w="341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B9">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Data Quality Issue </w:t>
            </w:r>
          </w:p>
        </w:tc>
        <w:tc>
          <w:tcPr>
            <w:cnfStyle w:val="000000000000"/>
            <w:tcW w:w="118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BA">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Severity</w:t>
            </w:r>
          </w:p>
        </w:tc>
        <w:tc>
          <w:tcPr>
            <w:cnfStyle w:val="000000000000"/>
            <w:tcW w:w="34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BB">
            <w:pPr>
              <w:spacing w:line="411" w:lineRule="auto"/>
              <w:jc w:val="center"/>
              <w:rPr>
                <w:rFonts w:ascii="Times New Roman" w:cs="Times New Roman" w:eastAsia="Times New Roman" w:hAnsi="Times New Roman"/>
                <w:sz w:val="24"/>
                <w:szCs w:val="24"/>
              </w:rPr>
            </w:pPr>
            <w:r>
              <w:rPr>
                <w:rFonts w:ascii="Times New Roman" w:cs="Times New Roman" w:eastAsia="Times New Roman" w:hAnsi="Times New Roman"/>
                <w:b/>
                <w:sz w:val="24"/>
                <w:szCs w:val="24"/>
              </w:rPr>
              <w:t>Resolution Plan</w:t>
            </w:r>
          </w:p>
        </w:tc>
      </w:tr>
      <w:tr>
        <w:trPr>
          <w:trHeight w:val="864"/>
        </w:trPr>
        <w:tc>
          <w:tcPr>
            <w:cnfStyle w:val="000000000000"/>
            <w:tcW w:w="1318"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C">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Dataset</w:t>
            </w:r>
          </w:p>
        </w:tc>
        <w:tc>
          <w:tcPr>
            <w:cnfStyle w:val="000000000000"/>
            <w:tcW w:w="341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D">
            <w:pPr>
              <w:spacing w:line="411" w:lineRule="auto"/>
              <w:rPr>
                <w:rFonts w:ascii="Times New Roman" w:cs="Times New Roman" w:eastAsia="Times New Roman" w:hAnsi="Times New Roman"/>
                <w:sz w:val="24"/>
                <w:szCs w:val="24"/>
              </w:rPr>
            </w:pPr>
            <w:r>
              <w:rPr>
                <w:rFonts w:ascii="Times New Roman" w:cs="Times New Roman" w:hAnsi="Times New Roman"/>
                <w:sz w:val="24"/>
                <w:szCs w:val="24"/>
              </w:rPr>
              <w:t>There is a feature named ‘AG Ratio’ in which a single column contains different data types, such as string and float values</w:t>
            </w:r>
          </w:p>
        </w:tc>
        <w:tc>
          <w:tcPr>
            <w:cnfStyle w:val="000000000000"/>
            <w:tcW w:w="118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E">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Low</w:t>
            </w:r>
          </w:p>
        </w:tc>
        <w:tc>
          <w:tcPr>
            <w:cnfStyle w:val="000000000000"/>
            <w:tcW w:w="34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BF">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Converted the </w:t>
            </w:r>
            <w:r>
              <w:rPr>
                <w:rFonts w:ascii="Times New Roman" w:cs="Times New Roman" w:eastAsia="Times New Roman" w:hAnsi="Times New Roman"/>
                <w:sz w:val="24"/>
                <w:szCs w:val="24"/>
              </w:rPr>
              <w:t>strings(</w:t>
            </w:r>
            <w:r>
              <w:rPr>
                <w:rFonts w:ascii="Times New Roman" w:cs="Times New Roman" w:eastAsia="Times New Roman" w:hAnsi="Times New Roman"/>
                <w:sz w:val="24"/>
                <w:szCs w:val="24"/>
              </w:rPr>
              <w:t>which are denoted in ratio format) into float values</w:t>
            </w:r>
          </w:p>
        </w:tc>
      </w:tr>
    </w:tbl>
    <w:p w14:paraId="000000C0">
      <w:pPr>
        <w:pStyle w:val="Heading3"/>
        <w:rPr/>
      </w:pPr>
      <w:r>
        <w:t>3.3. Data Exploration and Preprocessing</w:t>
      </w:r>
    </w:p>
    <w:p w14:paraId="000000C1">
      <w:pPr>
        <w:pStyle w:val="Normal(Web)"/>
        <w:rPr/>
      </w:pPr>
      <w:r>
        <w:t>The data will be explored using univariate, bivariate, and multivariate analyses. Preprocessing steps will include handling missing data, transforming variables, feature engineering, and normalizing the data.</w:t>
      </w:r>
    </w:p>
    <w:p w14:paraId="000000C2">
      <w:pPr>
        <w:rPr>
          <w:rFonts w:ascii="Times New Roman" w:cs="Times New Roman" w:eastAsia="Times New Roman" w:hAnsi="Times New Roman"/>
        </w:rPr>
      </w:pP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3004"/>
        <w:gridCol w:w="6355"/>
      </w:tblGrid>
      <w:tr>
        <w:trPr>
          <w:trHeight w:val="465"/>
        </w:trPr>
        <w:tc>
          <w:tcPr>
            <w:cnfStyle w:val="000000000000"/>
            <w:tcW w:w="3004"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C3">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Section</w:t>
            </w:r>
          </w:p>
        </w:tc>
        <w:tc>
          <w:tcPr>
            <w:cnfStyle w:val="000000000000"/>
            <w:tcW w:w="6355" w:type="dxa"/>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bottom"/>
          </w:tcPr>
          <w:p w14:paraId="000000C4">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Description</w:t>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5">
            <w:pPr>
              <w:rPr>
                <w:rFonts w:ascii="Times New Roman" w:cs="Times New Roman" w:eastAsia="Times New Roman" w:hAnsi="Times New Roman"/>
                <w:sz w:val="24"/>
                <w:szCs w:val="24"/>
              </w:rPr>
            </w:pPr>
            <w:r>
              <w:rPr>
                <w:rFonts w:ascii="Times New Roman" w:cs="Times New Roman" w:eastAsia="Times New Roman" w:hAnsi="Times New Roman"/>
                <w:sz w:val="24"/>
                <w:szCs w:val="24"/>
              </w:rPr>
              <w:t>Data Overview</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6">
            <w:pPr>
              <w:rPr>
                <w:rFonts w:ascii="Times New Roman" w:cs="Times New Roman" w:eastAsia="Times New Roman" w:hAnsi="Times New Roman"/>
                <w:sz w:val="24"/>
                <w:szCs w:val="24"/>
              </w:rPr>
            </w:pPr>
            <w:r>
              <w:rPr>
                <w:rFonts w:ascii="Times New Roman" w:cs="Times New Roman" w:hAnsi="Times New Roman"/>
                <w:sz w:val="24"/>
                <w:szCs w:val="24"/>
              </w:rPr>
              <w:t>The data overview provides basic statistics, dimensions, and structure of the dataset. It includes the number of records, number of features, and data types of each feature</w:t>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7">
            <w:pPr>
              <w:rPr>
                <w:rFonts w:ascii="Times New Roman" w:cs="Times New Roman" w:eastAsia="Times New Roman" w:hAnsi="Times New Roman"/>
                <w:sz w:val="24"/>
                <w:szCs w:val="24"/>
              </w:rPr>
            </w:pPr>
            <w:r>
              <w:rPr>
                <w:rFonts w:ascii="Times New Roman" w:cs="Times New Roman" w:eastAsia="Times New Roman" w:hAnsi="Times New Roman"/>
                <w:sz w:val="24"/>
                <w:szCs w:val="24"/>
              </w:rPr>
              <w:t>Univariate Analysis</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8">
            <w:pPr>
              <w:rPr>
                <w:rFonts w:ascii="Times New Roman" w:cs="Times New Roman" w:eastAsia="Times New Roman" w:hAnsi="Times New Roman"/>
                <w:sz w:val="24"/>
                <w:szCs w:val="24"/>
              </w:rPr>
            </w:pPr>
            <w:r>
              <w:rPr>
                <w:rFonts w:ascii="Times New Roman" w:cs="Times New Roman" w:hAnsi="Times New Roman"/>
                <w:sz w:val="24"/>
                <w:szCs w:val="24"/>
              </w:rPr>
              <w:t>Univariate analysis involves exploring individual variables to understand their distribution, central tendency (mean, median, mode), and dispersion (variance, standard deviation). Visualizations such as histograms and box plots are used to illustrate these statistics</w:t>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9">
            <w:pPr>
              <w:rPr>
                <w:rFonts w:ascii="Times New Roman" w:cs="Times New Roman" w:eastAsia="Times New Roman" w:hAnsi="Times New Roman"/>
                <w:sz w:val="24"/>
                <w:szCs w:val="24"/>
              </w:rPr>
            </w:pPr>
            <w:r>
              <w:rPr>
                <w:rFonts w:ascii="Times New Roman" w:cs="Times New Roman" w:eastAsia="Times New Roman" w:hAnsi="Times New Roman"/>
                <w:sz w:val="24"/>
                <w:szCs w:val="24"/>
              </w:rPr>
              <w:t>Bivariate Analysis</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A">
            <w:pPr>
              <w:rPr>
                <w:rFonts w:ascii="Times New Roman" w:cs="Times New Roman" w:eastAsia="Times New Roman" w:hAnsi="Times New Roman"/>
                <w:sz w:val="24"/>
                <w:szCs w:val="24"/>
              </w:rPr>
            </w:pPr>
            <w:r>
              <w:rPr>
                <w:rFonts w:ascii="Times New Roman" w:cs="Times New Roman" w:hAnsi="Times New Roman"/>
                <w:sz w:val="24"/>
                <w:szCs w:val="24"/>
              </w:rPr>
              <w:t>Bivariate analysis examines the relationship between two variables. This includes calculating correlation coefficients and creating scatter plots to visualize potential linear or non-linear relationships between pairs of variables</w:t>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B">
            <w:pPr>
              <w:rPr>
                <w:rFonts w:ascii="Times New Roman" w:cs="Times New Roman" w:eastAsia="Times New Roman" w:hAnsi="Times New Roman"/>
                <w:sz w:val="24"/>
                <w:szCs w:val="24"/>
              </w:rPr>
            </w:pPr>
            <w:r>
              <w:rPr>
                <w:rFonts w:ascii="Times New Roman" w:cs="Times New Roman" w:eastAsia="Times New Roman" w:hAnsi="Times New Roman"/>
                <w:sz w:val="24"/>
                <w:szCs w:val="24"/>
              </w:rPr>
              <w:t>Multivariate Analysis</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C">
            <w:pPr>
              <w:rPr>
                <w:rFonts w:ascii="Times New Roman" w:cs="Times New Roman" w:eastAsia="Times New Roman" w:hAnsi="Times New Roman"/>
                <w:sz w:val="24"/>
                <w:szCs w:val="24"/>
              </w:rPr>
            </w:pPr>
            <w:r>
              <w:rPr>
                <w:rFonts w:ascii="Times New Roman" w:cs="Times New Roman" w:hAnsi="Times New Roman"/>
                <w:sz w:val="24"/>
                <w:szCs w:val="24"/>
              </w:rPr>
              <w:t>Multivariate analysis explores patterns and relationships involving multiple variables simultaneously. Techniques such as principal component analysis (PCA) and multiple regression analysis are employed to understand the interactions between variables</w:t>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D">
            <w:pPr>
              <w:rPr>
                <w:rFonts w:ascii="Times New Roman" w:cs="Times New Roman" w:eastAsia="Times New Roman" w:hAnsi="Times New Roman"/>
                <w:sz w:val="24"/>
                <w:szCs w:val="24"/>
              </w:rPr>
            </w:pPr>
            <w:r>
              <w:rPr>
                <w:rFonts w:ascii="Times New Roman" w:cs="Times New Roman" w:eastAsia="Times New Roman" w:hAnsi="Times New Roman"/>
                <w:sz w:val="24"/>
                <w:szCs w:val="24"/>
              </w:rPr>
              <w:t>Outliers and Anomalies</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CE">
            <w:pPr>
              <w:rPr>
                <w:rFonts w:ascii="Times New Roman" w:cs="Times New Roman" w:eastAsia="Times New Roman" w:hAnsi="Times New Roman"/>
                <w:sz w:val="24"/>
                <w:szCs w:val="24"/>
              </w:rPr>
            </w:pPr>
            <w:r>
              <w:rPr>
                <w:rFonts w:ascii="Times New Roman" w:cs="Times New Roman" w:hAnsi="Times New Roman"/>
                <w:sz w:val="24"/>
                <w:szCs w:val="24"/>
              </w:rPr>
              <w:t>Identifying and treating outliers is crucial to ensure accurate analysis. This section involves detecting outliers using statistical methods (e.g., IQR, Z-scores) and deciding on appropriate treatments (e.g., removal, transformation)</w:t>
            </w:r>
          </w:p>
        </w:tc>
      </w:tr>
      <w:tr>
        <w:trPr>
          <w:trHeight w:val="690"/>
        </w:trPr>
        <w:tc>
          <w:tcPr>
            <w:cnfStyle w:val="000000000000"/>
            <w:tcW w:w="9359" w:type="dxa"/>
            <w:gridSpan w:val="2"/>
            <w:tcBorders>
              <w:top w:val="single" w:color="000000" w:sz="4" w:space="0"/>
              <w:left w:val="single" w:color="000000" w:sz="4" w:space="0"/>
              <w:bottom w:val="single" w:color="000000" w:sz="4" w:space="0"/>
              <w:right w:val="single" w:color="000000" w:sz="4" w:space="0"/>
            </w:tcBorders>
            <w:shd w:val="clear" w:color="auto" w:fill="ffffff"/>
            <w:tcMar>
              <w:top w:w="100" w:type="dxa"/>
              <w:left w:w="100" w:type="dxa"/>
              <w:bottom w:w="100" w:type="dxa"/>
              <w:right w:w="100" w:type="dxa"/>
            </w:tcMar>
            <w:vAlign w:val="center"/>
          </w:tcPr>
          <w:p w14:paraId="000000CF">
            <w:pPr>
              <w:rPr>
                <w:rFonts w:ascii="Times New Roman" w:cs="Times New Roman" w:eastAsia="Times New Roman" w:hAnsi="Times New Roman"/>
                <w:b/>
                <w:sz w:val="24"/>
                <w:szCs w:val="24"/>
              </w:rPr>
            </w:pPr>
            <w:r>
              <w:rPr>
                <w:rFonts w:ascii="Times New Roman" w:cs="Times New Roman" w:eastAsia="Times New Roman" w:hAnsi="Times New Roman"/>
                <w:b/>
                <w:sz w:val="24"/>
                <w:szCs w:val="24"/>
              </w:rPr>
              <w:t>Data Preprocessing Code Screenshots</w:t>
            </w:r>
          </w:p>
        </w:tc>
      </w:tr>
      <w:tr>
        <w:trPr>
          <w:trHeight w:val="85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0">
            <w:pPr>
              <w:rPr>
                <w:rFonts w:ascii="Times New Roman" w:cs="Times New Roman" w:eastAsia="Times New Roman" w:hAnsi="Times New Roman"/>
                <w:sz w:val="24"/>
                <w:szCs w:val="24"/>
              </w:rPr>
            </w:pPr>
            <w:r>
              <w:rPr>
                <w:rFonts w:ascii="Times New Roman" w:cs="Times New Roman" w:eastAsia="Times New Roman" w:hAnsi="Times New Roman"/>
                <w:sz w:val="24"/>
                <w:szCs w:val="24"/>
              </w:rPr>
              <w:t>Loading Data</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1">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801005" cy="933580"/>
                  <wp:effectExtent l="0" t="0" r="0" b="0"/>
                  <wp:docPr id="203367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67" name="Picture 1"/>
                          <pic:cNvPicPr/>
                        </pic:nvPicPr>
                        <pic:blipFill>
                          <a:blip r:embed="rId40"/>
                          <a:srcRect/>
                          <a:stretch>
                            <a:fillRect/>
                          </a:stretch>
                        </pic:blipFill>
                        <pic:spPr>
                          <a:xfrm>
                            <a:off x="0" y="0"/>
                            <a:ext cx="3801005" cy="933580"/>
                          </a:xfrm>
                          <a:prstGeom prst="rect">
                            <a:avLst/>
                          </a:prstGeom>
                        </pic:spPr>
                      </pic:pic>
                    </a:graphicData>
                  </a:graphic>
                </wp:inline>
              </w:drawing>
            </w:r>
          </w:p>
        </w:tc>
      </w:tr>
      <w:tr>
        <w:trPr>
          <w:trHeight w:val="720"/>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2">
            <w:pPr>
              <w:rPr>
                <w:rFonts w:ascii="Times New Roman" w:cs="Times New Roman" w:eastAsia="Times New Roman" w:hAnsi="Times New Roman"/>
                <w:sz w:val="24"/>
                <w:szCs w:val="24"/>
              </w:rPr>
            </w:pPr>
            <w:r>
              <w:rPr>
                <w:rFonts w:ascii="Times New Roman" w:cs="Times New Roman" w:eastAsia="Times New Roman" w:hAnsi="Times New Roman"/>
                <w:sz w:val="24"/>
                <w:szCs w:val="24"/>
              </w:rPr>
              <w:t>Handling Missing Data</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3">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1780540" cy="728345"/>
                  <wp:effectExtent l="0" t="0" r="0" b="0"/>
                  <wp:docPr id="2033677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68" name="Picture 1"/>
                          <pic:cNvPicPr/>
                        </pic:nvPicPr>
                        <pic:blipFill>
                          <a:blip r:embed="rId41"/>
                          <a:srcRect/>
                          <a:stretch>
                            <a:fillRect/>
                          </a:stretch>
                        </pic:blipFill>
                        <pic:spPr>
                          <a:xfrm>
                            <a:off x="0" y="0"/>
                            <a:ext cx="1780540" cy="728345"/>
                          </a:xfrm>
                          <a:prstGeom prst="rect">
                            <a:avLst/>
                          </a:prstGeom>
                        </pic:spPr>
                      </pic:pic>
                    </a:graphicData>
                  </a:graphic>
                </wp:inline>
              </w:drawing>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4">
            <w:pPr>
              <w:rPr>
                <w:rFonts w:ascii="Times New Roman" w:cs="Times New Roman" w:eastAsia="Times New Roman" w:hAnsi="Times New Roman"/>
                <w:sz w:val="24"/>
                <w:szCs w:val="24"/>
              </w:rPr>
            </w:pPr>
            <w:r>
              <w:rPr>
                <w:rFonts w:ascii="Times New Roman" w:cs="Times New Roman" w:eastAsia="Times New Roman" w:hAnsi="Times New Roman"/>
                <w:sz w:val="24"/>
                <w:szCs w:val="24"/>
              </w:rPr>
              <w:t>Data Transformation</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5">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909060" cy="1454150"/>
                  <wp:effectExtent l="0" t="0" r="0" b="0"/>
                  <wp:docPr id="203367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69" name="Picture 1"/>
                          <pic:cNvPicPr/>
                        </pic:nvPicPr>
                        <pic:blipFill>
                          <a:blip r:embed="rId42"/>
                          <a:srcRect/>
                          <a:stretch>
                            <a:fillRect/>
                          </a:stretch>
                        </pic:blipFill>
                        <pic:spPr>
                          <a:xfrm>
                            <a:off x="0" y="0"/>
                            <a:ext cx="3909060" cy="1454150"/>
                          </a:xfrm>
                          <a:prstGeom prst="rect">
                            <a:avLst/>
                          </a:prstGeom>
                        </pic:spPr>
                      </pic:pic>
                    </a:graphicData>
                  </a:graphic>
                </wp:inline>
              </w:drawing>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6">
            <w:pPr>
              <w:rPr>
                <w:rFonts w:ascii="Times New Roman" w:cs="Times New Roman" w:eastAsia="Times New Roman" w:hAnsi="Times New Roman"/>
                <w:sz w:val="24"/>
                <w:szCs w:val="24"/>
              </w:rPr>
            </w:pPr>
            <w:r>
              <w:rPr>
                <w:rFonts w:ascii="Times New Roman" w:cs="Times New Roman" w:eastAsia="Times New Roman" w:hAnsi="Times New Roman"/>
                <w:sz w:val="24"/>
                <w:szCs w:val="24"/>
              </w:rPr>
              <w:t>Feature Engineering</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7">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1780540" cy="636270"/>
                  <wp:effectExtent l="0" t="0" r="0" b="0"/>
                  <wp:docPr id="2033677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70" name="Picture 1"/>
                          <pic:cNvPicPr/>
                        </pic:nvPicPr>
                        <pic:blipFill>
                          <a:blip r:embed="rId43"/>
                          <a:srcRect/>
                          <a:stretch>
                            <a:fillRect/>
                          </a:stretch>
                        </pic:blipFill>
                        <pic:spPr>
                          <a:xfrm>
                            <a:off x="0" y="0"/>
                            <a:ext cx="1780540" cy="636270"/>
                          </a:xfrm>
                          <a:prstGeom prst="rect">
                            <a:avLst/>
                          </a:prstGeom>
                        </pic:spPr>
                      </pic:pic>
                    </a:graphicData>
                  </a:graphic>
                </wp:inline>
              </w:drawing>
            </w:r>
          </w:p>
          <w:p w14:paraId="000000D8">
            <w:pPr>
              <w:rPr>
                <w:rFonts w:ascii="Times New Roman" w:cs="Times New Roman" w:eastAsia="Times New Roman" w:hAnsi="Times New Roman"/>
                <w:sz w:val="24"/>
                <w:szCs w:val="24"/>
              </w:rPr>
            </w:pPr>
          </w:p>
          <w:p w14:paraId="000000D9">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909060" cy="1527175"/>
                  <wp:effectExtent l="0" t="0" r="0" b="0"/>
                  <wp:docPr id="203367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71" name="Picture 1"/>
                          <pic:cNvPicPr/>
                        </pic:nvPicPr>
                        <pic:blipFill>
                          <a:blip r:embed="rId44"/>
                          <a:srcRect/>
                          <a:stretch>
                            <a:fillRect/>
                          </a:stretch>
                        </pic:blipFill>
                        <pic:spPr>
                          <a:xfrm>
                            <a:off x="0" y="0"/>
                            <a:ext cx="3909060" cy="1527175"/>
                          </a:xfrm>
                          <a:prstGeom prst="rect">
                            <a:avLst/>
                          </a:prstGeom>
                        </pic:spPr>
                      </pic:pic>
                    </a:graphicData>
                  </a:graphic>
                </wp:inline>
              </w:drawing>
            </w:r>
          </w:p>
          <w:p w14:paraId="000000DA">
            <w:pPr>
              <w:rPr>
                <w:rFonts w:ascii="Times New Roman" w:cs="Times New Roman" w:eastAsia="Times New Roman" w:hAnsi="Times New Roman"/>
                <w:sz w:val="24"/>
                <w:szCs w:val="24"/>
              </w:rPr>
            </w:pPr>
          </w:p>
          <w:p w14:paraId="000000DB">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909060" cy="1410335"/>
                  <wp:effectExtent l="0" t="0" r="0" b="0"/>
                  <wp:docPr id="2033677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72" name="Picture 1"/>
                          <pic:cNvPicPr/>
                        </pic:nvPicPr>
                        <pic:blipFill>
                          <a:blip r:embed="rId45"/>
                          <a:srcRect/>
                          <a:stretch>
                            <a:fillRect/>
                          </a:stretch>
                        </pic:blipFill>
                        <pic:spPr>
                          <a:xfrm>
                            <a:off x="0" y="0"/>
                            <a:ext cx="3909060" cy="1410335"/>
                          </a:xfrm>
                          <a:prstGeom prst="rect">
                            <a:avLst/>
                          </a:prstGeom>
                        </pic:spPr>
                      </pic:pic>
                    </a:graphicData>
                  </a:graphic>
                </wp:inline>
              </w:drawing>
            </w:r>
          </w:p>
        </w:tc>
      </w:tr>
      <w:tr>
        <w:trPr>
          <w:trHeight w:val="695"/>
        </w:trPr>
        <w:tc>
          <w:tcPr>
            <w:cnfStyle w:val="000000000000"/>
            <w:tcW w:w="3004"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C">
            <w:pPr>
              <w:rPr>
                <w:rFonts w:ascii="Times New Roman" w:cs="Times New Roman" w:eastAsia="Times New Roman" w:hAnsi="Times New Roman"/>
                <w:sz w:val="24"/>
                <w:szCs w:val="24"/>
              </w:rPr>
            </w:pPr>
            <w:r>
              <w:rPr>
                <w:rFonts w:ascii="Times New Roman" w:cs="Times New Roman" w:eastAsia="Times New Roman" w:hAnsi="Times New Roman"/>
                <w:sz w:val="24"/>
                <w:szCs w:val="24"/>
              </w:rPr>
              <w:t>Save Processed Data</w:t>
            </w:r>
          </w:p>
        </w:tc>
        <w:tc>
          <w:tcPr>
            <w:cnfStyle w:val="000000000000"/>
            <w:tcW w:w="635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DD">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909060" cy="744220"/>
                  <wp:effectExtent l="0" t="0" r="0" b="0"/>
                  <wp:docPr id="2033677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73" name="Picture 1"/>
                          <pic:cNvPicPr/>
                        </pic:nvPicPr>
                        <pic:blipFill>
                          <a:blip r:embed="rId46"/>
                          <a:srcRect/>
                          <a:stretch>
                            <a:fillRect/>
                          </a:stretch>
                        </pic:blipFill>
                        <pic:spPr>
                          <a:xfrm>
                            <a:off x="0" y="0"/>
                            <a:ext cx="3909060" cy="744220"/>
                          </a:xfrm>
                          <a:prstGeom prst="rect">
                            <a:avLst/>
                          </a:prstGeom>
                        </pic:spPr>
                      </pic:pic>
                    </a:graphicData>
                  </a:graphic>
                </wp:inline>
              </w:drawing>
            </w:r>
          </w:p>
          <w:p w14:paraId="000000DE">
            <w:pPr>
              <w:rPr>
                <w:rFonts w:ascii="Times New Roman" w:cs="Times New Roman" w:eastAsia="Times New Roman" w:hAnsi="Times New Roman"/>
                <w:sz w:val="24"/>
                <w:szCs w:val="24"/>
              </w:rPr>
            </w:pPr>
          </w:p>
          <w:p w14:paraId="000000DF">
            <w:pPr>
              <w:rPr>
                <w:rFonts w:ascii="Times New Roman" w:cs="Times New Roman" w:eastAsia="Times New Roman" w:hAnsi="Times New Roman"/>
                <w:sz w:val="24"/>
                <w:szCs w:val="24"/>
              </w:rPr>
            </w:pPr>
            <w:r>
              <w:rPr>
                <w:rFonts w:ascii="Times New Roman" w:cs="Times New Roman" w:eastAsia="Times New Roman" w:hAnsi="Times New Roman"/>
                <w:sz w:val="24"/>
                <w:szCs w:val="24"/>
              </w:rPr>
              <w:drawing xmlns:mc="http://schemas.openxmlformats.org/markup-compatibility/2006">
                <wp:inline distT="0" distB="0" distL="0" distR="0">
                  <wp:extent cx="3677163" cy="514422"/>
                  <wp:effectExtent l="0" t="0" r="0" b="0"/>
                  <wp:docPr id="203367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7674" name="Picture 1"/>
                          <pic:cNvPicPr/>
                        </pic:nvPicPr>
                        <pic:blipFill>
                          <a:blip r:embed="rId47"/>
                          <a:srcRect/>
                          <a:stretch>
                            <a:fillRect/>
                          </a:stretch>
                        </pic:blipFill>
                        <pic:spPr>
                          <a:xfrm>
                            <a:off x="0" y="0"/>
                            <a:ext cx="3677163" cy="514422"/>
                          </a:xfrm>
                          <a:prstGeom prst="rect">
                            <a:avLst/>
                          </a:prstGeom>
                        </pic:spPr>
                      </pic:pic>
                    </a:graphicData>
                  </a:graphic>
                </wp:inline>
              </w:drawing>
            </w:r>
          </w:p>
        </w:tc>
      </w:tr>
    </w:tbl>
    <w:p w14:paraId="000000E0">
      <w:pPr>
        <w:rPr>
          <w:rFonts w:ascii="Times New Roman" w:cs="Times New Roman" w:eastAsia="Times New Roman" w:hAnsi="Times New Roman"/>
        </w:rPr>
      </w:pPr>
    </w:p>
    <w:p w14:paraId="000000E1"/>
    <w:p w14:paraId="000000E2">
      <w:pPr>
        <w:pStyle w:val="Heading2"/>
        <w:rPr/>
      </w:pPr>
      <w:r>
        <w:t>4. Model Development Phase</w:t>
      </w:r>
    </w:p>
    <w:p w14:paraId="000000E3">
      <w:pPr>
        <w:pStyle w:val="Heading3"/>
        <w:rPr/>
      </w:pPr>
      <w:r>
        <w:t>4.1. Feature Selection Report</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1413"/>
        <w:gridCol w:w="1799"/>
        <w:gridCol w:w="2041"/>
        <w:gridCol w:w="4107"/>
      </w:tblGrid>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E4">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Feature</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E5">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Description</w:t>
            </w: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E6">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Selected (Yes/No)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0E7">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Reasoning</w:t>
            </w: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E8">
            <w:pPr>
              <w:spacing w:line="276" w:lineRule="auto"/>
              <w:rPr>
                <w:rFonts w:ascii="Times New Roman" w:cs="Times New Roman" w:eastAsia="Times New Roman" w:hAnsi="Times New Roman"/>
                <w:b/>
                <w:color w:val="0d0d0d"/>
                <w:sz w:val="24"/>
                <w:szCs w:val="24"/>
              </w:rPr>
            </w:pPr>
            <w:r>
              <w:t>Age</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787"/>
            </w:tblGrid>
            <w:tr>
              <w:trPr>
                <w:tblCellSpacing w:w="15" w:type="dxa"/>
              </w:trPr>
              <w:tc>
                <w:tcPr>
                  <w:cnfStyle w:val="101000000000"/>
                  <w:tcW w:w="1757" w:type="dxa"/>
                  <w:vAlign w:val="center"/>
                </w:tcPr>
                <w:p w14:paraId="000000E9">
                  <w:pPr>
                    <w:rPr>
                      <w:rFonts w:ascii="Times New Roman" w:cs="Times New Roman" w:eastAsia="Times New Roman" w:hAnsi="Times New Roman"/>
                      <w:sz w:val="24"/>
                      <w:szCs w:val="24"/>
                    </w:rPr>
                  </w:pPr>
                  <w:r>
                    <w:rPr>
                      <w:rFonts w:ascii="Times New Roman" w:cs="Times New Roman" w:eastAsia="Times New Roman" w:hAnsi="Times New Roman"/>
                      <w:sz w:val="24"/>
                      <w:szCs w:val="24"/>
                    </w:rPr>
                    <w:t>Age of the</w:t>
                  </w:r>
                </w:p>
                <w:p w14:paraId="000000EA">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patient</w:t>
                  </w:r>
                </w:p>
              </w:tc>
            </w:tr>
          </w:tbl>
          <w:p w14:paraId="000000E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0EC">
                  <w:pPr>
                    <w:rPr>
                      <w:rFonts w:ascii="Times New Roman" w:cs="Times New Roman" w:eastAsia="Times New Roman" w:hAnsi="Times New Roman"/>
                      <w:sz w:val="24"/>
                      <w:szCs w:val="24"/>
                    </w:rPr>
                  </w:pPr>
                </w:p>
              </w:tc>
            </w:tr>
          </w:tbl>
          <w:p w14:paraId="000000ED">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0EE">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0E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0F0">
                  <w:pPr>
                    <w:rPr>
                      <w:rFonts w:ascii="Times New Roman" w:cs="Times New Roman" w:eastAsia="Times New Roman" w:hAnsi="Times New Roman"/>
                      <w:sz w:val="24"/>
                      <w:szCs w:val="24"/>
                    </w:rPr>
                  </w:pPr>
                </w:p>
              </w:tc>
            </w:tr>
          </w:tbl>
          <w:p w14:paraId="000000F1">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838"/>
            </w:tblGrid>
            <w:tr>
              <w:trPr>
                <w:tblCellSpacing w:w="15" w:type="dxa"/>
              </w:trPr>
              <w:tc>
                <w:tcPr>
                  <w:cnfStyle w:val="101000000000"/>
                  <w:tcW w:w="7808" w:type="dxa"/>
                  <w:vAlign w:val="center"/>
                </w:tcPr>
                <w:p w14:paraId="000000F2">
                  <w:pPr>
                    <w:rPr>
                      <w:rFonts w:ascii="Times New Roman" w:cs="Times New Roman" w:eastAsia="Times New Roman" w:hAnsi="Times New Roman"/>
                      <w:sz w:val="24"/>
                      <w:szCs w:val="24"/>
                    </w:rPr>
                  </w:pPr>
                  <w:r>
                    <w:rPr>
                      <w:rFonts w:ascii="Times New Roman" w:cs="Times New Roman" w:eastAsia="Times New Roman" w:hAnsi="Times New Roman"/>
                      <w:sz w:val="24"/>
                      <w:szCs w:val="24"/>
                    </w:rPr>
                    <w:t>Age is a critical factor in determining</w:t>
                  </w:r>
                </w:p>
                <w:p w14:paraId="000000F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health conditions, including liver </w:t>
                  </w:r>
                </w:p>
                <w:p w14:paraId="000000F4">
                  <w:pPr>
                    <w:rPr>
                      <w:rFonts w:ascii="Times New Roman" w:cs="Times New Roman" w:eastAsia="Times New Roman" w:hAnsi="Times New Roman"/>
                      <w:sz w:val="24"/>
                      <w:szCs w:val="24"/>
                    </w:rPr>
                  </w:pPr>
                  <w:r>
                    <w:rPr>
                      <w:rFonts w:ascii="Times New Roman" w:cs="Times New Roman" w:eastAsia="Times New Roman" w:hAnsi="Times New Roman"/>
                      <w:sz w:val="24"/>
                      <w:szCs w:val="24"/>
                    </w:rPr>
                    <w:t>cirrhosis.</w:t>
                  </w:r>
                </w:p>
              </w:tc>
            </w:tr>
          </w:tbl>
          <w:p w14:paraId="000000F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0F6">
                  <w:pPr>
                    <w:rPr>
                      <w:rFonts w:ascii="Times New Roman" w:cs="Times New Roman" w:eastAsia="Times New Roman" w:hAnsi="Times New Roman"/>
                      <w:sz w:val="24"/>
                      <w:szCs w:val="24"/>
                    </w:rPr>
                  </w:pPr>
                </w:p>
              </w:tc>
            </w:tr>
          </w:tbl>
          <w:p w14:paraId="000000F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0F8">
            <w:pPr>
              <w:spacing w:line="276" w:lineRule="auto"/>
              <w:rPr>
                <w:rFonts w:ascii="Times New Roman" w:cs="Times New Roman" w:eastAsia="Times New Roman" w:hAnsi="Times New Roman"/>
                <w:b/>
                <w:color w:val="0d0d0d"/>
                <w:sz w:val="24"/>
                <w:szCs w:val="24"/>
              </w:rPr>
            </w:pPr>
            <w:r>
              <w:t>Gender</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093"/>
            </w:tblGrid>
            <w:tr>
              <w:trPr>
                <w:tblCellSpacing w:w="15" w:type="dxa"/>
              </w:trPr>
              <w:tc>
                <w:tcPr>
                  <w:cnfStyle w:val="101000000000"/>
                  <w:tcW w:w="2063" w:type="dxa"/>
                  <w:vAlign w:val="center"/>
                </w:tcPr>
                <w:p w14:paraId="000000F9">
                  <w:pPr>
                    <w:rPr>
                      <w:rFonts w:ascii="Times New Roman" w:cs="Times New Roman" w:eastAsia="Times New Roman" w:hAnsi="Times New Roman"/>
                      <w:sz w:val="24"/>
                      <w:szCs w:val="24"/>
                    </w:rPr>
                  </w:pPr>
                  <w:r>
                    <w:rPr>
                      <w:rFonts w:ascii="Times New Roman" w:cs="Times New Roman" w:eastAsia="Times New Roman" w:hAnsi="Times New Roman"/>
                      <w:sz w:val="24"/>
                      <w:szCs w:val="24"/>
                    </w:rPr>
                    <w:t>Gender of the</w:t>
                  </w:r>
                </w:p>
                <w:p w14:paraId="000000FA">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patient</w:t>
                  </w:r>
                </w:p>
              </w:tc>
            </w:tr>
          </w:tbl>
          <w:p w14:paraId="000000F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0FC">
                  <w:pPr>
                    <w:rPr>
                      <w:rFonts w:ascii="Times New Roman" w:cs="Times New Roman" w:eastAsia="Times New Roman" w:hAnsi="Times New Roman"/>
                      <w:sz w:val="24"/>
                      <w:szCs w:val="24"/>
                    </w:rPr>
                  </w:pPr>
                </w:p>
              </w:tc>
            </w:tr>
          </w:tbl>
          <w:p w14:paraId="000000FD">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0FE">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0F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00">
                  <w:pPr>
                    <w:rPr>
                      <w:rFonts w:ascii="Times New Roman" w:cs="Times New Roman" w:eastAsia="Times New Roman" w:hAnsi="Times New Roman"/>
                      <w:sz w:val="24"/>
                      <w:szCs w:val="24"/>
                    </w:rPr>
                  </w:pPr>
                </w:p>
              </w:tc>
            </w:tr>
          </w:tbl>
          <w:p w14:paraId="00000101">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965"/>
            </w:tblGrid>
            <w:tr>
              <w:trPr>
                <w:tblCellSpacing w:w="15" w:type="dxa"/>
              </w:trPr>
              <w:tc>
                <w:tcPr>
                  <w:cnfStyle w:val="101000000000"/>
                  <w:tcW w:w="7935" w:type="dxa"/>
                  <w:vAlign w:val="center"/>
                </w:tcPr>
                <w:p w14:paraId="00000102">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Gender can influence the likelihood of </w:t>
                  </w:r>
                </w:p>
                <w:p w14:paraId="0000010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certain diseases, including liver </w:t>
                  </w:r>
                </w:p>
                <w:p w14:paraId="00000104">
                  <w:pPr>
                    <w:rPr>
                      <w:rFonts w:ascii="Times New Roman" w:cs="Times New Roman" w:eastAsia="Times New Roman" w:hAnsi="Times New Roman"/>
                      <w:sz w:val="24"/>
                      <w:szCs w:val="24"/>
                    </w:rPr>
                  </w:pPr>
                  <w:r>
                    <w:rPr>
                      <w:rFonts w:ascii="Times New Roman" w:cs="Times New Roman" w:eastAsia="Times New Roman" w:hAnsi="Times New Roman"/>
                      <w:sz w:val="24"/>
                      <w:szCs w:val="24"/>
                    </w:rPr>
                    <w:t>conditions.</w:t>
                  </w:r>
                </w:p>
              </w:tc>
            </w:tr>
          </w:tbl>
          <w:p w14:paraId="0000010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06">
                  <w:pPr>
                    <w:rPr>
                      <w:rFonts w:ascii="Times New Roman" w:cs="Times New Roman" w:eastAsia="Times New Roman" w:hAnsi="Times New Roman"/>
                      <w:sz w:val="24"/>
                      <w:szCs w:val="24"/>
                    </w:rPr>
                  </w:pPr>
                </w:p>
              </w:tc>
            </w:tr>
          </w:tbl>
          <w:p w14:paraId="0000010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80"/>
            </w:tblGrid>
            <w:tr>
              <w:trPr>
                <w:tblCellSpacing w:w="15" w:type="dxa"/>
              </w:trPr>
              <w:tc>
                <w:tcPr>
                  <w:cnfStyle w:val="101000000000"/>
                  <w:tcW w:w="550" w:type="dxa"/>
                  <w:vAlign w:val="center"/>
                </w:tcPr>
                <w:p w14:paraId="00000108">
                  <w:pPr>
                    <w:rPr>
                      <w:rFonts w:ascii="Times New Roman" w:cs="Times New Roman" w:eastAsia="Times New Roman" w:hAnsi="Times New Roman"/>
                      <w:sz w:val="24"/>
                      <w:szCs w:val="24"/>
                    </w:rPr>
                  </w:pPr>
                  <w:r>
                    <w:rPr>
                      <w:rFonts w:ascii="Times New Roman" w:cs="Times New Roman" w:eastAsia="Times New Roman" w:hAnsi="Times New Roman"/>
                      <w:sz w:val="24"/>
                      <w:szCs w:val="24"/>
                    </w:rPr>
                    <w:t>Place</w:t>
                  </w:r>
                </w:p>
              </w:tc>
            </w:tr>
          </w:tbl>
          <w:p w14:paraId="0000010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0A">
                  <w:pPr>
                    <w:rPr>
                      <w:rFonts w:ascii="Times New Roman" w:cs="Times New Roman" w:eastAsia="Times New Roman" w:hAnsi="Times New Roman"/>
                      <w:sz w:val="24"/>
                      <w:szCs w:val="24"/>
                    </w:rPr>
                  </w:pPr>
                </w:p>
              </w:tc>
            </w:tr>
          </w:tbl>
          <w:p w14:paraId="0000010B">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425"/>
            </w:tblGrid>
            <w:tr>
              <w:trPr>
                <w:tblCellSpacing w:w="15" w:type="dxa"/>
              </w:trPr>
              <w:tc>
                <w:tcPr>
                  <w:cnfStyle w:val="101000000000"/>
                  <w:tcW w:w="4395" w:type="dxa"/>
                  <w:vAlign w:val="center"/>
                </w:tcPr>
                <w:p w14:paraId="0000010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Location </w:t>
                  </w:r>
                  <w:r>
                    <w:rPr>
                      <w:rFonts w:ascii="Times New Roman" w:cs="Times New Roman" w:eastAsia="Times New Roman" w:hAnsi="Times New Roman"/>
                      <w:sz w:val="24"/>
                      <w:szCs w:val="24"/>
                    </w:rPr>
                    <w:t>where</w:t>
                  </w:r>
                  <w:r>
                    <w:rPr>
                      <w:rFonts w:ascii="Times New Roman" w:cs="Times New Roman" w:eastAsia="Times New Roman" w:hAnsi="Times New Roman"/>
                      <w:sz w:val="24"/>
                      <w:szCs w:val="24"/>
                    </w:rPr>
                    <w:t xml:space="preserve"> </w:t>
                  </w:r>
                </w:p>
                <w:p w14:paraId="0000010D">
                  <w:pPr>
                    <w:rPr>
                      <w:rFonts w:ascii="Times New Roman" w:cs="Times New Roman" w:eastAsia="Times New Roman" w:hAnsi="Times New Roman"/>
                      <w:sz w:val="24"/>
                      <w:szCs w:val="24"/>
                    </w:rPr>
                  </w:pPr>
                  <w:r>
                    <w:rPr>
                      <w:rFonts w:ascii="Times New Roman" w:cs="Times New Roman" w:eastAsia="Times New Roman" w:hAnsi="Times New Roman"/>
                      <w:sz w:val="24"/>
                      <w:szCs w:val="24"/>
                    </w:rPr>
                    <w:t>the patient lives</w:t>
                  </w:r>
                </w:p>
                <w:p w14:paraId="0000010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(rural/urban)</w:t>
                  </w:r>
                </w:p>
              </w:tc>
            </w:tr>
          </w:tbl>
          <w:p w14:paraId="0000010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10">
                  <w:pPr>
                    <w:rPr>
                      <w:rFonts w:ascii="Times New Roman" w:cs="Times New Roman" w:eastAsia="Times New Roman" w:hAnsi="Times New Roman"/>
                      <w:sz w:val="24"/>
                      <w:szCs w:val="24"/>
                    </w:rPr>
                  </w:pPr>
                </w:p>
              </w:tc>
            </w:tr>
          </w:tbl>
          <w:p w14:paraId="00000111">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12">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8398"/>
            </w:tblGrid>
            <w:tr>
              <w:trPr>
                <w:tblCellSpacing w:w="15" w:type="dxa"/>
              </w:trPr>
              <w:tc>
                <w:tcPr>
                  <w:cnfStyle w:val="101000000000"/>
                  <w:tcW w:w="8368" w:type="dxa"/>
                  <w:vAlign w:val="center"/>
                </w:tcPr>
                <w:p w14:paraId="0000011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Place was not directly correlated </w:t>
                  </w:r>
                </w:p>
                <w:p w14:paraId="0000011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with the target variable in initial </w:t>
                  </w:r>
                </w:p>
                <w:p w14:paraId="00000115">
                  <w:pPr>
                    <w:rPr>
                      <w:rFonts w:ascii="Times New Roman" w:cs="Times New Roman" w:eastAsia="Times New Roman" w:hAnsi="Times New Roman"/>
                      <w:sz w:val="24"/>
                      <w:szCs w:val="24"/>
                    </w:rPr>
                  </w:pPr>
                  <w:r>
                    <w:rPr>
                      <w:rFonts w:ascii="Times New Roman" w:cs="Times New Roman" w:eastAsia="Times New Roman" w:hAnsi="Times New Roman"/>
                      <w:sz w:val="24"/>
                      <w:szCs w:val="24"/>
                    </w:rPr>
                    <w:t>exploratory analysis.</w:t>
                  </w:r>
                </w:p>
              </w:tc>
            </w:tr>
          </w:tbl>
          <w:p w14:paraId="0000011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17">
                  <w:pPr>
                    <w:rPr>
                      <w:rFonts w:ascii="Times New Roman" w:cs="Times New Roman" w:eastAsia="Times New Roman" w:hAnsi="Times New Roman"/>
                      <w:sz w:val="24"/>
                      <w:szCs w:val="24"/>
                    </w:rPr>
                  </w:pPr>
                </w:p>
              </w:tc>
            </w:tr>
          </w:tbl>
          <w:p w14:paraId="00000118">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19">
            <w:pPr>
              <w:spacing w:line="276" w:lineRule="auto"/>
              <w:rPr>
                <w:rFonts w:ascii="Times New Roman" w:cs="Times New Roman" w:eastAsia="Times New Roman" w:hAnsi="Times New Roman"/>
                <w:b/>
                <w:color w:val="0d0d0d"/>
                <w:sz w:val="24"/>
                <w:szCs w:val="24"/>
              </w:rPr>
            </w:pPr>
            <w:r>
              <w:t>Duration</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3966"/>
            </w:tblGrid>
            <w:tr>
              <w:trPr>
                <w:tblCellSpacing w:w="15" w:type="dxa"/>
              </w:trPr>
              <w:tc>
                <w:tcPr>
                  <w:cnfStyle w:val="101000000000"/>
                  <w:tcW w:w="3936" w:type="dxa"/>
                  <w:vAlign w:val="center"/>
                </w:tcPr>
                <w:p w14:paraId="0000011A">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Duration of </w:t>
                  </w:r>
                </w:p>
                <w:p w14:paraId="0000011B">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alcohol </w:t>
                  </w:r>
                </w:p>
                <w:p w14:paraId="0000011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consumption </w:t>
                  </w:r>
                </w:p>
                <w:p w14:paraId="0000011D">
                  <w:pPr>
                    <w:rPr>
                      <w:rFonts w:ascii="Times New Roman" w:cs="Times New Roman" w:eastAsia="Times New Roman" w:hAnsi="Times New Roman"/>
                      <w:sz w:val="24"/>
                      <w:szCs w:val="24"/>
                    </w:rPr>
                  </w:pPr>
                  <w:r>
                    <w:rPr>
                      <w:rFonts w:ascii="Times New Roman" w:cs="Times New Roman" w:eastAsia="Times New Roman" w:hAnsi="Times New Roman"/>
                      <w:sz w:val="24"/>
                      <w:szCs w:val="24"/>
                    </w:rPr>
                    <w:t>(years)</w:t>
                  </w:r>
                </w:p>
              </w:tc>
            </w:tr>
          </w:tbl>
          <w:p w14:paraId="0000011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1F">
                  <w:pPr>
                    <w:rPr>
                      <w:rFonts w:ascii="Times New Roman" w:cs="Times New Roman" w:eastAsia="Times New Roman" w:hAnsi="Times New Roman"/>
                      <w:sz w:val="24"/>
                      <w:szCs w:val="24"/>
                    </w:rPr>
                  </w:pPr>
                </w:p>
              </w:tc>
            </w:tr>
          </w:tbl>
          <w:p w14:paraId="00000120">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21">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2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23">
                  <w:pPr>
                    <w:rPr>
                      <w:rFonts w:ascii="Times New Roman" w:cs="Times New Roman" w:eastAsia="Times New Roman" w:hAnsi="Times New Roman"/>
                      <w:sz w:val="24"/>
                      <w:szCs w:val="24"/>
                    </w:rPr>
                  </w:pPr>
                </w:p>
              </w:tc>
            </w:tr>
          </w:tbl>
          <w:p w14:paraId="00000124">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439"/>
            </w:tblGrid>
            <w:tr>
              <w:trPr>
                <w:tblCellSpacing w:w="15" w:type="dxa"/>
              </w:trPr>
              <w:tc>
                <w:tcPr>
                  <w:cnfStyle w:val="101000000000"/>
                  <w:tcW w:w="7409" w:type="dxa"/>
                  <w:vAlign w:val="center"/>
                </w:tcPr>
                <w:p w14:paraId="00000125">
                  <w:pPr>
                    <w:rPr>
                      <w:rFonts w:ascii="Times New Roman" w:cs="Times New Roman" w:eastAsia="Times New Roman" w:hAnsi="Times New Roman"/>
                      <w:sz w:val="24"/>
                      <w:szCs w:val="24"/>
                    </w:rPr>
                  </w:pPr>
                  <w:r>
                    <w:rPr>
                      <w:rFonts w:ascii="Times New Roman" w:cs="Times New Roman" w:eastAsia="Times New Roman" w:hAnsi="Times New Roman"/>
                      <w:sz w:val="24"/>
                      <w:szCs w:val="24"/>
                    </w:rPr>
                    <w:t>Long-term alcohol consumption is</w:t>
                  </w:r>
                </w:p>
                <w:p w14:paraId="00000126">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 significant risk factor for liver </w:t>
                  </w:r>
                </w:p>
                <w:p w14:paraId="00000127">
                  <w:pPr>
                    <w:rPr>
                      <w:rFonts w:ascii="Times New Roman" w:cs="Times New Roman" w:eastAsia="Times New Roman" w:hAnsi="Times New Roman"/>
                      <w:sz w:val="24"/>
                      <w:szCs w:val="24"/>
                    </w:rPr>
                  </w:pPr>
                  <w:r>
                    <w:rPr>
                      <w:rFonts w:ascii="Times New Roman" w:cs="Times New Roman" w:eastAsia="Times New Roman" w:hAnsi="Times New Roman"/>
                      <w:sz w:val="24"/>
                      <w:szCs w:val="24"/>
                    </w:rPr>
                    <w:t>cirrhosis.</w:t>
                  </w:r>
                </w:p>
              </w:tc>
            </w:tr>
          </w:tbl>
          <w:p w14:paraId="0000012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29">
                  <w:pPr>
                    <w:rPr>
                      <w:rFonts w:ascii="Times New Roman" w:cs="Times New Roman" w:eastAsia="Times New Roman" w:hAnsi="Times New Roman"/>
                      <w:sz w:val="24"/>
                      <w:szCs w:val="24"/>
                    </w:rPr>
                  </w:pPr>
                </w:p>
              </w:tc>
            </w:tr>
          </w:tbl>
          <w:p w14:paraId="0000012A">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2B">
            <w:pPr>
              <w:spacing w:line="276" w:lineRule="auto"/>
              <w:rPr>
                <w:rFonts w:ascii="Times New Roman" w:cs="Times New Roman" w:eastAsia="Times New Roman" w:hAnsi="Times New Roman"/>
                <w:b/>
                <w:color w:val="0d0d0d"/>
                <w:sz w:val="24"/>
                <w:szCs w:val="24"/>
              </w:rPr>
            </w:pPr>
            <w:r>
              <w:t>Quantity</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633"/>
            </w:tblGrid>
            <w:tr>
              <w:trPr>
                <w:tblCellSpacing w:w="15" w:type="dxa"/>
              </w:trPr>
              <w:tc>
                <w:tcPr>
                  <w:cnfStyle w:val="101000000000"/>
                  <w:tcW w:w="4603" w:type="dxa"/>
                  <w:vAlign w:val="center"/>
                </w:tcPr>
                <w:p w14:paraId="0000012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Quantity of </w:t>
                  </w:r>
                </w:p>
                <w:p w14:paraId="0000012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alcohol </w:t>
                  </w:r>
                </w:p>
                <w:p w14:paraId="0000012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consumption </w:t>
                  </w:r>
                </w:p>
                <w:p w14:paraId="0000012F">
                  <w:pPr>
                    <w:rPr>
                      <w:rFonts w:ascii="Times New Roman" w:cs="Times New Roman" w:eastAsia="Times New Roman" w:hAnsi="Times New Roman"/>
                      <w:sz w:val="24"/>
                      <w:szCs w:val="24"/>
                    </w:rPr>
                  </w:pPr>
                  <w:r>
                    <w:rPr>
                      <w:rFonts w:ascii="Times New Roman" w:cs="Times New Roman" w:eastAsia="Times New Roman" w:hAnsi="Times New Roman"/>
                      <w:sz w:val="24"/>
                      <w:szCs w:val="24"/>
                    </w:rPr>
                    <w:t>(quarters/day)</w:t>
                  </w:r>
                </w:p>
              </w:tc>
            </w:tr>
          </w:tbl>
          <w:p w14:paraId="0000013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31">
                  <w:pPr>
                    <w:rPr>
                      <w:rFonts w:ascii="Times New Roman" w:cs="Times New Roman" w:eastAsia="Times New Roman" w:hAnsi="Times New Roman"/>
                      <w:sz w:val="24"/>
                      <w:szCs w:val="24"/>
                    </w:rPr>
                  </w:pPr>
                </w:p>
              </w:tc>
            </w:tr>
          </w:tbl>
          <w:p w14:paraId="00000132">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33">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3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35">
                  <w:pPr>
                    <w:rPr>
                      <w:rFonts w:ascii="Times New Roman" w:cs="Times New Roman" w:eastAsia="Times New Roman" w:hAnsi="Times New Roman"/>
                      <w:sz w:val="24"/>
                      <w:szCs w:val="24"/>
                    </w:rPr>
                  </w:pPr>
                </w:p>
              </w:tc>
            </w:tr>
          </w:tbl>
          <w:p w14:paraId="00000136">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8325"/>
            </w:tblGrid>
            <w:tr>
              <w:trPr>
                <w:tblCellSpacing w:w="15" w:type="dxa"/>
              </w:trPr>
              <w:tc>
                <w:tcPr>
                  <w:cnfStyle w:val="101000000000"/>
                  <w:tcW w:w="8295" w:type="dxa"/>
                  <w:vAlign w:val="center"/>
                </w:tcPr>
                <w:p w14:paraId="00000137">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The amount of alcohol consumed </w:t>
                  </w:r>
                </w:p>
                <w:p w14:paraId="00000138">
                  <w:pPr>
                    <w:rPr>
                      <w:rFonts w:ascii="Times New Roman" w:cs="Times New Roman" w:eastAsia="Times New Roman" w:hAnsi="Times New Roman"/>
                      <w:sz w:val="24"/>
                      <w:szCs w:val="24"/>
                    </w:rPr>
                  </w:pPr>
                  <w:r>
                    <w:rPr>
                      <w:rFonts w:ascii="Times New Roman" w:cs="Times New Roman" w:eastAsia="Times New Roman" w:hAnsi="Times New Roman"/>
                      <w:sz w:val="24"/>
                      <w:szCs w:val="24"/>
                    </w:rPr>
                    <w:t>is directly related to liver damage and</w:t>
                  </w:r>
                </w:p>
                <w:p w14:paraId="0000013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cirrhosis risk.</w:t>
                  </w:r>
                </w:p>
              </w:tc>
            </w:tr>
          </w:tbl>
          <w:p w14:paraId="0000013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3B">
                  <w:pPr>
                    <w:rPr>
                      <w:rFonts w:ascii="Times New Roman" w:cs="Times New Roman" w:eastAsia="Times New Roman" w:hAnsi="Times New Roman"/>
                      <w:sz w:val="24"/>
                      <w:szCs w:val="24"/>
                    </w:rPr>
                  </w:pPr>
                </w:p>
              </w:tc>
            </w:tr>
          </w:tbl>
          <w:p w14:paraId="0000013C">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3D">
            <w:pPr>
              <w:spacing w:line="276" w:lineRule="auto"/>
              <w:rPr>
                <w:rFonts w:ascii="Times New Roman" w:cs="Times New Roman" w:eastAsia="Times New Roman" w:hAnsi="Times New Roman"/>
                <w:b/>
                <w:color w:val="0d0d0d"/>
                <w:sz w:val="24"/>
                <w:szCs w:val="24"/>
              </w:rPr>
            </w:pPr>
            <w:r>
              <w:t>Type</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613"/>
            </w:tblGrid>
            <w:tr>
              <w:trPr>
                <w:tblCellSpacing w:w="15" w:type="dxa"/>
              </w:trPr>
              <w:tc>
                <w:tcPr>
                  <w:cnfStyle w:val="101000000000"/>
                  <w:tcW w:w="2583" w:type="dxa"/>
                  <w:vAlign w:val="center"/>
                </w:tcPr>
                <w:p w14:paraId="0000013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Type of alcohol </w:t>
                  </w:r>
                </w:p>
                <w:p w14:paraId="0000013F">
                  <w:pPr>
                    <w:rPr>
                      <w:rFonts w:ascii="Times New Roman" w:cs="Times New Roman" w:eastAsia="Times New Roman" w:hAnsi="Times New Roman"/>
                      <w:sz w:val="24"/>
                      <w:szCs w:val="24"/>
                    </w:rPr>
                  </w:pPr>
                  <w:r>
                    <w:rPr>
                      <w:rFonts w:ascii="Times New Roman" w:cs="Times New Roman" w:eastAsia="Times New Roman" w:hAnsi="Times New Roman"/>
                      <w:sz w:val="24"/>
                      <w:szCs w:val="24"/>
                    </w:rPr>
                    <w:t>consumed</w:t>
                  </w:r>
                </w:p>
              </w:tc>
            </w:tr>
          </w:tbl>
          <w:p w14:paraId="0000014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41">
                  <w:pPr>
                    <w:rPr>
                      <w:rFonts w:ascii="Times New Roman" w:cs="Times New Roman" w:eastAsia="Times New Roman" w:hAnsi="Times New Roman"/>
                      <w:sz w:val="24"/>
                      <w:szCs w:val="24"/>
                    </w:rPr>
                  </w:pPr>
                </w:p>
              </w:tc>
            </w:tr>
          </w:tbl>
          <w:p w14:paraId="00000142">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43">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4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45">
                  <w:pPr>
                    <w:rPr>
                      <w:rFonts w:ascii="Times New Roman" w:cs="Times New Roman" w:eastAsia="Times New Roman" w:hAnsi="Times New Roman"/>
                      <w:sz w:val="24"/>
                      <w:szCs w:val="24"/>
                    </w:rPr>
                  </w:pPr>
                </w:p>
              </w:tc>
            </w:tr>
          </w:tbl>
          <w:p w14:paraId="00000146">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145"/>
            </w:tblGrid>
            <w:tr>
              <w:trPr>
                <w:tblCellSpacing w:w="15" w:type="dxa"/>
              </w:trPr>
              <w:tc>
                <w:tcPr>
                  <w:cnfStyle w:val="101000000000"/>
                  <w:tcW w:w="6115" w:type="dxa"/>
                  <w:vAlign w:val="center"/>
                </w:tcPr>
                <w:p w14:paraId="00000147">
                  <w:pPr>
                    <w:rPr>
                      <w:rFonts w:ascii="Times New Roman" w:cs="Times New Roman" w:eastAsia="Times New Roman" w:hAnsi="Times New Roman"/>
                      <w:sz w:val="24"/>
                      <w:szCs w:val="24"/>
                    </w:rPr>
                  </w:pPr>
                  <w:r>
                    <w:rPr>
                      <w:rFonts w:ascii="Times New Roman" w:cs="Times New Roman" w:eastAsia="Times New Roman" w:hAnsi="Times New Roman"/>
                      <w:sz w:val="24"/>
                      <w:szCs w:val="24"/>
                    </w:rPr>
                    <w:t>Different types of alcohol can have</w:t>
                  </w:r>
                </w:p>
                <w:p w14:paraId="0000014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varying effects on the liver.</w:t>
                  </w:r>
                </w:p>
              </w:tc>
            </w:tr>
          </w:tbl>
          <w:p w14:paraId="0000014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4A">
                  <w:pPr>
                    <w:rPr>
                      <w:rFonts w:ascii="Times New Roman" w:cs="Times New Roman" w:eastAsia="Times New Roman" w:hAnsi="Times New Roman"/>
                      <w:sz w:val="24"/>
                      <w:szCs w:val="24"/>
                    </w:rPr>
                  </w:pPr>
                </w:p>
              </w:tc>
            </w:tr>
          </w:tbl>
          <w:p w14:paraId="0000014B">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147"/>
            </w:tblGrid>
            <w:tr>
              <w:trPr>
                <w:tblCellSpacing w:w="15" w:type="dxa"/>
              </w:trPr>
              <w:tc>
                <w:tcPr>
                  <w:cnfStyle w:val="101000000000"/>
                  <w:tcW w:w="1117" w:type="dxa"/>
                  <w:vAlign w:val="center"/>
                </w:tcPr>
                <w:p w14:paraId="0000014C">
                  <w:pPr>
                    <w:rPr>
                      <w:rFonts w:ascii="Times New Roman" w:cs="Times New Roman" w:eastAsia="Times New Roman" w:hAnsi="Times New Roman"/>
                      <w:sz w:val="24"/>
                      <w:szCs w:val="24"/>
                    </w:rPr>
                  </w:pPr>
                  <w:r>
                    <w:rPr>
                      <w:rFonts w:ascii="Times New Roman" w:cs="Times New Roman" w:eastAsia="Times New Roman" w:hAnsi="Times New Roman"/>
                      <w:sz w:val="24"/>
                      <w:szCs w:val="24"/>
                    </w:rPr>
                    <w:t>Hepatitis B</w:t>
                  </w:r>
                </w:p>
              </w:tc>
            </w:tr>
          </w:tbl>
          <w:p w14:paraId="0000014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4E">
                  <w:pPr>
                    <w:rPr>
                      <w:rFonts w:ascii="Times New Roman" w:cs="Times New Roman" w:eastAsia="Times New Roman" w:hAnsi="Times New Roman"/>
                      <w:sz w:val="24"/>
                      <w:szCs w:val="24"/>
                    </w:rPr>
                  </w:pPr>
                </w:p>
              </w:tc>
            </w:tr>
          </w:tbl>
          <w:p w14:paraId="0000014F">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667"/>
            </w:tblGrid>
            <w:tr>
              <w:trPr>
                <w:tblCellSpacing w:w="15" w:type="dxa"/>
              </w:trPr>
              <w:tc>
                <w:tcPr>
                  <w:cnfStyle w:val="101000000000"/>
                  <w:tcW w:w="2637" w:type="dxa"/>
                  <w:vAlign w:val="center"/>
                </w:tcPr>
                <w:p w14:paraId="00000150">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Hepatitis B </w:t>
                  </w:r>
                </w:p>
                <w:p w14:paraId="00000151">
                  <w:pPr>
                    <w:rPr>
                      <w:rFonts w:ascii="Times New Roman" w:cs="Times New Roman" w:eastAsia="Times New Roman" w:hAnsi="Times New Roman"/>
                      <w:sz w:val="24"/>
                      <w:szCs w:val="24"/>
                    </w:rPr>
                  </w:pPr>
                  <w:r>
                    <w:rPr>
                      <w:rFonts w:ascii="Times New Roman" w:cs="Times New Roman" w:eastAsia="Times New Roman" w:hAnsi="Times New Roman"/>
                      <w:sz w:val="24"/>
                      <w:szCs w:val="24"/>
                    </w:rPr>
                    <w:t>infection status</w:t>
                  </w:r>
                </w:p>
              </w:tc>
            </w:tr>
          </w:tbl>
          <w:p w14:paraId="0000015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53">
                  <w:pPr>
                    <w:rPr>
                      <w:rFonts w:ascii="Times New Roman" w:cs="Times New Roman" w:eastAsia="Times New Roman" w:hAnsi="Times New Roman"/>
                      <w:sz w:val="24"/>
                      <w:szCs w:val="24"/>
                    </w:rPr>
                  </w:pPr>
                </w:p>
              </w:tc>
            </w:tr>
          </w:tbl>
          <w:p w14:paraId="00000154">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55">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5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57">
                  <w:pPr>
                    <w:rPr>
                      <w:rFonts w:ascii="Times New Roman" w:cs="Times New Roman" w:eastAsia="Times New Roman" w:hAnsi="Times New Roman"/>
                      <w:sz w:val="24"/>
                      <w:szCs w:val="24"/>
                    </w:rPr>
                  </w:pPr>
                </w:p>
              </w:tc>
            </w:tr>
          </w:tbl>
          <w:p w14:paraId="00000158">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073"/>
            </w:tblGrid>
            <w:tr>
              <w:trPr>
                <w:tblCellSpacing w:w="15" w:type="dxa"/>
              </w:trPr>
              <w:tc>
                <w:tcPr>
                  <w:cnfStyle w:val="101000000000"/>
                  <w:tcW w:w="5043" w:type="dxa"/>
                  <w:vAlign w:val="center"/>
                </w:tcPr>
                <w:p w14:paraId="0000015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Hepatitis B is a known risk factor for </w:t>
                  </w:r>
                </w:p>
                <w:p w14:paraId="0000015A">
                  <w:pPr>
                    <w:rPr>
                      <w:rFonts w:ascii="Times New Roman" w:cs="Times New Roman" w:eastAsia="Times New Roman" w:hAnsi="Times New Roman"/>
                      <w:sz w:val="24"/>
                      <w:szCs w:val="24"/>
                    </w:rPr>
                  </w:pPr>
                  <w:r>
                    <w:rPr>
                      <w:rFonts w:ascii="Times New Roman" w:cs="Times New Roman" w:eastAsia="Times New Roman" w:hAnsi="Times New Roman"/>
                      <w:sz w:val="24"/>
                      <w:szCs w:val="24"/>
                    </w:rPr>
                    <w:t>liver cirrhosis.</w:t>
                  </w:r>
                </w:p>
              </w:tc>
            </w:tr>
          </w:tbl>
          <w:p w14:paraId="0000015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5C">
                  <w:pPr>
                    <w:rPr>
                      <w:rFonts w:ascii="Times New Roman" w:cs="Times New Roman" w:eastAsia="Times New Roman" w:hAnsi="Times New Roman"/>
                      <w:sz w:val="24"/>
                      <w:szCs w:val="24"/>
                    </w:rPr>
                  </w:pPr>
                </w:p>
              </w:tc>
            </w:tr>
          </w:tbl>
          <w:p w14:paraId="0000015D">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147"/>
            </w:tblGrid>
            <w:tr>
              <w:trPr>
                <w:tblCellSpacing w:w="15" w:type="dxa"/>
              </w:trPr>
              <w:tc>
                <w:tcPr>
                  <w:cnfStyle w:val="101000000000"/>
                  <w:tcW w:w="1117" w:type="dxa"/>
                  <w:vAlign w:val="center"/>
                </w:tcPr>
                <w:p w14:paraId="0000015E">
                  <w:pPr>
                    <w:rPr>
                      <w:rFonts w:ascii="Times New Roman" w:cs="Times New Roman" w:eastAsia="Times New Roman" w:hAnsi="Times New Roman"/>
                      <w:sz w:val="24"/>
                      <w:szCs w:val="24"/>
                    </w:rPr>
                  </w:pPr>
                  <w:r>
                    <w:rPr>
                      <w:rFonts w:ascii="Times New Roman" w:cs="Times New Roman" w:eastAsia="Times New Roman" w:hAnsi="Times New Roman"/>
                      <w:sz w:val="24"/>
                      <w:szCs w:val="24"/>
                    </w:rPr>
                    <w:t>Hepatitis C</w:t>
                  </w:r>
                </w:p>
              </w:tc>
            </w:tr>
          </w:tbl>
          <w:p w14:paraId="0000015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60">
                  <w:pPr>
                    <w:rPr>
                      <w:rFonts w:ascii="Times New Roman" w:cs="Times New Roman" w:eastAsia="Times New Roman" w:hAnsi="Times New Roman"/>
                      <w:sz w:val="24"/>
                      <w:szCs w:val="24"/>
                    </w:rPr>
                  </w:pPr>
                </w:p>
              </w:tc>
            </w:tr>
          </w:tbl>
          <w:p w14:paraId="00000161">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667"/>
            </w:tblGrid>
            <w:tr>
              <w:trPr>
                <w:tblCellSpacing w:w="15" w:type="dxa"/>
              </w:trPr>
              <w:tc>
                <w:tcPr>
                  <w:cnfStyle w:val="101000000000"/>
                  <w:tcW w:w="2637" w:type="dxa"/>
                  <w:vAlign w:val="center"/>
                </w:tcPr>
                <w:p w14:paraId="00000162">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Hepatitis C </w:t>
                  </w:r>
                </w:p>
                <w:p w14:paraId="00000163">
                  <w:pPr>
                    <w:rPr>
                      <w:rFonts w:ascii="Times New Roman" w:cs="Times New Roman" w:eastAsia="Times New Roman" w:hAnsi="Times New Roman"/>
                      <w:sz w:val="24"/>
                      <w:szCs w:val="24"/>
                    </w:rPr>
                  </w:pPr>
                  <w:r>
                    <w:rPr>
                      <w:rFonts w:ascii="Times New Roman" w:cs="Times New Roman" w:eastAsia="Times New Roman" w:hAnsi="Times New Roman"/>
                      <w:sz w:val="24"/>
                      <w:szCs w:val="24"/>
                    </w:rPr>
                    <w:t>infection status</w:t>
                  </w:r>
                </w:p>
              </w:tc>
            </w:tr>
          </w:tbl>
          <w:p w14:paraId="0000016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65">
                  <w:pPr>
                    <w:rPr>
                      <w:rFonts w:ascii="Times New Roman" w:cs="Times New Roman" w:eastAsia="Times New Roman" w:hAnsi="Times New Roman"/>
                      <w:sz w:val="24"/>
                      <w:szCs w:val="24"/>
                    </w:rPr>
                  </w:pPr>
                </w:p>
              </w:tc>
            </w:tr>
          </w:tbl>
          <w:p w14:paraId="00000166">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67">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6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69">
                  <w:pPr>
                    <w:rPr>
                      <w:rFonts w:ascii="Times New Roman" w:cs="Times New Roman" w:eastAsia="Times New Roman" w:hAnsi="Times New Roman"/>
                      <w:sz w:val="24"/>
                      <w:szCs w:val="24"/>
                    </w:rPr>
                  </w:pPr>
                </w:p>
              </w:tc>
            </w:tr>
          </w:tbl>
          <w:p w14:paraId="0000016A">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519"/>
            </w:tblGrid>
            <w:tr>
              <w:trPr>
                <w:tblCellSpacing w:w="15" w:type="dxa"/>
              </w:trPr>
              <w:tc>
                <w:tcPr>
                  <w:cnfStyle w:val="101000000000"/>
                  <w:tcW w:w="5489" w:type="dxa"/>
                  <w:vAlign w:val="center"/>
                </w:tcPr>
                <w:p w14:paraId="0000016B">
                  <w:pPr>
                    <w:rPr>
                      <w:rFonts w:ascii="Times New Roman" w:cs="Times New Roman" w:eastAsia="Times New Roman" w:hAnsi="Times New Roman"/>
                      <w:sz w:val="24"/>
                      <w:szCs w:val="24"/>
                    </w:rPr>
                  </w:pPr>
                  <w:r>
                    <w:rPr>
                      <w:rFonts w:ascii="Times New Roman" w:cs="Times New Roman" w:eastAsia="Times New Roman" w:hAnsi="Times New Roman"/>
                      <w:sz w:val="24"/>
                      <w:szCs w:val="24"/>
                    </w:rPr>
                    <w:t>Hepatitis C is also a known risk factor</w:t>
                  </w:r>
                </w:p>
                <w:p w14:paraId="0000016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for liver cirrhosis.</w:t>
                  </w:r>
                </w:p>
              </w:tc>
            </w:tr>
          </w:tbl>
          <w:p w14:paraId="0000016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6E">
                  <w:pPr>
                    <w:rPr>
                      <w:rFonts w:ascii="Times New Roman" w:cs="Times New Roman" w:eastAsia="Times New Roman" w:hAnsi="Times New Roman"/>
                      <w:sz w:val="24"/>
                      <w:szCs w:val="24"/>
                    </w:rPr>
                  </w:pPr>
                </w:p>
              </w:tc>
            </w:tr>
          </w:tbl>
          <w:p w14:paraId="0000016F">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70">
            <w:pPr>
              <w:spacing w:line="276" w:lineRule="auto"/>
              <w:rPr>
                <w:rFonts w:ascii="Times New Roman" w:cs="Times New Roman" w:eastAsia="Times New Roman" w:hAnsi="Times New Roman"/>
                <w:b/>
                <w:color w:val="0d0d0d"/>
                <w:sz w:val="24"/>
                <w:szCs w:val="24"/>
              </w:rPr>
            </w:pPr>
            <w:r>
              <w:t>Diabetes</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507"/>
            </w:tblGrid>
            <w:tr>
              <w:trPr>
                <w:tblCellSpacing w:w="15" w:type="dxa"/>
              </w:trPr>
              <w:tc>
                <w:tcPr>
                  <w:cnfStyle w:val="101000000000"/>
                  <w:tcW w:w="1477" w:type="dxa"/>
                  <w:vAlign w:val="center"/>
                </w:tcPr>
                <w:p w14:paraId="00000171">
                  <w:pPr>
                    <w:rPr>
                      <w:rFonts w:ascii="Times New Roman" w:cs="Times New Roman" w:eastAsia="Times New Roman" w:hAnsi="Times New Roman"/>
                      <w:sz w:val="24"/>
                      <w:szCs w:val="24"/>
                    </w:rPr>
                  </w:pPr>
                  <w:r>
                    <w:rPr>
                      <w:rFonts w:ascii="Times New Roman" w:cs="Times New Roman" w:eastAsia="Times New Roman" w:hAnsi="Times New Roman"/>
                      <w:sz w:val="24"/>
                      <w:szCs w:val="24"/>
                    </w:rPr>
                    <w:t>Diabetes status</w:t>
                  </w:r>
                </w:p>
              </w:tc>
            </w:tr>
          </w:tbl>
          <w:p w14:paraId="0000017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73">
                  <w:pPr>
                    <w:rPr>
                      <w:rFonts w:ascii="Times New Roman" w:cs="Times New Roman" w:eastAsia="Times New Roman" w:hAnsi="Times New Roman"/>
                      <w:sz w:val="24"/>
                      <w:szCs w:val="24"/>
                    </w:rPr>
                  </w:pPr>
                </w:p>
              </w:tc>
            </w:tr>
          </w:tbl>
          <w:p w14:paraId="00000174">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75">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7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77">
                  <w:pPr>
                    <w:rPr>
                      <w:rFonts w:ascii="Times New Roman" w:cs="Times New Roman" w:eastAsia="Times New Roman" w:hAnsi="Times New Roman"/>
                      <w:sz w:val="24"/>
                      <w:szCs w:val="24"/>
                    </w:rPr>
                  </w:pPr>
                </w:p>
              </w:tc>
            </w:tr>
          </w:tbl>
          <w:p w14:paraId="00000178">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345"/>
            </w:tblGrid>
            <w:tr>
              <w:trPr>
                <w:tblCellSpacing w:w="15" w:type="dxa"/>
              </w:trPr>
              <w:tc>
                <w:tcPr>
                  <w:cnfStyle w:val="101000000000"/>
                  <w:tcW w:w="7315" w:type="dxa"/>
                  <w:vAlign w:val="center"/>
                </w:tcPr>
                <w:p w14:paraId="0000017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Diabetes is associated with metabolic </w:t>
                  </w:r>
                </w:p>
                <w:p w14:paraId="0000017A">
                  <w:pPr>
                    <w:rPr>
                      <w:rFonts w:ascii="Times New Roman" w:cs="Times New Roman" w:eastAsia="Times New Roman" w:hAnsi="Times New Roman"/>
                      <w:sz w:val="24"/>
                      <w:szCs w:val="24"/>
                    </w:rPr>
                  </w:pPr>
                  <w:r>
                    <w:rPr>
                      <w:rFonts w:ascii="Times New Roman" w:cs="Times New Roman" w:eastAsia="Times New Roman" w:hAnsi="Times New Roman"/>
                      <w:sz w:val="24"/>
                      <w:szCs w:val="24"/>
                    </w:rPr>
                    <w:t>conditions that can affect liver health.</w:t>
                  </w:r>
                </w:p>
              </w:tc>
            </w:tr>
          </w:tbl>
          <w:p w14:paraId="0000017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7C">
                  <w:pPr>
                    <w:rPr>
                      <w:rFonts w:ascii="Times New Roman" w:cs="Times New Roman" w:eastAsia="Times New Roman" w:hAnsi="Times New Roman"/>
                      <w:sz w:val="24"/>
                      <w:szCs w:val="24"/>
                    </w:rPr>
                  </w:pPr>
                </w:p>
              </w:tc>
            </w:tr>
          </w:tbl>
          <w:p w14:paraId="0000017D">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520"/>
            </w:tblGrid>
            <w:tr>
              <w:trPr>
                <w:tblCellSpacing w:w="15" w:type="dxa"/>
              </w:trPr>
              <w:tc>
                <w:tcPr>
                  <w:cnfStyle w:val="101000000000"/>
                  <w:tcW w:w="1490" w:type="dxa"/>
                  <w:vAlign w:val="center"/>
                </w:tcPr>
                <w:p w14:paraId="0000017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Blood </w:t>
                  </w:r>
                </w:p>
                <w:p w14:paraId="0000017F">
                  <w:pPr>
                    <w:rPr>
                      <w:rFonts w:ascii="Times New Roman" w:cs="Times New Roman" w:eastAsia="Times New Roman" w:hAnsi="Times New Roman"/>
                      <w:sz w:val="24"/>
                      <w:szCs w:val="24"/>
                    </w:rPr>
                  </w:pPr>
                  <w:r>
                    <w:rPr>
                      <w:rFonts w:ascii="Times New Roman" w:cs="Times New Roman" w:eastAsia="Times New Roman" w:hAnsi="Times New Roman"/>
                      <w:sz w:val="24"/>
                      <w:szCs w:val="24"/>
                    </w:rPr>
                    <w:t>Pressure</w:t>
                  </w:r>
                </w:p>
              </w:tc>
            </w:tr>
          </w:tbl>
          <w:p w14:paraId="0000018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81">
                  <w:pPr>
                    <w:rPr>
                      <w:rFonts w:ascii="Times New Roman" w:cs="Times New Roman" w:eastAsia="Times New Roman" w:hAnsi="Times New Roman"/>
                      <w:sz w:val="24"/>
                      <w:szCs w:val="24"/>
                    </w:rPr>
                  </w:pPr>
                </w:p>
              </w:tc>
            </w:tr>
          </w:tbl>
          <w:p w14:paraId="00000182">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83">
            <w:pPr>
              <w:spacing w:line="276" w:lineRule="auto"/>
              <w:rPr>
                <w:rFonts w:ascii="Times New Roman" w:cs="Times New Roman" w:eastAsia="Times New Roman" w:hAnsi="Times New Roman"/>
                <w:b/>
                <w:color w:val="0d0d0d"/>
                <w:sz w:val="24"/>
                <w:szCs w:val="24"/>
              </w:rPr>
            </w:pPr>
            <w:r>
              <w:t>Blood pressure (mmHg)</w:t>
            </w: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84">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18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Initial analysis showed no significant </w:t>
                  </w:r>
                </w:p>
                <w:p w14:paraId="00000186">
                  <w:pPr>
                    <w:rPr>
                      <w:rFonts w:ascii="Times New Roman" w:cs="Times New Roman" w:eastAsia="Times New Roman" w:hAnsi="Times New Roman"/>
                      <w:sz w:val="24"/>
                      <w:szCs w:val="24"/>
                    </w:rPr>
                  </w:pPr>
                  <w:r>
                    <w:rPr>
                      <w:rFonts w:ascii="Times New Roman" w:cs="Times New Roman" w:eastAsia="Times New Roman" w:hAnsi="Times New Roman"/>
                      <w:sz w:val="24"/>
                      <w:szCs w:val="24"/>
                    </w:rPr>
                    <w:t>correlation with liver cirrhosis.</w:t>
                  </w:r>
                </w:p>
              </w:tc>
            </w:tr>
          </w:tbl>
          <w:p w14:paraId="0000018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88">
                  <w:pPr>
                    <w:rPr>
                      <w:rFonts w:ascii="Times New Roman" w:cs="Times New Roman" w:eastAsia="Times New Roman" w:hAnsi="Times New Roman"/>
                      <w:sz w:val="24"/>
                      <w:szCs w:val="24"/>
                    </w:rPr>
                  </w:pPr>
                </w:p>
              </w:tc>
            </w:tr>
          </w:tbl>
          <w:p w14:paraId="00000189">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8A">
            <w:pPr>
              <w:spacing w:line="276" w:lineRule="auto"/>
              <w:rPr>
                <w:rFonts w:ascii="Times New Roman" w:cs="Times New Roman" w:eastAsia="Times New Roman" w:hAnsi="Times New Roman"/>
                <w:b/>
                <w:color w:val="0d0d0d"/>
                <w:sz w:val="24"/>
                <w:szCs w:val="24"/>
              </w:rPr>
            </w:pPr>
            <w:r>
              <w:t>Obesity</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414"/>
            </w:tblGrid>
            <w:tr>
              <w:trPr>
                <w:tblCellSpacing w:w="15" w:type="dxa"/>
              </w:trPr>
              <w:tc>
                <w:tcPr>
                  <w:cnfStyle w:val="101000000000"/>
                  <w:tcW w:w="1384" w:type="dxa"/>
                  <w:vAlign w:val="center"/>
                </w:tcPr>
                <w:p w14:paraId="0000018B">
                  <w:pPr>
                    <w:rPr>
                      <w:rFonts w:ascii="Times New Roman" w:cs="Times New Roman" w:eastAsia="Times New Roman" w:hAnsi="Times New Roman"/>
                      <w:sz w:val="24"/>
                      <w:szCs w:val="24"/>
                    </w:rPr>
                  </w:pPr>
                  <w:r>
                    <w:rPr>
                      <w:rFonts w:ascii="Times New Roman" w:cs="Times New Roman" w:eastAsia="Times New Roman" w:hAnsi="Times New Roman"/>
                      <w:sz w:val="24"/>
                      <w:szCs w:val="24"/>
                    </w:rPr>
                    <w:t>Obesity status</w:t>
                  </w:r>
                </w:p>
              </w:tc>
            </w:tr>
          </w:tbl>
          <w:p w14:paraId="0000018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8D">
                  <w:pPr>
                    <w:rPr>
                      <w:rFonts w:ascii="Times New Roman" w:cs="Times New Roman" w:eastAsia="Times New Roman" w:hAnsi="Times New Roman"/>
                      <w:sz w:val="24"/>
                      <w:szCs w:val="24"/>
                    </w:rPr>
                  </w:pPr>
                </w:p>
              </w:tc>
            </w:tr>
          </w:tbl>
          <w:p w14:paraId="0000018E">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8F">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9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91">
                  <w:pPr>
                    <w:rPr>
                      <w:rFonts w:ascii="Times New Roman" w:cs="Times New Roman" w:eastAsia="Times New Roman" w:hAnsi="Times New Roman"/>
                      <w:sz w:val="24"/>
                      <w:szCs w:val="24"/>
                    </w:rPr>
                  </w:pPr>
                </w:p>
              </w:tc>
            </w:tr>
          </w:tbl>
          <w:p w14:paraId="00000192">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872"/>
            </w:tblGrid>
            <w:tr>
              <w:trPr>
                <w:tblCellSpacing w:w="15" w:type="dxa"/>
              </w:trPr>
              <w:tc>
                <w:tcPr>
                  <w:cnfStyle w:val="101000000000"/>
                  <w:tcW w:w="6842" w:type="dxa"/>
                  <w:vAlign w:val="center"/>
                </w:tcPr>
                <w:p w14:paraId="00000193">
                  <w:pPr>
                    <w:rPr>
                      <w:rFonts w:ascii="Times New Roman" w:cs="Times New Roman" w:eastAsia="Times New Roman" w:hAnsi="Times New Roman"/>
                      <w:sz w:val="24"/>
                      <w:szCs w:val="24"/>
                    </w:rPr>
                  </w:pPr>
                  <w:r>
                    <w:rPr>
                      <w:rFonts w:ascii="Times New Roman" w:cs="Times New Roman" w:eastAsia="Times New Roman" w:hAnsi="Times New Roman"/>
                      <w:sz w:val="24"/>
                      <w:szCs w:val="24"/>
                    </w:rPr>
                    <w:t>Obesity is a significant risk factor for</w:t>
                  </w:r>
                </w:p>
                <w:p w14:paraId="0000019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liver disease, including cirrhosis.</w:t>
                  </w:r>
                </w:p>
              </w:tc>
            </w:tr>
          </w:tbl>
          <w:p w14:paraId="0000019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96">
                  <w:pPr>
                    <w:rPr>
                      <w:rFonts w:ascii="Times New Roman" w:cs="Times New Roman" w:eastAsia="Times New Roman" w:hAnsi="Times New Roman"/>
                      <w:sz w:val="24"/>
                      <w:szCs w:val="24"/>
                    </w:rPr>
                  </w:pPr>
                </w:p>
              </w:tc>
            </w:tr>
          </w:tbl>
          <w:p w14:paraId="0000019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521"/>
            </w:tblGrid>
            <w:tr>
              <w:trPr>
                <w:tblCellSpacing w:w="15" w:type="dxa"/>
              </w:trPr>
              <w:tc>
                <w:tcPr>
                  <w:cnfStyle w:val="101000000000"/>
                  <w:tcW w:w="1491" w:type="dxa"/>
                  <w:vAlign w:val="center"/>
                </w:tcPr>
                <w:p w14:paraId="0000019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Family </w:t>
                  </w:r>
                </w:p>
                <w:p w14:paraId="00000199">
                  <w:pPr>
                    <w:rPr>
                      <w:rFonts w:ascii="Times New Roman" w:cs="Times New Roman" w:eastAsia="Times New Roman" w:hAnsi="Times New Roman"/>
                      <w:sz w:val="24"/>
                      <w:szCs w:val="24"/>
                    </w:rPr>
                  </w:pPr>
                  <w:r>
                    <w:rPr>
                      <w:rFonts w:ascii="Times New Roman" w:cs="Times New Roman" w:eastAsia="Times New Roman" w:hAnsi="Times New Roman"/>
                      <w:sz w:val="24"/>
                      <w:szCs w:val="24"/>
                    </w:rPr>
                    <w:t>History</w:t>
                  </w:r>
                </w:p>
              </w:tc>
            </w:tr>
          </w:tbl>
          <w:p w14:paraId="0000019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9B">
                  <w:pPr>
                    <w:rPr>
                      <w:rFonts w:ascii="Times New Roman" w:cs="Times New Roman" w:eastAsia="Times New Roman" w:hAnsi="Times New Roman"/>
                      <w:sz w:val="24"/>
                      <w:szCs w:val="24"/>
                    </w:rPr>
                  </w:pPr>
                </w:p>
              </w:tc>
            </w:tr>
          </w:tbl>
          <w:p w14:paraId="0000019C">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66"/>
            </w:tblGrid>
            <w:tr>
              <w:trPr>
                <w:tblCellSpacing w:w="15" w:type="dxa"/>
              </w:trPr>
              <w:tc>
                <w:tcPr>
                  <w:cnfStyle w:val="101000000000"/>
                  <w:tcW w:w="4336" w:type="dxa"/>
                  <w:vAlign w:val="center"/>
                </w:tcPr>
                <w:p w14:paraId="0000019D">
                  <w:pPr>
                    <w:rPr>
                      <w:rFonts w:ascii="Times New Roman" w:cs="Times New Roman" w:eastAsia="Times New Roman" w:hAnsi="Times New Roman"/>
                      <w:sz w:val="24"/>
                      <w:szCs w:val="24"/>
                    </w:rPr>
                  </w:pPr>
                  <w:r>
                    <w:rPr>
                      <w:rFonts w:ascii="Times New Roman" w:cs="Times New Roman" w:eastAsia="Times New Roman" w:hAnsi="Times New Roman"/>
                      <w:sz w:val="24"/>
                      <w:szCs w:val="24"/>
                    </w:rPr>
                    <w:t>Family history</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of</w:t>
                  </w:r>
                </w:p>
                <w:p w14:paraId="0000019E">
                  <w:pPr>
                    <w:rPr>
                      <w:rFonts w:ascii="Times New Roman" w:cs="Times New Roman" w:eastAsia="Times New Roman" w:hAnsi="Times New Roman"/>
                      <w:sz w:val="24"/>
                      <w:szCs w:val="24"/>
                    </w:rPr>
                  </w:pPr>
                  <w:r>
                    <w:rPr>
                      <w:rFonts w:ascii="Times New Roman" w:cs="Times New Roman" w:eastAsia="Times New Roman" w:hAnsi="Times New Roman"/>
                      <w:sz w:val="24"/>
                      <w:szCs w:val="24"/>
                    </w:rPr>
                    <w:t>C</w:t>
                  </w:r>
                  <w:r>
                    <w:rPr>
                      <w:rFonts w:ascii="Times New Roman" w:cs="Times New Roman" w:eastAsia="Times New Roman" w:hAnsi="Times New Roman"/>
                      <w:sz w:val="24"/>
                      <w:szCs w:val="24"/>
                    </w:rPr>
                    <w:t>irrhosis/</w:t>
                  </w:r>
                </w:p>
                <w:p w14:paraId="0000019F">
                  <w:pPr>
                    <w:rPr>
                      <w:rFonts w:ascii="Times New Roman" w:cs="Times New Roman" w:eastAsia="Times New Roman" w:hAnsi="Times New Roman"/>
                      <w:sz w:val="24"/>
                      <w:szCs w:val="24"/>
                    </w:rPr>
                  </w:pPr>
                  <w:r>
                    <w:rPr>
                      <w:rFonts w:ascii="Times New Roman" w:cs="Times New Roman" w:eastAsia="Times New Roman" w:hAnsi="Times New Roman"/>
                      <w:sz w:val="24"/>
                      <w:szCs w:val="24"/>
                    </w:rPr>
                    <w:t>hereditary factors</w:t>
                  </w:r>
                </w:p>
              </w:tc>
            </w:tr>
          </w:tbl>
          <w:p w14:paraId="000001A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A1">
                  <w:pPr>
                    <w:rPr>
                      <w:rFonts w:ascii="Times New Roman" w:cs="Times New Roman" w:eastAsia="Times New Roman" w:hAnsi="Times New Roman"/>
                      <w:sz w:val="24"/>
                      <w:szCs w:val="24"/>
                    </w:rPr>
                  </w:pPr>
                </w:p>
              </w:tc>
            </w:tr>
          </w:tbl>
          <w:p w14:paraId="000001A2">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A3">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A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A5">
                  <w:pPr>
                    <w:rPr>
                      <w:rFonts w:ascii="Times New Roman" w:cs="Times New Roman" w:eastAsia="Times New Roman" w:hAnsi="Times New Roman"/>
                      <w:sz w:val="24"/>
                      <w:szCs w:val="24"/>
                    </w:rPr>
                  </w:pPr>
                </w:p>
              </w:tc>
            </w:tr>
          </w:tbl>
          <w:p w14:paraId="000001A6">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859"/>
            </w:tblGrid>
            <w:tr>
              <w:trPr>
                <w:tblCellSpacing w:w="15" w:type="dxa"/>
              </w:trPr>
              <w:tc>
                <w:tcPr>
                  <w:cnfStyle w:val="101000000000"/>
                  <w:tcW w:w="7829" w:type="dxa"/>
                  <w:vAlign w:val="center"/>
                </w:tcPr>
                <w:p w14:paraId="000001A7">
                  <w:pPr>
                    <w:rPr>
                      <w:rFonts w:ascii="Times New Roman" w:cs="Times New Roman" w:eastAsia="Times New Roman" w:hAnsi="Times New Roman"/>
                      <w:sz w:val="24"/>
                      <w:szCs w:val="24"/>
                    </w:rPr>
                  </w:pPr>
                  <w:r>
                    <w:rPr>
                      <w:rFonts w:ascii="Times New Roman" w:cs="Times New Roman" w:eastAsia="Times New Roman" w:hAnsi="Times New Roman"/>
                      <w:sz w:val="24"/>
                      <w:szCs w:val="24"/>
                    </w:rPr>
                    <w:t>Genetic predisposition plays a role in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the</w:t>
                  </w:r>
                </w:p>
                <w:p w14:paraId="000001A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likelihood of developing liver cirrhosis.</w:t>
                  </w:r>
                </w:p>
              </w:tc>
            </w:tr>
          </w:tbl>
          <w:p w14:paraId="000001A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AA">
                  <w:pPr>
                    <w:rPr>
                      <w:rFonts w:ascii="Times New Roman" w:cs="Times New Roman" w:eastAsia="Times New Roman" w:hAnsi="Times New Roman"/>
                      <w:sz w:val="24"/>
                      <w:szCs w:val="24"/>
                    </w:rPr>
                  </w:pPr>
                </w:p>
              </w:tc>
            </w:tr>
          </w:tbl>
          <w:p w14:paraId="000001AB">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AC">
            <w:pPr>
              <w:spacing w:line="276" w:lineRule="auto"/>
              <w:rPr>
                <w:rFonts w:ascii="Times New Roman" w:cs="Times New Roman" w:eastAsia="Times New Roman" w:hAnsi="Times New Roman"/>
                <w:b/>
                <w:color w:val="0d0d0d"/>
                <w:sz w:val="24"/>
                <w:szCs w:val="24"/>
              </w:rPr>
            </w:pPr>
            <w:r>
              <w:t>TCH</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733"/>
            </w:tblGrid>
            <w:tr>
              <w:trPr>
                <w:tblCellSpacing w:w="15" w:type="dxa"/>
              </w:trPr>
              <w:tc>
                <w:tcPr>
                  <w:cnfStyle w:val="101000000000"/>
                  <w:tcW w:w="1703" w:type="dxa"/>
                  <w:vAlign w:val="center"/>
                </w:tcPr>
                <w:p w14:paraId="000001AD">
                  <w:pPr>
                    <w:rPr>
                      <w:rFonts w:ascii="Times New Roman" w:cs="Times New Roman" w:eastAsia="Times New Roman" w:hAnsi="Times New Roman"/>
                      <w:sz w:val="24"/>
                      <w:szCs w:val="24"/>
                    </w:rPr>
                  </w:pPr>
                  <w:r>
                    <w:rPr>
                      <w:rFonts w:ascii="Times New Roman" w:cs="Times New Roman" w:eastAsia="Times New Roman" w:hAnsi="Times New Roman"/>
                      <w:sz w:val="24"/>
                      <w:szCs w:val="24"/>
                    </w:rPr>
                    <w:t>Total Cholesterol</w:t>
                  </w:r>
                </w:p>
              </w:tc>
            </w:tr>
          </w:tbl>
          <w:p w14:paraId="000001A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AF">
                  <w:pPr>
                    <w:rPr>
                      <w:rFonts w:ascii="Times New Roman" w:cs="Times New Roman" w:eastAsia="Times New Roman" w:hAnsi="Times New Roman"/>
                      <w:sz w:val="24"/>
                      <w:szCs w:val="24"/>
                    </w:rPr>
                  </w:pPr>
                </w:p>
              </w:tc>
            </w:tr>
          </w:tbl>
          <w:p w14:paraId="000001B0">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B1">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B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B3">
                  <w:pPr>
                    <w:rPr>
                      <w:rFonts w:ascii="Times New Roman" w:cs="Times New Roman" w:eastAsia="Times New Roman" w:hAnsi="Times New Roman"/>
                      <w:sz w:val="24"/>
                      <w:szCs w:val="24"/>
                    </w:rPr>
                  </w:pPr>
                </w:p>
              </w:tc>
            </w:tr>
          </w:tbl>
          <w:p w14:paraId="000001B4">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172"/>
            </w:tblGrid>
            <w:tr>
              <w:trPr>
                <w:tblCellSpacing w:w="15" w:type="dxa"/>
              </w:trPr>
              <w:tc>
                <w:tcPr>
                  <w:cnfStyle w:val="101000000000"/>
                  <w:tcW w:w="6142" w:type="dxa"/>
                  <w:vAlign w:val="center"/>
                </w:tcPr>
                <w:p w14:paraId="000001B5">
                  <w:pPr>
                    <w:rPr>
                      <w:rFonts w:ascii="Times New Roman" w:cs="Times New Roman" w:eastAsia="Times New Roman" w:hAnsi="Times New Roman"/>
                      <w:sz w:val="24"/>
                      <w:szCs w:val="24"/>
                    </w:rPr>
                  </w:pPr>
                  <w:r>
                    <w:rPr>
                      <w:rFonts w:ascii="Times New Roman" w:cs="Times New Roman" w:eastAsia="Times New Roman" w:hAnsi="Times New Roman"/>
                      <w:sz w:val="24"/>
                      <w:szCs w:val="24"/>
                    </w:rPr>
                    <w:t>Cholesterol levels can be indicative of</w:t>
                  </w:r>
                </w:p>
                <w:p w14:paraId="000001B6">
                  <w:pPr>
                    <w:rPr>
                      <w:rFonts w:ascii="Times New Roman" w:cs="Times New Roman" w:eastAsia="Times New Roman" w:hAnsi="Times New Roman"/>
                      <w:sz w:val="24"/>
                      <w:szCs w:val="24"/>
                    </w:rPr>
                  </w:pPr>
                  <w:r>
                    <w:rPr>
                      <w:rFonts w:ascii="Times New Roman" w:cs="Times New Roman" w:eastAsia="Times New Roman" w:hAnsi="Times New Roman"/>
                      <w:sz w:val="24"/>
                      <w:szCs w:val="24"/>
                    </w:rPr>
                    <w:t>overall metabolic health.</w:t>
                  </w:r>
                </w:p>
              </w:tc>
            </w:tr>
          </w:tbl>
          <w:p w14:paraId="000001B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B8">
                  <w:pPr>
                    <w:rPr>
                      <w:rFonts w:ascii="Times New Roman" w:cs="Times New Roman" w:eastAsia="Times New Roman" w:hAnsi="Times New Roman"/>
                      <w:sz w:val="24"/>
                      <w:szCs w:val="24"/>
                    </w:rPr>
                  </w:pPr>
                </w:p>
              </w:tc>
            </w:tr>
          </w:tbl>
          <w:p w14:paraId="000001B9">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BA">
            <w:pPr>
              <w:spacing w:line="276" w:lineRule="auto"/>
              <w:rPr>
                <w:rFonts w:ascii="Times New Roman" w:cs="Times New Roman" w:eastAsia="Times New Roman" w:hAnsi="Times New Roman"/>
                <w:b/>
                <w:color w:val="0d0d0d"/>
                <w:sz w:val="24"/>
                <w:szCs w:val="24"/>
              </w:rPr>
            </w:pPr>
            <w:r>
              <w:t>TG</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340"/>
            </w:tblGrid>
            <w:tr>
              <w:trPr>
                <w:tblCellSpacing w:w="15" w:type="dxa"/>
              </w:trPr>
              <w:tc>
                <w:tcPr>
                  <w:cnfStyle w:val="101000000000"/>
                  <w:tcW w:w="1310" w:type="dxa"/>
                  <w:vAlign w:val="center"/>
                </w:tcPr>
                <w:p w14:paraId="000001BB">
                  <w:pPr>
                    <w:rPr>
                      <w:rFonts w:ascii="Times New Roman" w:cs="Times New Roman" w:eastAsia="Times New Roman" w:hAnsi="Times New Roman"/>
                      <w:sz w:val="24"/>
                      <w:szCs w:val="24"/>
                    </w:rPr>
                  </w:pPr>
                  <w:r>
                    <w:rPr>
                      <w:rFonts w:ascii="Times New Roman" w:cs="Times New Roman" w:eastAsia="Times New Roman" w:hAnsi="Times New Roman"/>
                      <w:sz w:val="24"/>
                      <w:szCs w:val="24"/>
                    </w:rPr>
                    <w:t>Triglycerides</w:t>
                  </w:r>
                </w:p>
              </w:tc>
            </w:tr>
          </w:tbl>
          <w:p w14:paraId="000001B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BD">
                  <w:pPr>
                    <w:rPr>
                      <w:rFonts w:ascii="Times New Roman" w:cs="Times New Roman" w:eastAsia="Times New Roman" w:hAnsi="Times New Roman"/>
                      <w:sz w:val="24"/>
                      <w:szCs w:val="24"/>
                    </w:rPr>
                  </w:pPr>
                </w:p>
              </w:tc>
            </w:tr>
          </w:tbl>
          <w:p w14:paraId="000001BE">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BF">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C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C1">
                  <w:pPr>
                    <w:rPr>
                      <w:rFonts w:ascii="Times New Roman" w:cs="Times New Roman" w:eastAsia="Times New Roman" w:hAnsi="Times New Roman"/>
                      <w:sz w:val="24"/>
                      <w:szCs w:val="24"/>
                    </w:rPr>
                  </w:pPr>
                </w:p>
              </w:tc>
            </w:tr>
          </w:tbl>
          <w:p w14:paraId="000001C2">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131"/>
            </w:tblGrid>
            <w:tr>
              <w:trPr>
                <w:tblCellSpacing w:w="15" w:type="dxa"/>
              </w:trPr>
              <w:tc>
                <w:tcPr>
                  <w:cnfStyle w:val="101000000000"/>
                  <w:tcW w:w="7101" w:type="dxa"/>
                  <w:vAlign w:val="center"/>
                </w:tcPr>
                <w:p w14:paraId="000001C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Elevated triglycerides can indicate </w:t>
                  </w:r>
                </w:p>
                <w:p w14:paraId="000001C4">
                  <w:pPr>
                    <w:rPr>
                      <w:rFonts w:ascii="Times New Roman" w:cs="Times New Roman" w:eastAsia="Times New Roman" w:hAnsi="Times New Roman"/>
                      <w:sz w:val="24"/>
                      <w:szCs w:val="24"/>
                    </w:rPr>
                  </w:pPr>
                  <w:r>
                    <w:rPr>
                      <w:rFonts w:ascii="Times New Roman" w:cs="Times New Roman" w:eastAsia="Times New Roman" w:hAnsi="Times New Roman"/>
                      <w:sz w:val="24"/>
                      <w:szCs w:val="24"/>
                    </w:rPr>
                    <w:t>metabolic issues affecting liver health.</w:t>
                  </w:r>
                </w:p>
              </w:tc>
            </w:tr>
          </w:tbl>
          <w:p w14:paraId="000001C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C6">
                  <w:pPr>
                    <w:rPr>
                      <w:rFonts w:ascii="Times New Roman" w:cs="Times New Roman" w:eastAsia="Times New Roman" w:hAnsi="Times New Roman"/>
                      <w:sz w:val="24"/>
                      <w:szCs w:val="24"/>
                    </w:rPr>
                  </w:pPr>
                </w:p>
              </w:tc>
            </w:tr>
          </w:tbl>
          <w:p w14:paraId="000001C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C8">
            <w:pPr>
              <w:spacing w:line="276" w:lineRule="auto"/>
              <w:rPr>
                <w:rFonts w:ascii="Times New Roman" w:cs="Times New Roman" w:eastAsia="Times New Roman" w:hAnsi="Times New Roman"/>
                <w:b/>
                <w:color w:val="0d0d0d"/>
                <w:sz w:val="24"/>
                <w:szCs w:val="24"/>
              </w:rPr>
            </w:pPr>
            <w:r>
              <w:t>LDL</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387"/>
            </w:tblGrid>
            <w:tr>
              <w:trPr>
                <w:tblCellSpacing w:w="15" w:type="dxa"/>
              </w:trPr>
              <w:tc>
                <w:tcPr>
                  <w:cnfStyle w:val="101000000000"/>
                  <w:tcW w:w="2357" w:type="dxa"/>
                  <w:vAlign w:val="center"/>
                </w:tcPr>
                <w:p w14:paraId="000001C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Low-density </w:t>
                  </w:r>
                </w:p>
                <w:p w14:paraId="000001CA">
                  <w:pPr>
                    <w:rPr>
                      <w:rFonts w:ascii="Times New Roman" w:cs="Times New Roman" w:eastAsia="Times New Roman" w:hAnsi="Times New Roman"/>
                      <w:sz w:val="24"/>
                      <w:szCs w:val="24"/>
                    </w:rPr>
                  </w:pPr>
                  <w:r>
                    <w:rPr>
                      <w:rFonts w:ascii="Times New Roman" w:cs="Times New Roman" w:eastAsia="Times New Roman" w:hAnsi="Times New Roman"/>
                      <w:sz w:val="24"/>
                      <w:szCs w:val="24"/>
                    </w:rPr>
                    <w:t>lipoprotein</w:t>
                  </w:r>
                </w:p>
              </w:tc>
            </w:tr>
          </w:tbl>
          <w:p w14:paraId="000001C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CC">
                  <w:pPr>
                    <w:rPr>
                      <w:rFonts w:ascii="Times New Roman" w:cs="Times New Roman" w:eastAsia="Times New Roman" w:hAnsi="Times New Roman"/>
                      <w:sz w:val="24"/>
                      <w:szCs w:val="24"/>
                    </w:rPr>
                  </w:pPr>
                </w:p>
              </w:tc>
            </w:tr>
          </w:tbl>
          <w:p w14:paraId="000001CD">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CE">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1CF">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Initial analysis showed no significant </w:t>
                  </w:r>
                </w:p>
                <w:p w14:paraId="000001D0">
                  <w:pPr>
                    <w:rPr>
                      <w:rFonts w:ascii="Times New Roman" w:cs="Times New Roman" w:eastAsia="Times New Roman" w:hAnsi="Times New Roman"/>
                      <w:sz w:val="24"/>
                      <w:szCs w:val="24"/>
                    </w:rPr>
                  </w:pPr>
                  <w:r>
                    <w:rPr>
                      <w:rFonts w:ascii="Times New Roman" w:cs="Times New Roman" w:eastAsia="Times New Roman" w:hAnsi="Times New Roman"/>
                      <w:sz w:val="24"/>
                      <w:szCs w:val="24"/>
                    </w:rPr>
                    <w:t>correlation with liver cirrhosis.</w:t>
                  </w:r>
                </w:p>
              </w:tc>
            </w:tr>
          </w:tbl>
          <w:p w14:paraId="000001D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D2">
                  <w:pPr>
                    <w:rPr>
                      <w:rFonts w:ascii="Times New Roman" w:cs="Times New Roman" w:eastAsia="Times New Roman" w:hAnsi="Times New Roman"/>
                      <w:sz w:val="24"/>
                      <w:szCs w:val="24"/>
                    </w:rPr>
                  </w:pPr>
                </w:p>
              </w:tc>
            </w:tr>
          </w:tbl>
          <w:p w14:paraId="000001D3">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D4">
            <w:pPr>
              <w:spacing w:line="276" w:lineRule="auto"/>
              <w:rPr>
                <w:rFonts w:ascii="Times New Roman" w:cs="Times New Roman" w:eastAsia="Times New Roman" w:hAnsi="Times New Roman"/>
                <w:b/>
                <w:color w:val="0d0d0d"/>
                <w:sz w:val="24"/>
                <w:szCs w:val="24"/>
              </w:rPr>
            </w:pPr>
            <w:r>
              <w:t>HDL</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427"/>
            </w:tblGrid>
            <w:tr>
              <w:trPr>
                <w:tblCellSpacing w:w="15" w:type="dxa"/>
              </w:trPr>
              <w:tc>
                <w:tcPr>
                  <w:cnfStyle w:val="101000000000"/>
                  <w:tcW w:w="2397" w:type="dxa"/>
                  <w:vAlign w:val="center"/>
                </w:tcPr>
                <w:p w14:paraId="000001D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High-density </w:t>
                  </w:r>
                </w:p>
                <w:p w14:paraId="000001D6">
                  <w:pPr>
                    <w:rPr>
                      <w:rFonts w:ascii="Times New Roman" w:cs="Times New Roman" w:eastAsia="Times New Roman" w:hAnsi="Times New Roman"/>
                      <w:sz w:val="24"/>
                      <w:szCs w:val="24"/>
                    </w:rPr>
                  </w:pPr>
                  <w:r>
                    <w:rPr>
                      <w:rFonts w:ascii="Times New Roman" w:cs="Times New Roman" w:eastAsia="Times New Roman" w:hAnsi="Times New Roman"/>
                      <w:sz w:val="24"/>
                      <w:szCs w:val="24"/>
                    </w:rPr>
                    <w:t>lipoprotein</w:t>
                  </w:r>
                </w:p>
              </w:tc>
            </w:tr>
          </w:tbl>
          <w:p w14:paraId="000001D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D8">
                  <w:pPr>
                    <w:rPr>
                      <w:rFonts w:ascii="Times New Roman" w:cs="Times New Roman" w:eastAsia="Times New Roman" w:hAnsi="Times New Roman"/>
                      <w:sz w:val="24"/>
                      <w:szCs w:val="24"/>
                    </w:rPr>
                  </w:pPr>
                </w:p>
              </w:tc>
            </w:tr>
          </w:tbl>
          <w:p w14:paraId="000001D9">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DA">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D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DC">
                  <w:pPr>
                    <w:rPr>
                      <w:rFonts w:ascii="Times New Roman" w:cs="Times New Roman" w:eastAsia="Times New Roman" w:hAnsi="Times New Roman"/>
                      <w:sz w:val="24"/>
                      <w:szCs w:val="24"/>
                    </w:rPr>
                  </w:pPr>
                </w:p>
              </w:tc>
            </w:tr>
          </w:tbl>
          <w:p w14:paraId="000001DD">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084"/>
            </w:tblGrid>
            <w:tr>
              <w:trPr>
                <w:tblCellSpacing w:w="15" w:type="dxa"/>
              </w:trPr>
              <w:tc>
                <w:tcPr>
                  <w:cnfStyle w:val="101000000000"/>
                  <w:tcW w:w="7054" w:type="dxa"/>
                  <w:vAlign w:val="center"/>
                </w:tcPr>
                <w:p w14:paraId="000001DE">
                  <w:pPr>
                    <w:rPr>
                      <w:rFonts w:ascii="Times New Roman" w:cs="Times New Roman" w:eastAsia="Times New Roman" w:hAnsi="Times New Roman"/>
                      <w:sz w:val="24"/>
                      <w:szCs w:val="24"/>
                    </w:rPr>
                  </w:pPr>
                  <w:r>
                    <w:rPr>
                      <w:rFonts w:ascii="Times New Roman" w:cs="Times New Roman" w:eastAsia="Times New Roman" w:hAnsi="Times New Roman"/>
                      <w:sz w:val="24"/>
                      <w:szCs w:val="24"/>
                    </w:rPr>
                    <w:t>HDL levels are important indicators of</w:t>
                  </w:r>
                </w:p>
                <w:p w14:paraId="000001DF">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cardiovascular and overall health.</w:t>
                  </w:r>
                </w:p>
              </w:tc>
            </w:tr>
          </w:tbl>
          <w:p w14:paraId="000001E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E1">
                  <w:pPr>
                    <w:rPr>
                      <w:rFonts w:ascii="Times New Roman" w:cs="Times New Roman" w:eastAsia="Times New Roman" w:hAnsi="Times New Roman"/>
                      <w:sz w:val="24"/>
                      <w:szCs w:val="24"/>
                    </w:rPr>
                  </w:pPr>
                </w:p>
              </w:tc>
            </w:tr>
          </w:tbl>
          <w:p w14:paraId="000001E2">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260"/>
            </w:tblGrid>
            <w:tr>
              <w:trPr>
                <w:tblCellSpacing w:w="15" w:type="dxa"/>
              </w:trPr>
              <w:tc>
                <w:tcPr>
                  <w:cnfStyle w:val="101000000000"/>
                  <w:tcW w:w="1230" w:type="dxa"/>
                  <w:vAlign w:val="center"/>
                </w:tcPr>
                <w:p w14:paraId="000001E3">
                  <w:pPr>
                    <w:rPr>
                      <w:rFonts w:ascii="Times New Roman" w:cs="Times New Roman" w:eastAsia="Times New Roman" w:hAnsi="Times New Roman"/>
                      <w:sz w:val="24"/>
                      <w:szCs w:val="24"/>
                    </w:rPr>
                  </w:pPr>
                  <w:r>
                    <w:rPr>
                      <w:rFonts w:ascii="Times New Roman" w:cs="Times New Roman" w:eastAsia="Times New Roman" w:hAnsi="Times New Roman"/>
                      <w:sz w:val="24"/>
                      <w:szCs w:val="24"/>
                    </w:rPr>
                    <w:t>Hemoglobin</w:t>
                  </w:r>
                </w:p>
              </w:tc>
            </w:tr>
          </w:tbl>
          <w:p w14:paraId="000001E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E5">
                  <w:pPr>
                    <w:rPr>
                      <w:rFonts w:ascii="Times New Roman" w:cs="Times New Roman" w:eastAsia="Times New Roman" w:hAnsi="Times New Roman"/>
                      <w:sz w:val="24"/>
                      <w:szCs w:val="24"/>
                    </w:rPr>
                  </w:pPr>
                </w:p>
              </w:tc>
            </w:tr>
          </w:tbl>
          <w:p w14:paraId="000001E6">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473"/>
            </w:tblGrid>
            <w:tr>
              <w:trPr>
                <w:tblCellSpacing w:w="15" w:type="dxa"/>
              </w:trPr>
              <w:tc>
                <w:tcPr>
                  <w:cnfStyle w:val="101000000000"/>
                  <w:tcW w:w="2443" w:type="dxa"/>
                  <w:vAlign w:val="center"/>
                </w:tcPr>
                <w:p w14:paraId="000001E7">
                  <w:pPr>
                    <w:rPr>
                      <w:rFonts w:ascii="Times New Roman" w:cs="Times New Roman" w:eastAsia="Times New Roman" w:hAnsi="Times New Roman"/>
                      <w:sz w:val="24"/>
                      <w:szCs w:val="24"/>
                    </w:rPr>
                  </w:pPr>
                  <w:r>
                    <w:rPr>
                      <w:rFonts w:ascii="Times New Roman" w:cs="Times New Roman" w:eastAsia="Times New Roman" w:hAnsi="Times New Roman"/>
                      <w:sz w:val="24"/>
                      <w:szCs w:val="24"/>
                    </w:rPr>
                    <w:t>Hemoglobin</w:t>
                  </w:r>
                  <w:r>
                    <w:rPr>
                      <w:rFonts w:ascii="Times New Roman" w:cs="Times New Roman" w:eastAsia="Times New Roman" w:hAnsi="Times New Roman"/>
                      <w:sz w:val="24"/>
                      <w:szCs w:val="24"/>
                    </w:rPr>
                    <w:t xml:space="preserve"> </w:t>
                  </w:r>
                </w:p>
                <w:p w14:paraId="000001E8">
                  <w:pPr>
                    <w:rPr>
                      <w:rFonts w:ascii="Times New Roman" w:cs="Times New Roman" w:eastAsia="Times New Roman" w:hAnsi="Times New Roman"/>
                      <w:sz w:val="24"/>
                      <w:szCs w:val="24"/>
                    </w:rPr>
                  </w:pPr>
                  <w:r>
                    <w:rPr>
                      <w:rFonts w:ascii="Times New Roman" w:cs="Times New Roman" w:eastAsia="Times New Roman" w:hAnsi="Times New Roman"/>
                      <w:sz w:val="24"/>
                      <w:szCs w:val="24"/>
                    </w:rPr>
                    <w:t>levels (g/dl)</w:t>
                  </w:r>
                </w:p>
              </w:tc>
            </w:tr>
          </w:tbl>
          <w:p w14:paraId="000001E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EA">
                  <w:pPr>
                    <w:rPr>
                      <w:rFonts w:ascii="Times New Roman" w:cs="Times New Roman" w:eastAsia="Times New Roman" w:hAnsi="Times New Roman"/>
                      <w:sz w:val="24"/>
                      <w:szCs w:val="24"/>
                    </w:rPr>
                  </w:pPr>
                </w:p>
              </w:tc>
            </w:tr>
          </w:tbl>
          <w:p w14:paraId="000001E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EC">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E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EE">
                  <w:pPr>
                    <w:rPr>
                      <w:rFonts w:ascii="Times New Roman" w:cs="Times New Roman" w:eastAsia="Times New Roman" w:hAnsi="Times New Roman"/>
                      <w:sz w:val="24"/>
                      <w:szCs w:val="24"/>
                    </w:rPr>
                  </w:pPr>
                </w:p>
              </w:tc>
            </w:tr>
          </w:tbl>
          <w:p w14:paraId="000001EF">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084"/>
            </w:tblGrid>
            <w:tr>
              <w:trPr>
                <w:tblCellSpacing w:w="15" w:type="dxa"/>
              </w:trPr>
              <w:tc>
                <w:tcPr>
                  <w:cnfStyle w:val="101000000000"/>
                  <w:tcW w:w="7054" w:type="dxa"/>
                  <w:vAlign w:val="center"/>
                </w:tcPr>
                <w:p w14:paraId="000001F0">
                  <w:pPr>
                    <w:rPr>
                      <w:rFonts w:ascii="Times New Roman" w:cs="Times New Roman" w:eastAsia="Times New Roman" w:hAnsi="Times New Roman"/>
                      <w:sz w:val="24"/>
                      <w:szCs w:val="24"/>
                    </w:rPr>
                  </w:pPr>
                  <w:r>
                    <w:rPr>
                      <w:rFonts w:ascii="Times New Roman" w:cs="Times New Roman" w:eastAsia="Times New Roman" w:hAnsi="Times New Roman"/>
                      <w:sz w:val="24"/>
                      <w:szCs w:val="24"/>
                    </w:rPr>
                    <w:t>Hemoglobin</w:t>
                  </w:r>
                  <w:r>
                    <w:rPr>
                      <w:rFonts w:ascii="Times New Roman" w:cs="Times New Roman" w:eastAsia="Times New Roman" w:hAnsi="Times New Roman"/>
                      <w:sz w:val="24"/>
                      <w:szCs w:val="24"/>
                    </w:rPr>
                    <w:t xml:space="preserve"> levels can reflect the </w:t>
                  </w:r>
                </w:p>
                <w:p w14:paraId="000001F1">
                  <w:pPr>
                    <w:rPr>
                      <w:rFonts w:ascii="Times New Roman" w:cs="Times New Roman" w:eastAsia="Times New Roman" w:hAnsi="Times New Roman"/>
                      <w:sz w:val="24"/>
                      <w:szCs w:val="24"/>
                    </w:rPr>
                  </w:pPr>
                  <w:r>
                    <w:rPr>
                      <w:rFonts w:ascii="Times New Roman" w:cs="Times New Roman" w:eastAsia="Times New Roman" w:hAnsi="Times New Roman"/>
                      <w:sz w:val="24"/>
                      <w:szCs w:val="24"/>
                    </w:rPr>
                    <w:t>oxygen-carrying capacity of the blood.</w:t>
                  </w:r>
                </w:p>
              </w:tc>
            </w:tr>
          </w:tbl>
          <w:p w14:paraId="000001F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F3">
                  <w:pPr>
                    <w:rPr>
                      <w:rFonts w:ascii="Times New Roman" w:cs="Times New Roman" w:eastAsia="Times New Roman" w:hAnsi="Times New Roman"/>
                      <w:sz w:val="24"/>
                      <w:szCs w:val="24"/>
                    </w:rPr>
                  </w:pPr>
                </w:p>
              </w:tc>
            </w:tr>
          </w:tbl>
          <w:p w14:paraId="000001F4">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1F5">
            <w:pPr>
              <w:spacing w:line="276" w:lineRule="auto"/>
              <w:rPr>
                <w:rFonts w:ascii="Times New Roman" w:cs="Times New Roman" w:eastAsia="Times New Roman" w:hAnsi="Times New Roman"/>
                <w:b/>
                <w:color w:val="0d0d0d"/>
                <w:sz w:val="24"/>
                <w:szCs w:val="24"/>
              </w:rPr>
            </w:pPr>
            <w:r>
              <w:t>PCV</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360"/>
            </w:tblGrid>
            <w:tr>
              <w:trPr>
                <w:tblCellSpacing w:w="15" w:type="dxa"/>
              </w:trPr>
              <w:tc>
                <w:tcPr>
                  <w:cnfStyle w:val="101000000000"/>
                  <w:tcW w:w="2330" w:type="dxa"/>
                  <w:vAlign w:val="center"/>
                </w:tcPr>
                <w:p w14:paraId="000001F6">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Packed cell </w:t>
                  </w:r>
                </w:p>
                <w:p w14:paraId="000001F7">
                  <w:pPr>
                    <w:rPr>
                      <w:rFonts w:ascii="Times New Roman" w:cs="Times New Roman" w:eastAsia="Times New Roman" w:hAnsi="Times New Roman"/>
                      <w:sz w:val="24"/>
                      <w:szCs w:val="24"/>
                    </w:rPr>
                  </w:pPr>
                  <w:r>
                    <w:rPr>
                      <w:rFonts w:ascii="Times New Roman" w:cs="Times New Roman" w:eastAsia="Times New Roman" w:hAnsi="Times New Roman"/>
                      <w:sz w:val="24"/>
                      <w:szCs w:val="24"/>
                    </w:rPr>
                    <w:t>volume (%)</w:t>
                  </w:r>
                </w:p>
              </w:tc>
            </w:tr>
          </w:tbl>
          <w:p w14:paraId="000001F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F9">
                  <w:pPr>
                    <w:rPr>
                      <w:rFonts w:ascii="Times New Roman" w:cs="Times New Roman" w:eastAsia="Times New Roman" w:hAnsi="Times New Roman"/>
                      <w:sz w:val="24"/>
                      <w:szCs w:val="24"/>
                    </w:rPr>
                  </w:pPr>
                </w:p>
              </w:tc>
            </w:tr>
          </w:tbl>
          <w:p w14:paraId="000001FA">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1FB">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1F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1FD">
                  <w:pPr>
                    <w:rPr>
                      <w:rFonts w:ascii="Times New Roman" w:cs="Times New Roman" w:eastAsia="Times New Roman" w:hAnsi="Times New Roman"/>
                      <w:sz w:val="24"/>
                      <w:szCs w:val="24"/>
                    </w:rPr>
                  </w:pPr>
                </w:p>
              </w:tc>
            </w:tr>
          </w:tbl>
          <w:p w14:paraId="000001FE">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8039"/>
            </w:tblGrid>
            <w:tr>
              <w:trPr>
                <w:tblCellSpacing w:w="15" w:type="dxa"/>
              </w:trPr>
              <w:tc>
                <w:tcPr>
                  <w:cnfStyle w:val="101000000000"/>
                  <w:tcW w:w="8009" w:type="dxa"/>
                  <w:vAlign w:val="center"/>
                </w:tcPr>
                <w:p w14:paraId="000001FF">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PCV is an indicator of the proportion </w:t>
                  </w:r>
                </w:p>
                <w:p w14:paraId="00000200">
                  <w:pPr>
                    <w:rPr>
                      <w:rFonts w:ascii="Times New Roman" w:cs="Times New Roman" w:eastAsia="Times New Roman" w:hAnsi="Times New Roman"/>
                      <w:sz w:val="24"/>
                      <w:szCs w:val="24"/>
                    </w:rPr>
                  </w:pPr>
                  <w:r>
                    <w:rPr>
                      <w:rFonts w:ascii="Times New Roman" w:cs="Times New Roman" w:eastAsia="Times New Roman" w:hAnsi="Times New Roman"/>
                      <w:sz w:val="24"/>
                      <w:szCs w:val="24"/>
                    </w:rPr>
                    <w:t>of blood volume occupied by red blood cells.</w:t>
                  </w:r>
                </w:p>
              </w:tc>
            </w:tr>
          </w:tbl>
          <w:p w14:paraId="0000020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02">
                  <w:pPr>
                    <w:rPr>
                      <w:rFonts w:ascii="Times New Roman" w:cs="Times New Roman" w:eastAsia="Times New Roman" w:hAnsi="Times New Roman"/>
                      <w:sz w:val="24"/>
                      <w:szCs w:val="24"/>
                    </w:rPr>
                  </w:pPr>
                </w:p>
              </w:tc>
            </w:tr>
          </w:tbl>
          <w:p w14:paraId="00000203">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04">
            <w:pPr>
              <w:spacing w:line="276" w:lineRule="auto"/>
              <w:rPr>
                <w:rFonts w:ascii="Times New Roman" w:cs="Times New Roman" w:eastAsia="Times New Roman" w:hAnsi="Times New Roman"/>
                <w:b/>
                <w:color w:val="0d0d0d"/>
                <w:sz w:val="24"/>
                <w:szCs w:val="24"/>
              </w:rPr>
            </w:pPr>
            <w:r>
              <w:t>RBC</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479"/>
            </w:tblGrid>
            <w:tr>
              <w:trPr>
                <w:tblCellSpacing w:w="15" w:type="dxa"/>
              </w:trPr>
              <w:tc>
                <w:tcPr>
                  <w:cnfStyle w:val="101000000000"/>
                  <w:tcW w:w="4449" w:type="dxa"/>
                  <w:vAlign w:val="center"/>
                </w:tcPr>
                <w:p w14:paraId="0000020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Red blood cell </w:t>
                  </w:r>
                </w:p>
                <w:p w14:paraId="00000206">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count </w:t>
                  </w:r>
                </w:p>
                <w:p w14:paraId="00000207">
                  <w:pPr>
                    <w:rPr>
                      <w:rFonts w:ascii="Times New Roman" w:cs="Times New Roman" w:eastAsia="Times New Roman" w:hAnsi="Times New Roman"/>
                      <w:sz w:val="24"/>
                      <w:szCs w:val="24"/>
                    </w:rPr>
                  </w:pPr>
                  <w:r>
                    <w:rPr>
                      <w:rFonts w:ascii="Times New Roman" w:cs="Times New Roman" w:eastAsia="Times New Roman" w:hAnsi="Times New Roman"/>
                      <w:sz w:val="24"/>
                      <w:szCs w:val="24"/>
                    </w:rPr>
                    <w:t>(</w:t>
                  </w:r>
                  <w:r>
                    <w:rPr>
                      <w:rFonts w:ascii="Times New Roman" w:cs="Times New Roman" w:eastAsia="Times New Roman" w:hAnsi="Times New Roman"/>
                      <w:sz w:val="24"/>
                      <w:szCs w:val="24"/>
                    </w:rPr>
                    <w:t>million</w:t>
                  </w:r>
                  <w:r>
                    <w:rPr>
                      <w:rFonts w:ascii="Times New Roman" w:cs="Times New Roman" w:eastAsia="Times New Roman" w:hAnsi="Times New Roman"/>
                      <w:sz w:val="24"/>
                      <w:szCs w:val="24"/>
                    </w:rPr>
                    <w:t xml:space="preserve"> cells</w:t>
                  </w:r>
                </w:p>
                <w:p w14:paraId="00000208">
                  <w:pPr>
                    <w:rPr>
                      <w:rFonts w:ascii="Times New Roman" w:cs="Times New Roman" w:eastAsia="Times New Roman" w:hAnsi="Times New Roman"/>
                      <w:sz w:val="24"/>
                      <w:szCs w:val="24"/>
                    </w:rPr>
                  </w:pPr>
                  <w:r>
                    <w:rPr>
                      <w:rFonts w:ascii="Times New Roman" w:cs="Times New Roman" w:eastAsia="Times New Roman" w:hAnsi="Times New Roman"/>
                      <w:sz w:val="24"/>
                      <w:szCs w:val="24"/>
                    </w:rPr>
                    <w:t>/microliter)</w:t>
                  </w:r>
                </w:p>
              </w:tc>
            </w:tr>
          </w:tbl>
          <w:p w14:paraId="0000020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0A">
                  <w:pPr>
                    <w:rPr>
                      <w:rFonts w:ascii="Times New Roman" w:cs="Times New Roman" w:eastAsia="Times New Roman" w:hAnsi="Times New Roman"/>
                      <w:sz w:val="24"/>
                      <w:szCs w:val="24"/>
                    </w:rPr>
                  </w:pPr>
                </w:p>
              </w:tc>
            </w:tr>
          </w:tbl>
          <w:p w14:paraId="0000020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20C">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20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0E">
                  <w:pPr>
                    <w:rPr>
                      <w:rFonts w:ascii="Times New Roman" w:cs="Times New Roman" w:eastAsia="Times New Roman" w:hAnsi="Times New Roman"/>
                      <w:sz w:val="24"/>
                      <w:szCs w:val="24"/>
                    </w:rPr>
                  </w:pPr>
                </w:p>
              </w:tc>
            </w:tr>
          </w:tbl>
          <w:p w14:paraId="0000020F">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942"/>
            </w:tblGrid>
            <w:tr>
              <w:trPr>
                <w:tblCellSpacing w:w="15" w:type="dxa"/>
              </w:trPr>
              <w:tc>
                <w:tcPr>
                  <w:cnfStyle w:val="101000000000"/>
                  <w:tcW w:w="6912" w:type="dxa"/>
                  <w:vAlign w:val="center"/>
                </w:tcPr>
                <w:p w14:paraId="00000210">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RBC count is crucial for assessing the </w:t>
                  </w:r>
                </w:p>
                <w:p w14:paraId="00000211">
                  <w:pPr>
                    <w:rPr>
                      <w:rFonts w:ascii="Times New Roman" w:cs="Times New Roman" w:eastAsia="Times New Roman" w:hAnsi="Times New Roman"/>
                      <w:sz w:val="24"/>
                      <w:szCs w:val="24"/>
                    </w:rPr>
                  </w:pPr>
                  <w:r>
                    <w:rPr>
                      <w:rFonts w:ascii="Times New Roman" w:cs="Times New Roman" w:eastAsia="Times New Roman" w:hAnsi="Times New Roman"/>
                      <w:sz w:val="24"/>
                      <w:szCs w:val="24"/>
                    </w:rPr>
                    <w:t>blood's capacity to carry oxygen.</w:t>
                  </w:r>
                </w:p>
              </w:tc>
            </w:tr>
          </w:tbl>
          <w:p w14:paraId="0000021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13">
                  <w:pPr>
                    <w:rPr>
                      <w:rFonts w:ascii="Times New Roman" w:cs="Times New Roman" w:eastAsia="Times New Roman" w:hAnsi="Times New Roman"/>
                      <w:sz w:val="24"/>
                      <w:szCs w:val="24"/>
                    </w:rPr>
                  </w:pPr>
                </w:p>
              </w:tc>
            </w:tr>
          </w:tbl>
          <w:p w14:paraId="00000214">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15">
            <w:pPr>
              <w:spacing w:line="276" w:lineRule="auto"/>
              <w:rPr>
                <w:rFonts w:ascii="Times New Roman" w:cs="Times New Roman" w:eastAsia="Times New Roman" w:hAnsi="Times New Roman"/>
                <w:b/>
                <w:color w:val="0d0d0d"/>
                <w:sz w:val="24"/>
                <w:szCs w:val="24"/>
              </w:rPr>
            </w:pPr>
            <w:r>
              <w:t>MCV</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626"/>
            </w:tblGrid>
            <w:tr>
              <w:trPr>
                <w:tblCellSpacing w:w="15" w:type="dxa"/>
              </w:trPr>
              <w:tc>
                <w:tcPr>
                  <w:cnfStyle w:val="101000000000"/>
                  <w:tcW w:w="4596" w:type="dxa"/>
                  <w:vAlign w:val="center"/>
                </w:tcPr>
                <w:p w14:paraId="00000216">
                  <w:pPr>
                    <w:rPr>
                      <w:rFonts w:ascii="Times New Roman" w:cs="Times New Roman" w:eastAsia="Times New Roman" w:hAnsi="Times New Roman"/>
                      <w:sz w:val="24"/>
                      <w:szCs w:val="24"/>
                    </w:rPr>
                  </w:pPr>
                  <w:r>
                    <w:rPr>
                      <w:rFonts w:ascii="Times New Roman" w:cs="Times New Roman" w:eastAsia="Times New Roman" w:hAnsi="Times New Roman"/>
                      <w:sz w:val="24"/>
                      <w:szCs w:val="24"/>
                    </w:rPr>
                    <w:t>Mean corpuscular</w:t>
                  </w:r>
                </w:p>
                <w:p w14:paraId="00000217">
                  <w:pPr>
                    <w:rPr>
                      <w:rFonts w:ascii="Times New Roman" w:cs="Times New Roman" w:eastAsia="Times New Roman" w:hAnsi="Times New Roman"/>
                      <w:sz w:val="24"/>
                      <w:szCs w:val="24"/>
                    </w:rPr>
                  </w:pPr>
                  <w:r>
                    <w:rPr>
                      <w:rFonts w:ascii="Times New Roman" w:cs="Times New Roman" w:eastAsia="Times New Roman" w:hAnsi="Times New Roman"/>
                      <w:sz w:val="24"/>
                      <w:szCs w:val="24"/>
                    </w:rPr>
                    <w:t>hemoglobin</w:t>
                  </w:r>
                  <w:r>
                    <w:rPr>
                      <w:rFonts w:ascii="Times New Roman" w:cs="Times New Roman" w:eastAsia="Times New Roman" w:hAnsi="Times New Roman"/>
                      <w:sz w:val="24"/>
                      <w:szCs w:val="24"/>
                    </w:rPr>
                    <w:t xml:space="preserve"> </w:t>
                  </w:r>
                </w:p>
                <w:p w14:paraId="00000218">
                  <w:pPr>
                    <w:rPr>
                      <w:rFonts w:ascii="Times New Roman" w:cs="Times New Roman" w:eastAsia="Times New Roman" w:hAnsi="Times New Roman"/>
                      <w:sz w:val="24"/>
                      <w:szCs w:val="24"/>
                    </w:rPr>
                  </w:pPr>
                  <w:r>
                    <w:rPr>
                      <w:rFonts w:ascii="Times New Roman" w:cs="Times New Roman" w:eastAsia="Times New Roman" w:hAnsi="Times New Roman"/>
                      <w:sz w:val="24"/>
                      <w:szCs w:val="24"/>
                    </w:rPr>
                    <w:t>(picograms/cell)</w:t>
                  </w:r>
                </w:p>
              </w:tc>
            </w:tr>
          </w:tbl>
          <w:p w14:paraId="0000021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1A">
                  <w:pPr>
                    <w:rPr>
                      <w:rFonts w:ascii="Times New Roman" w:cs="Times New Roman" w:eastAsia="Times New Roman" w:hAnsi="Times New Roman"/>
                      <w:sz w:val="24"/>
                      <w:szCs w:val="24"/>
                    </w:rPr>
                  </w:pPr>
                </w:p>
              </w:tc>
            </w:tr>
          </w:tbl>
          <w:p w14:paraId="0000021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1C">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1D">
                  <w:pPr>
                    <w:rPr>
                      <w:rFonts w:ascii="Times New Roman" w:cs="Times New Roman" w:eastAsia="Times New Roman" w:hAnsi="Times New Roman"/>
                      <w:sz w:val="24"/>
                      <w:szCs w:val="24"/>
                    </w:rPr>
                  </w:pPr>
                  <w:r>
                    <w:rPr>
                      <w:rFonts w:ascii="Times New Roman" w:cs="Times New Roman" w:eastAsia="Times New Roman" w:hAnsi="Times New Roman"/>
                      <w:sz w:val="24"/>
                      <w:szCs w:val="24"/>
                    </w:rPr>
                    <w:t>Initial analysis showed no significant</w:t>
                  </w:r>
                </w:p>
                <w:p w14:paraId="0000021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correlation with liver cirrhosis.</w:t>
                  </w:r>
                </w:p>
              </w:tc>
            </w:tr>
          </w:tbl>
          <w:p w14:paraId="0000021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20">
                  <w:pPr>
                    <w:rPr>
                      <w:rFonts w:ascii="Times New Roman" w:cs="Times New Roman" w:eastAsia="Times New Roman" w:hAnsi="Times New Roman"/>
                      <w:sz w:val="24"/>
                      <w:szCs w:val="24"/>
                    </w:rPr>
                  </w:pPr>
                </w:p>
              </w:tc>
            </w:tr>
          </w:tbl>
          <w:p w14:paraId="00000221">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07"/>
            </w:tblGrid>
            <w:tr>
              <w:trPr>
                <w:tblCellSpacing w:w="15" w:type="dxa"/>
              </w:trPr>
              <w:tc>
                <w:tcPr>
                  <w:cnfStyle w:val="101000000000"/>
                  <w:tcW w:w="577" w:type="dxa"/>
                  <w:vAlign w:val="center"/>
                </w:tcPr>
                <w:p w14:paraId="00000222">
                  <w:pPr>
                    <w:rPr>
                      <w:rFonts w:ascii="Times New Roman" w:cs="Times New Roman" w:eastAsia="Times New Roman" w:hAnsi="Times New Roman"/>
                      <w:sz w:val="24"/>
                      <w:szCs w:val="24"/>
                    </w:rPr>
                  </w:pPr>
                  <w:r>
                    <w:rPr>
                      <w:rFonts w:ascii="Times New Roman" w:cs="Times New Roman" w:eastAsia="Times New Roman" w:hAnsi="Times New Roman"/>
                      <w:sz w:val="24"/>
                      <w:szCs w:val="24"/>
                    </w:rPr>
                    <w:t>MCH</w:t>
                  </w:r>
                </w:p>
              </w:tc>
            </w:tr>
          </w:tbl>
          <w:p w14:paraId="00000223">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24">
                  <w:pPr>
                    <w:rPr>
                      <w:rFonts w:ascii="Times New Roman" w:cs="Times New Roman" w:eastAsia="Times New Roman" w:hAnsi="Times New Roman"/>
                      <w:sz w:val="24"/>
                      <w:szCs w:val="24"/>
                    </w:rPr>
                  </w:pPr>
                </w:p>
              </w:tc>
            </w:tr>
          </w:tbl>
          <w:p w14:paraId="00000225">
            <w:pPr>
              <w:spacing w:line="276" w:lineRule="auto"/>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626"/>
            </w:tblGrid>
            <w:tr>
              <w:trPr>
                <w:tblCellSpacing w:w="15" w:type="dxa"/>
              </w:trPr>
              <w:tc>
                <w:tcPr>
                  <w:cnfStyle w:val="101000000000"/>
                  <w:tcW w:w="4596" w:type="dxa"/>
                  <w:vAlign w:val="center"/>
                </w:tcPr>
                <w:p w14:paraId="00000226">
                  <w:pPr>
                    <w:rPr>
                      <w:rFonts w:ascii="Times New Roman" w:cs="Times New Roman" w:eastAsia="Times New Roman" w:hAnsi="Times New Roman"/>
                      <w:sz w:val="24"/>
                      <w:szCs w:val="24"/>
                    </w:rPr>
                  </w:pPr>
                  <w:r>
                    <w:rPr>
                      <w:rFonts w:ascii="Times New Roman" w:cs="Times New Roman" w:eastAsia="Times New Roman" w:hAnsi="Times New Roman"/>
                      <w:sz w:val="24"/>
                      <w:szCs w:val="24"/>
                    </w:rPr>
                    <w:t>Mean corpuscular</w:t>
                  </w:r>
                </w:p>
                <w:p w14:paraId="00000227">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w:t>
                  </w:r>
                  <w:r>
                    <w:rPr>
                      <w:rFonts w:ascii="Times New Roman" w:cs="Times New Roman" w:eastAsia="Times New Roman" w:hAnsi="Times New Roman"/>
                      <w:sz w:val="24"/>
                      <w:szCs w:val="24"/>
                    </w:rPr>
                    <w:t>emoglobin</w:t>
                  </w:r>
                </w:p>
                <w:p w14:paraId="0000022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(picograms/cell)</w:t>
                  </w:r>
                </w:p>
              </w:tc>
            </w:tr>
          </w:tbl>
          <w:p w14:paraId="0000022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2A">
                  <w:pPr>
                    <w:rPr>
                      <w:rFonts w:ascii="Times New Roman" w:cs="Times New Roman" w:eastAsia="Times New Roman" w:hAnsi="Times New Roman"/>
                      <w:sz w:val="24"/>
                      <w:szCs w:val="24"/>
                    </w:rPr>
                  </w:pPr>
                </w:p>
              </w:tc>
            </w:tr>
          </w:tbl>
          <w:p w14:paraId="0000022B">
            <w:pPr>
              <w:rPr>
                <w:rFonts w:ascii="Times New Roman" w:cs="Times New Roman" w:eastAsia="Times New Roman" w:hAnsi="Times New Roman"/>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2C">
            <w:pPr>
              <w:spacing w:line="276" w:lineRule="auto"/>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2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Initial analysis showed no significant </w:t>
                  </w:r>
                </w:p>
                <w:p w14:paraId="0000022E">
                  <w:pPr>
                    <w:rPr>
                      <w:rFonts w:ascii="Times New Roman" w:cs="Times New Roman" w:eastAsia="Times New Roman" w:hAnsi="Times New Roman"/>
                      <w:sz w:val="24"/>
                      <w:szCs w:val="24"/>
                    </w:rPr>
                  </w:pPr>
                  <w:r>
                    <w:rPr>
                      <w:rFonts w:ascii="Times New Roman" w:cs="Times New Roman" w:eastAsia="Times New Roman" w:hAnsi="Times New Roman"/>
                      <w:sz w:val="24"/>
                      <w:szCs w:val="24"/>
                    </w:rPr>
                    <w:t>correlation with liver cirrhosis.</w:t>
                  </w:r>
                </w:p>
              </w:tc>
            </w:tr>
          </w:tbl>
          <w:p w14:paraId="0000022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30">
                  <w:pPr>
                    <w:rPr>
                      <w:rFonts w:ascii="Times New Roman" w:cs="Times New Roman" w:eastAsia="Times New Roman" w:hAnsi="Times New Roman"/>
                      <w:sz w:val="24"/>
                      <w:szCs w:val="24"/>
                    </w:rPr>
                  </w:pPr>
                </w:p>
              </w:tc>
            </w:tr>
          </w:tbl>
          <w:p w14:paraId="00000231">
            <w:pPr>
              <w:rPr>
                <w:rFonts w:ascii="Times New Roman" w:cs="Times New Roman" w:eastAsia="Times New Roman" w:hAnsi="Times New Roman"/>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32">
            <w:pPr>
              <w:spacing w:line="276" w:lineRule="auto"/>
              <w:rPr>
                <w:rFonts w:ascii="Times New Roman" w:cs="Times New Roman" w:eastAsia="Times New Roman" w:hAnsi="Times New Roman"/>
                <w:b/>
                <w:color w:val="0d0d0d"/>
                <w:sz w:val="24"/>
                <w:szCs w:val="24"/>
              </w:rPr>
            </w:pPr>
            <w:r>
              <w:t>MCHC</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952"/>
            </w:tblGrid>
            <w:tr>
              <w:trPr>
                <w:tblCellSpacing w:w="15" w:type="dxa"/>
              </w:trPr>
              <w:tc>
                <w:tcPr>
                  <w:cnfStyle w:val="101000000000"/>
                  <w:tcW w:w="4922" w:type="dxa"/>
                  <w:vAlign w:val="center"/>
                </w:tcPr>
                <w:p w14:paraId="00000233">
                  <w:pPr>
                    <w:rPr>
                      <w:rFonts w:ascii="Times New Roman" w:cs="Times New Roman" w:eastAsia="Times New Roman" w:hAnsi="Times New Roman"/>
                      <w:sz w:val="24"/>
                      <w:szCs w:val="24"/>
                    </w:rPr>
                  </w:pPr>
                  <w:r>
                    <w:rPr>
                      <w:rFonts w:ascii="Times New Roman" w:cs="Times New Roman" w:eastAsia="Times New Roman" w:hAnsi="Times New Roman"/>
                      <w:sz w:val="24"/>
                      <w:szCs w:val="24"/>
                    </w:rPr>
                    <w:t>Mean corpuscular</w:t>
                  </w:r>
                </w:p>
                <w:p w14:paraId="0000023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hemoglobin</w:t>
                  </w:r>
                  <w:r>
                    <w:rPr>
                      <w:rFonts w:ascii="Times New Roman" w:cs="Times New Roman" w:eastAsia="Times New Roman" w:hAnsi="Times New Roman"/>
                      <w:sz w:val="24"/>
                      <w:szCs w:val="24"/>
                    </w:rPr>
                    <w:t xml:space="preserve"> </w:t>
                  </w:r>
                </w:p>
                <w:p w14:paraId="0000023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concentration </w:t>
                  </w:r>
                </w:p>
                <w:p w14:paraId="00000236">
                  <w:pPr>
                    <w:rPr>
                      <w:rFonts w:ascii="Times New Roman" w:cs="Times New Roman" w:eastAsia="Times New Roman" w:hAnsi="Times New Roman"/>
                      <w:sz w:val="24"/>
                      <w:szCs w:val="24"/>
                    </w:rPr>
                  </w:pPr>
                  <w:r>
                    <w:rPr>
                      <w:rFonts w:ascii="Times New Roman" w:cs="Times New Roman" w:eastAsia="Times New Roman" w:hAnsi="Times New Roman"/>
                      <w:sz w:val="24"/>
                      <w:szCs w:val="24"/>
                    </w:rPr>
                    <w:t>(g/dl)</w:t>
                  </w:r>
                </w:p>
              </w:tc>
            </w:tr>
          </w:tbl>
          <w:p w14:paraId="0000023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38">
                  <w:pPr>
                    <w:rPr>
                      <w:rFonts w:ascii="Times New Roman" w:cs="Times New Roman" w:eastAsia="Times New Roman" w:hAnsi="Times New Roman"/>
                      <w:sz w:val="24"/>
                      <w:szCs w:val="24"/>
                    </w:rPr>
                  </w:pPr>
                </w:p>
              </w:tc>
            </w:tr>
          </w:tbl>
          <w:p w14:paraId="0000023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3A">
                  <w:pPr>
                    <w:rPr>
                      <w:rFonts w:ascii="Times New Roman" w:cs="Times New Roman" w:eastAsia="Times New Roman" w:hAnsi="Times New Roman"/>
                      <w:sz w:val="24"/>
                      <w:szCs w:val="24"/>
                    </w:rPr>
                  </w:pPr>
                </w:p>
              </w:tc>
            </w:tr>
          </w:tbl>
          <w:p w14:paraId="0000023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3C">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3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Initial analysis showed no significant </w:t>
                        </w:r>
                      </w:p>
                      <w:p w14:paraId="0000023E">
                        <w:pPr>
                          <w:rPr>
                            <w:rFonts w:ascii="Times New Roman" w:cs="Times New Roman" w:eastAsia="Times New Roman" w:hAnsi="Times New Roman"/>
                            <w:sz w:val="24"/>
                            <w:szCs w:val="24"/>
                          </w:rPr>
                        </w:pPr>
                        <w:r>
                          <w:rPr>
                            <w:rFonts w:ascii="Times New Roman" w:cs="Times New Roman" w:eastAsia="Times New Roman" w:hAnsi="Times New Roman"/>
                            <w:sz w:val="24"/>
                            <w:szCs w:val="24"/>
                          </w:rPr>
                          <w:t>correlation with liver cirrhosis.</w:t>
                        </w:r>
                      </w:p>
                    </w:tc>
                  </w:tr>
                </w:tbl>
                <w:p w14:paraId="0000023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40">
                        <w:pPr>
                          <w:rPr>
                            <w:rFonts w:ascii="Times New Roman" w:cs="Times New Roman" w:eastAsia="Times New Roman" w:hAnsi="Times New Roman"/>
                            <w:sz w:val="24"/>
                            <w:szCs w:val="24"/>
                          </w:rPr>
                        </w:pPr>
                      </w:p>
                    </w:tc>
                  </w:tr>
                </w:tbl>
                <w:p w14:paraId="00000241">
                  <w:pPr>
                    <w:rPr>
                      <w:rFonts w:ascii="Times New Roman" w:cs="Times New Roman" w:eastAsia="Times New Roman" w:hAnsi="Times New Roman"/>
                      <w:sz w:val="24"/>
                      <w:szCs w:val="24"/>
                    </w:rPr>
                  </w:pPr>
                </w:p>
              </w:tc>
            </w:tr>
          </w:tbl>
          <w:p w14:paraId="0000024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43">
                  <w:pPr>
                    <w:rPr>
                      <w:rFonts w:ascii="Times New Roman" w:cs="Times New Roman" w:eastAsia="Times New Roman" w:hAnsi="Times New Roman"/>
                      <w:sz w:val="24"/>
                      <w:szCs w:val="24"/>
                    </w:rPr>
                  </w:pPr>
                </w:p>
              </w:tc>
            </w:tr>
          </w:tbl>
          <w:p w14:paraId="00000244">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214"/>
            </w:tblGrid>
            <w:tr>
              <w:trPr>
                <w:tblCellSpacing w:w="15" w:type="dxa"/>
              </w:trPr>
              <w:tc>
                <w:tcPr>
                  <w:cnfStyle w:val="101000000000"/>
                  <w:tcW w:w="1184" w:type="dxa"/>
                  <w:vAlign w:val="center"/>
                </w:tcPr>
                <w:p w14:paraId="00000245">
                  <w:pPr>
                    <w:rPr>
                      <w:rFonts w:ascii="Times New Roman" w:cs="Times New Roman" w:eastAsia="Times New Roman" w:hAnsi="Times New Roman"/>
                      <w:sz w:val="24"/>
                      <w:szCs w:val="24"/>
                    </w:rPr>
                  </w:pPr>
                  <w:r>
                    <w:rPr>
                      <w:rFonts w:ascii="Times New Roman" w:cs="Times New Roman" w:eastAsia="Times New Roman" w:hAnsi="Times New Roman"/>
                      <w:sz w:val="24"/>
                      <w:szCs w:val="24"/>
                    </w:rPr>
                    <w:t>Total Count</w:t>
                  </w:r>
                </w:p>
              </w:tc>
            </w:tr>
          </w:tbl>
          <w:p w14:paraId="0000024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47">
                  <w:pPr>
                    <w:rPr>
                      <w:rFonts w:ascii="Times New Roman" w:cs="Times New Roman" w:eastAsia="Times New Roman" w:hAnsi="Times New Roman"/>
                      <w:sz w:val="24"/>
                      <w:szCs w:val="24"/>
                    </w:rPr>
                  </w:pPr>
                </w:p>
              </w:tc>
            </w:tr>
          </w:tbl>
          <w:p w14:paraId="00000248">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952"/>
            </w:tblGrid>
            <w:tr>
              <w:trPr>
                <w:tblCellSpacing w:w="15" w:type="dxa"/>
              </w:trPr>
              <w:tc>
                <w:tcPr>
                  <w:cnfStyle w:val="101000000000"/>
                  <w:tcW w:w="4922" w:type="dxa"/>
                  <w:vAlign w:val="center"/>
                </w:tcPr>
                <w:tbl>
                  <w:tblPr>
                    <w:tblW w:w="0" w:type="auto"/>
                    <w:tblCellSpacing w:w="15" w:type="dxa"/>
                    <w:tblCellMar>
                      <w:top w:w="15" w:type="dxa"/>
                      <w:left w:w="15" w:type="dxa"/>
                      <w:bottom w:w="15" w:type="dxa"/>
                      <w:right w:w="15" w:type="dxa"/>
                    </w:tblCellMar>
                    <w:tblLook w:val="04A0"/>
                  </w:tblPr>
                  <w:tblGrid>
                    <w:gridCol w:w="2766"/>
                  </w:tblGrid>
                  <w:tr>
                    <w:trPr>
                      <w:tblCellSpacing w:w="15" w:type="dxa"/>
                    </w:trPr>
                    <w:tc>
                      <w:tcPr>
                        <w:cnfStyle w:val="101000000000"/>
                        <w:tcW w:w="2736" w:type="dxa"/>
                        <w:vAlign w:val="center"/>
                      </w:tcPr>
                      <w:p w14:paraId="00000249">
                        <w:pPr>
                          <w:rPr>
                            <w:rFonts w:ascii="Times New Roman" w:cs="Times New Roman" w:eastAsia="Times New Roman" w:hAnsi="Times New Roman"/>
                            <w:sz w:val="24"/>
                            <w:szCs w:val="24"/>
                          </w:rPr>
                        </w:pPr>
                        <w:r>
                          <w:rPr>
                            <w:rFonts w:ascii="Times New Roman" w:cs="Times New Roman" w:eastAsia="Times New Roman" w:hAnsi="Times New Roman"/>
                            <w:sz w:val="24"/>
                            <w:szCs w:val="24"/>
                          </w:rPr>
                          <w:t>Total white blood</w:t>
                        </w:r>
                      </w:p>
                      <w:p w14:paraId="0000024A">
                        <w:pPr>
                          <w:rPr>
                            <w:rFonts w:ascii="Times New Roman" w:cs="Times New Roman" w:eastAsia="Times New Roman" w:hAnsi="Times New Roman"/>
                            <w:sz w:val="24"/>
                            <w:szCs w:val="24"/>
                          </w:rPr>
                        </w:pPr>
                        <w:r>
                          <w:rPr>
                            <w:rFonts w:ascii="Times New Roman" w:cs="Times New Roman" w:eastAsia="Times New Roman" w:hAnsi="Times New Roman"/>
                            <w:sz w:val="24"/>
                            <w:szCs w:val="24"/>
                          </w:rPr>
                          <w:t>cell count</w:t>
                        </w:r>
                      </w:p>
                    </w:tc>
                  </w:tr>
                </w:tbl>
                <w:p w14:paraId="0000024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4C">
                        <w:pPr>
                          <w:rPr>
                            <w:rFonts w:ascii="Times New Roman" w:cs="Times New Roman" w:eastAsia="Times New Roman" w:hAnsi="Times New Roman"/>
                            <w:sz w:val="24"/>
                            <w:szCs w:val="24"/>
                          </w:rPr>
                        </w:pPr>
                      </w:p>
                    </w:tc>
                  </w:tr>
                </w:tbl>
                <w:p w14:paraId="0000024D">
                  <w:pPr>
                    <w:rPr>
                      <w:rFonts w:ascii="Times New Roman" w:cs="Times New Roman" w:eastAsia="Times New Roman" w:hAnsi="Times New Roman"/>
                      <w:sz w:val="24"/>
                      <w:szCs w:val="24"/>
                    </w:rPr>
                  </w:pPr>
                </w:p>
              </w:tc>
            </w:tr>
          </w:tbl>
          <w:p w14:paraId="0000024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4F">
                  <w:pPr>
                    <w:rPr>
                      <w:rFonts w:ascii="Times New Roman" w:cs="Times New Roman" w:eastAsia="Times New Roman" w:hAnsi="Times New Roman"/>
                      <w:sz w:val="24"/>
                      <w:szCs w:val="24"/>
                    </w:rPr>
                  </w:pPr>
                </w:p>
              </w:tc>
            </w:tr>
          </w:tbl>
          <w:p w14:paraId="00000250">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51">
            <w:pPr>
              <w:spacing w:line="276" w:lineRule="auto"/>
              <w:rPr>
                <w:rFonts w:ascii="Times New Roman" w:cs="Times New Roman" w:eastAsia="Times New Roman" w:hAnsi="Times New Roman"/>
                <w:b/>
                <w:color w:val="0d0d0d"/>
                <w:sz w:val="24"/>
                <w:szCs w:val="24"/>
              </w:rPr>
            </w:pPr>
            <w:r>
              <w:t>Yes</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7638"/>
                  </w:tblGrid>
                  <w:tr>
                    <w:trPr>
                      <w:tblCellSpacing w:w="15" w:type="dxa"/>
                    </w:trPr>
                    <w:tc>
                      <w:tcPr>
                        <w:cnfStyle w:val="101000000000"/>
                        <w:tcW w:w="7608" w:type="dxa"/>
                        <w:vAlign w:val="center"/>
                      </w:tcPr>
                      <w:p w14:paraId="00000252">
                        <w:pPr>
                          <w:rPr>
                            <w:rFonts w:ascii="Times New Roman" w:cs="Times New Roman" w:eastAsia="Times New Roman" w:hAnsi="Times New Roman"/>
                            <w:sz w:val="24"/>
                            <w:szCs w:val="24"/>
                          </w:rPr>
                        </w:pPr>
                        <w:r>
                          <w:rPr>
                            <w:rFonts w:ascii="Times New Roman" w:cs="Times New Roman" w:eastAsia="Times New Roman" w:hAnsi="Times New Roman"/>
                            <w:sz w:val="24"/>
                            <w:szCs w:val="24"/>
                          </w:rPr>
                          <w:t>White blood cell count can indicate</w:t>
                        </w:r>
                      </w:p>
                      <w:p w14:paraId="0000025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immune system activity and</w:t>
                        </w:r>
                      </w:p>
                      <w:p w14:paraId="0000025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inflammation.</w:t>
                        </w:r>
                      </w:p>
                    </w:tc>
                  </w:tr>
                </w:tbl>
                <w:p w14:paraId="0000025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56">
                        <w:pPr>
                          <w:rPr>
                            <w:rFonts w:ascii="Times New Roman" w:cs="Times New Roman" w:eastAsia="Times New Roman" w:hAnsi="Times New Roman"/>
                            <w:sz w:val="24"/>
                            <w:szCs w:val="24"/>
                          </w:rPr>
                        </w:pPr>
                      </w:p>
                    </w:tc>
                  </w:tr>
                </w:tbl>
                <w:p w14:paraId="00000257">
                  <w:pPr>
                    <w:rPr>
                      <w:rFonts w:ascii="Times New Roman" w:cs="Times New Roman" w:eastAsia="Times New Roman" w:hAnsi="Times New Roman"/>
                      <w:sz w:val="24"/>
                      <w:szCs w:val="24"/>
                    </w:rPr>
                  </w:pPr>
                </w:p>
              </w:tc>
            </w:tr>
          </w:tbl>
          <w:p w14:paraId="0000025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59">
                  <w:pPr>
                    <w:rPr>
                      <w:rFonts w:ascii="Times New Roman" w:cs="Times New Roman" w:eastAsia="Times New Roman" w:hAnsi="Times New Roman"/>
                      <w:sz w:val="24"/>
                      <w:szCs w:val="24"/>
                    </w:rPr>
                  </w:pPr>
                </w:p>
              </w:tc>
            </w:tr>
          </w:tbl>
          <w:p w14:paraId="0000025A">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221"/>
            </w:tblGrid>
            <w:tr>
              <w:trPr>
                <w:tblCellSpacing w:w="15" w:type="dxa"/>
              </w:trPr>
              <w:tc>
                <w:tcPr>
                  <w:cnfStyle w:val="101000000000"/>
                  <w:tcW w:w="1191" w:type="dxa"/>
                  <w:vAlign w:val="center"/>
                </w:tcPr>
                <w:p w14:paraId="0000025B">
                  <w:pPr>
                    <w:rPr>
                      <w:rFonts w:ascii="Times New Roman" w:cs="Times New Roman" w:eastAsia="Times New Roman" w:hAnsi="Times New Roman"/>
                      <w:sz w:val="24"/>
                      <w:szCs w:val="24"/>
                    </w:rPr>
                  </w:pPr>
                  <w:r>
                    <w:rPr>
                      <w:rFonts w:ascii="Times New Roman" w:cs="Times New Roman" w:eastAsia="Times New Roman" w:hAnsi="Times New Roman"/>
                      <w:sz w:val="24"/>
                      <w:szCs w:val="24"/>
                    </w:rPr>
                    <w:t>Polymorphs</w:t>
                  </w:r>
                </w:p>
              </w:tc>
            </w:tr>
          </w:tbl>
          <w:p w14:paraId="0000025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5D">
                  <w:pPr>
                    <w:rPr>
                      <w:rFonts w:ascii="Times New Roman" w:cs="Times New Roman" w:eastAsia="Times New Roman" w:hAnsi="Times New Roman"/>
                      <w:sz w:val="24"/>
                      <w:szCs w:val="24"/>
                    </w:rPr>
                  </w:pPr>
                </w:p>
              </w:tc>
            </w:tr>
          </w:tbl>
          <w:p w14:paraId="0000025E">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766"/>
            </w:tblGrid>
            <w:tr>
              <w:trPr>
                <w:tblCellSpacing w:w="15" w:type="dxa"/>
              </w:trPr>
              <w:tc>
                <w:tcPr>
                  <w:cnfStyle w:val="101000000000"/>
                  <w:tcW w:w="2736" w:type="dxa"/>
                  <w:vAlign w:val="center"/>
                </w:tcPr>
                <w:tbl>
                  <w:tblPr>
                    <w:tblW w:w="0" w:type="auto"/>
                    <w:tblCellSpacing w:w="15" w:type="dxa"/>
                    <w:tblCellMar>
                      <w:top w:w="15" w:type="dxa"/>
                      <w:left w:w="15" w:type="dxa"/>
                      <w:bottom w:w="15" w:type="dxa"/>
                      <w:right w:w="15" w:type="dxa"/>
                    </w:tblCellMar>
                    <w:tblLook w:val="04A0"/>
                  </w:tblPr>
                  <w:tblGrid>
                    <w:gridCol w:w="2646"/>
                  </w:tblGrid>
                  <w:tr>
                    <w:trPr>
                      <w:tblCellSpacing w:w="15" w:type="dxa"/>
                    </w:trPr>
                    <w:tc>
                      <w:tcPr>
                        <w:cnfStyle w:val="101000000000"/>
                        <w:tcW w:w="2616" w:type="dxa"/>
                        <w:vAlign w:val="center"/>
                      </w:tcPr>
                      <w:p w14:paraId="0000025F">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Polymorph </w:t>
                        </w:r>
                      </w:p>
                      <w:p w14:paraId="00000260">
                        <w:pPr>
                          <w:rPr>
                            <w:rFonts w:ascii="Times New Roman" w:cs="Times New Roman" w:eastAsia="Times New Roman" w:hAnsi="Times New Roman"/>
                            <w:sz w:val="24"/>
                            <w:szCs w:val="24"/>
                          </w:rPr>
                        </w:pPr>
                        <w:r>
                          <w:rPr>
                            <w:rFonts w:ascii="Times New Roman" w:cs="Times New Roman" w:eastAsia="Times New Roman" w:hAnsi="Times New Roman"/>
                            <w:sz w:val="24"/>
                            <w:szCs w:val="24"/>
                          </w:rPr>
                          <w:t>percentage (%)</w:t>
                        </w:r>
                      </w:p>
                    </w:tc>
                  </w:tr>
                </w:tbl>
                <w:p w14:paraId="0000026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62">
                        <w:pPr>
                          <w:rPr>
                            <w:rFonts w:ascii="Times New Roman" w:cs="Times New Roman" w:eastAsia="Times New Roman" w:hAnsi="Times New Roman"/>
                            <w:sz w:val="24"/>
                            <w:szCs w:val="24"/>
                          </w:rPr>
                        </w:pPr>
                      </w:p>
                    </w:tc>
                  </w:tr>
                </w:tbl>
                <w:p w14:paraId="00000263">
                  <w:pPr>
                    <w:rPr>
                      <w:rFonts w:ascii="Times New Roman" w:cs="Times New Roman" w:eastAsia="Times New Roman" w:hAnsi="Times New Roman"/>
                      <w:sz w:val="24"/>
                      <w:szCs w:val="24"/>
                    </w:rPr>
                  </w:pPr>
                </w:p>
              </w:tc>
            </w:tr>
          </w:tbl>
          <w:p w14:paraId="0000026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65">
                  <w:pPr>
                    <w:rPr>
                      <w:rFonts w:ascii="Times New Roman" w:cs="Times New Roman" w:eastAsia="Times New Roman" w:hAnsi="Times New Roman"/>
                      <w:sz w:val="24"/>
                      <w:szCs w:val="24"/>
                    </w:rPr>
                  </w:pPr>
                </w:p>
              </w:tc>
            </w:tr>
          </w:tbl>
          <w:p w14:paraId="00000266">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267">
                  <w:pPr>
                    <w:rPr>
                      <w:rFonts w:ascii="Times New Roman" w:cs="Times New Roman" w:eastAsia="Times New Roman" w:hAnsi="Times New Roman"/>
                      <w:sz w:val="24"/>
                      <w:szCs w:val="24"/>
                    </w:rPr>
                  </w:pPr>
                  <w:r>
                    <w:rPr>
                      <w:rFonts w:ascii="Times New Roman" w:cs="Times New Roman" w:eastAsia="Times New Roman" w:hAnsi="Times New Roman"/>
                      <w:sz w:val="24"/>
                      <w:szCs w:val="24"/>
                    </w:rPr>
                    <w:t>No</w:t>
                  </w:r>
                </w:p>
              </w:tc>
            </w:tr>
          </w:tbl>
          <w:p w14:paraId="0000026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69">
                  <w:pPr>
                    <w:rPr>
                      <w:rFonts w:ascii="Times New Roman" w:cs="Times New Roman" w:eastAsia="Times New Roman" w:hAnsi="Times New Roman"/>
                      <w:sz w:val="24"/>
                      <w:szCs w:val="24"/>
                    </w:rPr>
                  </w:pPr>
                </w:p>
              </w:tc>
            </w:tr>
          </w:tbl>
          <w:p w14:paraId="0000026A">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638"/>
            </w:tblGrid>
            <w:tr>
              <w:trPr>
                <w:tblCellSpacing w:w="15" w:type="dxa"/>
              </w:trPr>
              <w:tc>
                <w:tcPr>
                  <w:cnfStyle w:val="101000000000"/>
                  <w:tcW w:w="7608" w:type="dxa"/>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6B">
                        <w:pPr>
                          <w:rPr>
                            <w:rFonts w:ascii="Times New Roman" w:cs="Times New Roman" w:eastAsia="Times New Roman" w:hAnsi="Times New Roman"/>
                            <w:sz w:val="24"/>
                            <w:szCs w:val="24"/>
                          </w:rPr>
                        </w:pPr>
                        <w:r>
                          <w:rPr>
                            <w:rFonts w:ascii="Times New Roman" w:cs="Times New Roman" w:eastAsia="Times New Roman" w:hAnsi="Times New Roman"/>
                            <w:sz w:val="24"/>
                            <w:szCs w:val="24"/>
                          </w:rPr>
                          <w:t>Initial analysis showed no significant</w:t>
                        </w:r>
                      </w:p>
                      <w:p w14:paraId="0000026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correlation with liver cirrhosis.</w:t>
                        </w:r>
                      </w:p>
                    </w:tc>
                  </w:tr>
                </w:tbl>
                <w:p w14:paraId="0000026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6E">
                        <w:pPr>
                          <w:rPr>
                            <w:rFonts w:ascii="Times New Roman" w:cs="Times New Roman" w:eastAsia="Times New Roman" w:hAnsi="Times New Roman"/>
                            <w:sz w:val="24"/>
                            <w:szCs w:val="24"/>
                          </w:rPr>
                        </w:pPr>
                      </w:p>
                    </w:tc>
                  </w:tr>
                </w:tbl>
                <w:p w14:paraId="0000026F">
                  <w:pPr>
                    <w:rPr>
                      <w:rFonts w:ascii="Times New Roman" w:cs="Times New Roman" w:eastAsia="Times New Roman" w:hAnsi="Times New Roman"/>
                      <w:sz w:val="24"/>
                      <w:szCs w:val="24"/>
                    </w:rPr>
                  </w:pPr>
                </w:p>
              </w:tc>
            </w:tr>
          </w:tbl>
          <w:p w14:paraId="0000027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71">
                  <w:pPr>
                    <w:rPr>
                      <w:rFonts w:ascii="Times New Roman" w:cs="Times New Roman" w:eastAsia="Times New Roman" w:hAnsi="Times New Roman"/>
                      <w:sz w:val="24"/>
                      <w:szCs w:val="24"/>
                    </w:rPr>
                  </w:pPr>
                </w:p>
              </w:tc>
            </w:tr>
          </w:tbl>
          <w:p w14:paraId="00000272">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73">
            <w:pPr>
              <w:spacing w:line="276" w:lineRule="auto"/>
              <w:rPr>
                <w:rFonts w:ascii="Times New Roman" w:cs="Times New Roman" w:eastAsia="Times New Roman" w:hAnsi="Times New Roman"/>
                <w:b/>
                <w:color w:val="0d0d0d"/>
                <w:sz w:val="24"/>
                <w:szCs w:val="24"/>
              </w:rPr>
            </w:pPr>
            <w:r>
              <w:t>Lymphocytes</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646"/>
            </w:tblGrid>
            <w:tr>
              <w:trPr>
                <w:tblCellSpacing w:w="15" w:type="dxa"/>
              </w:trPr>
              <w:tc>
                <w:tcPr>
                  <w:cnfStyle w:val="101000000000"/>
                  <w:tcW w:w="2616" w:type="dxa"/>
                  <w:vAlign w:val="center"/>
                </w:tcPr>
                <w:tbl>
                  <w:tblPr>
                    <w:tblW w:w="0" w:type="auto"/>
                    <w:tblCellSpacing w:w="15" w:type="dxa"/>
                    <w:tblCellMar>
                      <w:top w:w="15" w:type="dxa"/>
                      <w:left w:w="15" w:type="dxa"/>
                      <w:bottom w:w="15" w:type="dxa"/>
                      <w:right w:w="15" w:type="dxa"/>
                    </w:tblCellMar>
                    <w:tblLook w:val="04A0"/>
                  </w:tblPr>
                  <w:tblGrid>
                    <w:gridCol w:w="2792"/>
                  </w:tblGrid>
                  <w:tr>
                    <w:trPr>
                      <w:tblCellSpacing w:w="15" w:type="dxa"/>
                    </w:trPr>
                    <w:tc>
                      <w:tcPr>
                        <w:cnfStyle w:val="101000000000"/>
                        <w:tcW w:w="2762" w:type="dxa"/>
                        <w:vAlign w:val="center"/>
                      </w:tcPr>
                      <w:p w14:paraId="0000027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Lymphocyte </w:t>
                        </w:r>
                      </w:p>
                      <w:p w14:paraId="00000275">
                        <w:pPr>
                          <w:rPr>
                            <w:rFonts w:ascii="Times New Roman" w:cs="Times New Roman" w:eastAsia="Times New Roman" w:hAnsi="Times New Roman"/>
                            <w:sz w:val="24"/>
                            <w:szCs w:val="24"/>
                          </w:rPr>
                        </w:pPr>
                        <w:r>
                          <w:rPr>
                            <w:rFonts w:ascii="Times New Roman" w:cs="Times New Roman" w:eastAsia="Times New Roman" w:hAnsi="Times New Roman"/>
                            <w:sz w:val="24"/>
                            <w:szCs w:val="24"/>
                          </w:rPr>
                          <w:t>percentage (%)</w:t>
                        </w:r>
                      </w:p>
                    </w:tc>
                  </w:tr>
                </w:tbl>
                <w:p w14:paraId="0000027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77">
                        <w:pPr>
                          <w:rPr>
                            <w:rFonts w:ascii="Times New Roman" w:cs="Times New Roman" w:eastAsia="Times New Roman" w:hAnsi="Times New Roman"/>
                            <w:sz w:val="24"/>
                            <w:szCs w:val="24"/>
                          </w:rPr>
                        </w:pPr>
                      </w:p>
                    </w:tc>
                  </w:tr>
                </w:tbl>
                <w:p w14:paraId="00000278">
                  <w:pPr>
                    <w:rPr>
                      <w:rFonts w:ascii="Times New Roman" w:cs="Times New Roman" w:eastAsia="Times New Roman" w:hAnsi="Times New Roman"/>
                      <w:sz w:val="24"/>
                      <w:szCs w:val="24"/>
                    </w:rPr>
                  </w:pPr>
                </w:p>
              </w:tc>
            </w:tr>
          </w:tbl>
          <w:p w14:paraId="0000027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7A">
                  <w:pPr>
                    <w:rPr>
                      <w:rFonts w:ascii="Times New Roman" w:cs="Times New Roman" w:eastAsia="Times New Roman" w:hAnsi="Times New Roman"/>
                      <w:sz w:val="24"/>
                      <w:szCs w:val="24"/>
                    </w:rPr>
                  </w:pPr>
                </w:p>
              </w:tc>
            </w:tr>
          </w:tbl>
          <w:p w14:paraId="0000027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27C">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27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7E">
                  <w:pPr>
                    <w:rPr>
                      <w:rFonts w:ascii="Times New Roman" w:cs="Times New Roman" w:eastAsia="Times New Roman" w:hAnsi="Times New Roman"/>
                      <w:sz w:val="24"/>
                      <w:szCs w:val="24"/>
                    </w:rPr>
                  </w:pPr>
                </w:p>
              </w:tc>
            </w:tr>
          </w:tbl>
          <w:p w14:paraId="0000027F">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6692"/>
                  </w:tblGrid>
                  <w:tr>
                    <w:trPr>
                      <w:tblCellSpacing w:w="15" w:type="dxa"/>
                    </w:trPr>
                    <w:tc>
                      <w:tcPr>
                        <w:cnfStyle w:val="101000000000"/>
                        <w:tcW w:w="6662" w:type="dxa"/>
                        <w:vAlign w:val="center"/>
                      </w:tcPr>
                      <w:p w14:paraId="00000280">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Lymphocyte levels can indicate </w:t>
                        </w:r>
                      </w:p>
                      <w:p w14:paraId="00000281">
                        <w:pPr>
                          <w:rPr>
                            <w:rFonts w:ascii="Times New Roman" w:cs="Times New Roman" w:eastAsia="Times New Roman" w:hAnsi="Times New Roman"/>
                            <w:sz w:val="24"/>
                            <w:szCs w:val="24"/>
                          </w:rPr>
                        </w:pPr>
                        <w:r>
                          <w:rPr>
                            <w:rFonts w:ascii="Times New Roman" w:cs="Times New Roman" w:eastAsia="Times New Roman" w:hAnsi="Times New Roman"/>
                            <w:sz w:val="24"/>
                            <w:szCs w:val="24"/>
                          </w:rPr>
                          <w:t>immune system health and response.</w:t>
                        </w:r>
                      </w:p>
                    </w:tc>
                  </w:tr>
                </w:tbl>
                <w:p w14:paraId="0000028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83">
                        <w:pPr>
                          <w:rPr>
                            <w:rFonts w:ascii="Times New Roman" w:cs="Times New Roman" w:eastAsia="Times New Roman" w:hAnsi="Times New Roman"/>
                            <w:sz w:val="24"/>
                            <w:szCs w:val="24"/>
                          </w:rPr>
                        </w:pPr>
                      </w:p>
                    </w:tc>
                  </w:tr>
                </w:tbl>
                <w:p w14:paraId="00000284">
                  <w:pPr>
                    <w:rPr>
                      <w:rFonts w:ascii="Times New Roman" w:cs="Times New Roman" w:eastAsia="Times New Roman" w:hAnsi="Times New Roman"/>
                      <w:sz w:val="24"/>
                      <w:szCs w:val="24"/>
                    </w:rPr>
                  </w:pPr>
                </w:p>
              </w:tc>
            </w:tr>
          </w:tbl>
          <w:p w14:paraId="0000028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86">
                  <w:pPr>
                    <w:rPr>
                      <w:rFonts w:ascii="Times New Roman" w:cs="Times New Roman" w:eastAsia="Times New Roman" w:hAnsi="Times New Roman"/>
                      <w:sz w:val="24"/>
                      <w:szCs w:val="24"/>
                    </w:rPr>
                  </w:pPr>
                </w:p>
              </w:tc>
            </w:tr>
          </w:tbl>
          <w:p w14:paraId="0000028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88">
            <w:pPr>
              <w:spacing w:line="276" w:lineRule="auto"/>
              <w:rPr>
                <w:rFonts w:ascii="Times New Roman" w:cs="Times New Roman" w:eastAsia="Times New Roman" w:hAnsi="Times New Roman"/>
                <w:b/>
                <w:color w:val="0d0d0d"/>
                <w:sz w:val="24"/>
                <w:szCs w:val="24"/>
              </w:rPr>
            </w:pPr>
            <w:r>
              <w:t>Monocytes</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792"/>
            </w:tblGrid>
            <w:tr>
              <w:trPr>
                <w:tblCellSpacing w:w="15" w:type="dxa"/>
              </w:trPr>
              <w:tc>
                <w:tcPr>
                  <w:cnfStyle w:val="101000000000"/>
                  <w:tcW w:w="2762" w:type="dxa"/>
                  <w:vAlign w:val="center"/>
                </w:tcPr>
                <w:tbl>
                  <w:tblPr>
                    <w:tblW w:w="0" w:type="auto"/>
                    <w:tblCellSpacing w:w="15" w:type="dxa"/>
                    <w:tblCellMar>
                      <w:top w:w="15" w:type="dxa"/>
                      <w:left w:w="15" w:type="dxa"/>
                      <w:bottom w:w="15" w:type="dxa"/>
                      <w:right w:w="15" w:type="dxa"/>
                    </w:tblCellMar>
                    <w:tblLook w:val="04A0"/>
                  </w:tblPr>
                  <w:tblGrid>
                    <w:gridCol w:w="2553"/>
                  </w:tblGrid>
                  <w:tr>
                    <w:trPr>
                      <w:tblCellSpacing w:w="15" w:type="dxa"/>
                    </w:trPr>
                    <w:tc>
                      <w:tcPr>
                        <w:cnfStyle w:val="101000000000"/>
                        <w:tcW w:w="2523" w:type="dxa"/>
                        <w:vAlign w:val="center"/>
                      </w:tcPr>
                      <w:tbl>
                        <w:tblPr>
                          <w:tblW w:w="0" w:type="auto"/>
                          <w:tblCellSpacing w:w="15" w:type="dxa"/>
                          <w:tblCellMar>
                            <w:top w:w="15" w:type="dxa"/>
                            <w:left w:w="15" w:type="dxa"/>
                            <w:bottom w:w="15" w:type="dxa"/>
                            <w:right w:w="15" w:type="dxa"/>
                          </w:tblCellMar>
                          <w:tblLook w:val="04A0"/>
                        </w:tblPr>
                        <w:tblGrid>
                          <w:gridCol w:w="2620"/>
                        </w:tblGrid>
                        <w:tr>
                          <w:trPr>
                            <w:tblCellSpacing w:w="15" w:type="dxa"/>
                          </w:trPr>
                          <w:tc>
                            <w:tcPr>
                              <w:cnfStyle w:val="101000000000"/>
                              <w:tcW w:w="2590" w:type="dxa"/>
                              <w:vAlign w:val="center"/>
                            </w:tcPr>
                            <w:tbl>
                              <w:tblPr>
                                <w:tblW w:w="0" w:type="auto"/>
                                <w:tblCellSpacing w:w="15" w:type="dxa"/>
                                <w:tblCellMar>
                                  <w:top w:w="15" w:type="dxa"/>
                                  <w:left w:w="15" w:type="dxa"/>
                                  <w:bottom w:w="15" w:type="dxa"/>
                                  <w:right w:w="15" w:type="dxa"/>
                                </w:tblCellMar>
                                <w:tblLook w:val="04A0"/>
                              </w:tblPr>
                              <w:tblGrid>
                                <w:gridCol w:w="2553"/>
                              </w:tblGrid>
                              <w:tr>
                                <w:trPr>
                                  <w:tblCellSpacing w:w="15" w:type="dxa"/>
                                </w:trPr>
                                <w:tc>
                                  <w:tcPr>
                                    <w:cnfStyle w:val="101000000000"/>
                                    <w:tcW w:w="2523" w:type="dxa"/>
                                    <w:vAlign w:val="center"/>
                                  </w:tcPr>
                                  <w:p w14:paraId="0000028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Monocyte </w:t>
                                    </w:r>
                                  </w:p>
                                  <w:p w14:paraId="0000028A">
                                    <w:pPr>
                                      <w:rPr>
                                        <w:rFonts w:ascii="Times New Roman" w:cs="Times New Roman" w:eastAsia="Times New Roman" w:hAnsi="Times New Roman"/>
                                        <w:sz w:val="24"/>
                                        <w:szCs w:val="24"/>
                                      </w:rPr>
                                    </w:pPr>
                                    <w:r>
                                      <w:rPr>
                                        <w:rFonts w:ascii="Times New Roman" w:cs="Times New Roman" w:eastAsia="Times New Roman" w:hAnsi="Times New Roman"/>
                                        <w:sz w:val="24"/>
                                        <w:szCs w:val="24"/>
                                      </w:rPr>
                                      <w:t>percentage (%)</w:t>
                                    </w:r>
                                  </w:p>
                                </w:tc>
                              </w:tr>
                            </w:tbl>
                            <w:p w14:paraId="0000028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8C">
                                    <w:pPr>
                                      <w:rPr>
                                        <w:rFonts w:ascii="Times New Roman" w:cs="Times New Roman" w:eastAsia="Times New Roman" w:hAnsi="Times New Roman"/>
                                        <w:sz w:val="24"/>
                                        <w:szCs w:val="24"/>
                                      </w:rPr>
                                    </w:pPr>
                                  </w:p>
                                </w:tc>
                              </w:tr>
                            </w:tbl>
                            <w:p w14:paraId="0000028D">
                              <w:pPr>
                                <w:rPr>
                                  <w:rFonts w:ascii="Times New Roman" w:cs="Times New Roman" w:eastAsia="Times New Roman" w:hAnsi="Times New Roman"/>
                                  <w:sz w:val="24"/>
                                  <w:szCs w:val="24"/>
                                </w:rPr>
                              </w:pPr>
                            </w:p>
                          </w:tc>
                        </w:tr>
                      </w:tbl>
                      <w:p w14:paraId="0000028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8F">
                              <w:pPr>
                                <w:rPr>
                                  <w:rFonts w:ascii="Times New Roman" w:cs="Times New Roman" w:eastAsia="Times New Roman" w:hAnsi="Times New Roman"/>
                                  <w:sz w:val="24"/>
                                  <w:szCs w:val="24"/>
                                </w:rPr>
                              </w:pPr>
                            </w:p>
                          </w:tc>
                        </w:tr>
                      </w:tbl>
                      <w:p w14:paraId="00000290">
                        <w:pPr>
                          <w:rPr>
                            <w:rFonts w:ascii="Times New Roman" w:cs="Times New Roman" w:eastAsia="Times New Roman" w:hAnsi="Times New Roman"/>
                            <w:sz w:val="24"/>
                            <w:szCs w:val="24"/>
                          </w:rPr>
                        </w:pPr>
                      </w:p>
                    </w:tc>
                  </w:tr>
                </w:tbl>
                <w:p w14:paraId="0000029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92">
                        <w:pPr>
                          <w:rPr>
                            <w:rFonts w:ascii="Times New Roman" w:cs="Times New Roman" w:eastAsia="Times New Roman" w:hAnsi="Times New Roman"/>
                            <w:sz w:val="24"/>
                            <w:szCs w:val="24"/>
                          </w:rPr>
                        </w:pPr>
                      </w:p>
                    </w:tc>
                  </w:tr>
                </w:tbl>
                <w:p w14:paraId="00000293">
                  <w:pPr>
                    <w:rPr>
                      <w:rFonts w:ascii="Times New Roman" w:cs="Times New Roman" w:eastAsia="Times New Roman" w:hAnsi="Times New Roman"/>
                      <w:sz w:val="24"/>
                      <w:szCs w:val="24"/>
                    </w:rPr>
                  </w:pPr>
                </w:p>
              </w:tc>
            </w:tr>
          </w:tbl>
          <w:p w14:paraId="0000029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95">
                  <w:pPr>
                    <w:rPr>
                      <w:rFonts w:ascii="Times New Roman" w:cs="Times New Roman" w:eastAsia="Times New Roman" w:hAnsi="Times New Roman"/>
                      <w:sz w:val="24"/>
                      <w:szCs w:val="24"/>
                    </w:rPr>
                  </w:pPr>
                </w:p>
              </w:tc>
            </w:tr>
          </w:tbl>
          <w:p w14:paraId="00000296">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97">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92"/>
            </w:tblGrid>
            <w:tr>
              <w:trPr>
                <w:tblCellSpacing w:w="15" w:type="dxa"/>
              </w:trPr>
              <w:tc>
                <w:tcPr>
                  <w:cnfStyle w:val="101000000000"/>
                  <w:tcW w:w="6662" w:type="dxa"/>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98">
                        <w:pPr>
                          <w:rPr>
                            <w:rFonts w:ascii="Times New Roman" w:cs="Times New Roman" w:eastAsia="Times New Roman" w:hAnsi="Times New Roman"/>
                            <w:sz w:val="24"/>
                            <w:szCs w:val="24"/>
                          </w:rPr>
                        </w:pPr>
                        <w:r>
                          <w:rPr>
                            <w:rFonts w:ascii="Times New Roman" w:cs="Times New Roman" w:eastAsia="Times New Roman" w:hAnsi="Times New Roman"/>
                            <w:sz w:val="24"/>
                            <w:szCs w:val="24"/>
                          </w:rPr>
                          <w:t>Initial analysis showed no significant</w:t>
                        </w:r>
                      </w:p>
                      <w:p w14:paraId="0000029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correlation with liver cirrhosis.</w:t>
                        </w:r>
                      </w:p>
                    </w:tc>
                  </w:tr>
                </w:tbl>
                <w:p w14:paraId="0000029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9B">
                        <w:pPr>
                          <w:rPr>
                            <w:rFonts w:ascii="Times New Roman" w:cs="Times New Roman" w:eastAsia="Times New Roman" w:hAnsi="Times New Roman"/>
                            <w:sz w:val="24"/>
                            <w:szCs w:val="24"/>
                          </w:rPr>
                        </w:pPr>
                      </w:p>
                    </w:tc>
                  </w:tr>
                </w:tbl>
                <w:p w14:paraId="0000029C">
                  <w:pPr>
                    <w:rPr>
                      <w:rFonts w:ascii="Times New Roman" w:cs="Times New Roman" w:eastAsia="Times New Roman" w:hAnsi="Times New Roman"/>
                      <w:sz w:val="24"/>
                      <w:szCs w:val="24"/>
                    </w:rPr>
                  </w:pPr>
                </w:p>
              </w:tc>
            </w:tr>
          </w:tbl>
          <w:p w14:paraId="0000029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9E">
                  <w:pPr>
                    <w:rPr>
                      <w:rFonts w:ascii="Times New Roman" w:cs="Times New Roman" w:eastAsia="Times New Roman" w:hAnsi="Times New Roman"/>
                      <w:sz w:val="24"/>
                      <w:szCs w:val="24"/>
                    </w:rPr>
                  </w:pPr>
                </w:p>
              </w:tc>
            </w:tr>
          </w:tbl>
          <w:p w14:paraId="0000029F">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A0">
            <w:pPr>
              <w:spacing w:line="276" w:lineRule="auto"/>
              <w:rPr>
                <w:rFonts w:ascii="Times New Roman" w:cs="Times New Roman" w:eastAsia="Times New Roman" w:hAnsi="Times New Roman"/>
                <w:b/>
                <w:color w:val="0d0d0d"/>
                <w:sz w:val="24"/>
                <w:szCs w:val="24"/>
              </w:rPr>
            </w:pPr>
            <w:r>
              <w:t>Eosinophils</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553"/>
            </w:tblGrid>
            <w:tr>
              <w:trPr>
                <w:tblCellSpacing w:w="15" w:type="dxa"/>
              </w:trPr>
              <w:tc>
                <w:tcPr>
                  <w:cnfStyle w:val="101000000000"/>
                  <w:tcW w:w="2523" w:type="dxa"/>
                  <w:vAlign w:val="center"/>
                </w:tcPr>
                <w:tbl>
                  <w:tblPr>
                    <w:tblW w:w="0" w:type="auto"/>
                    <w:tblCellSpacing w:w="15" w:type="dxa"/>
                    <w:tblCellMar>
                      <w:top w:w="15" w:type="dxa"/>
                      <w:left w:w="15" w:type="dxa"/>
                      <w:bottom w:w="15" w:type="dxa"/>
                      <w:right w:w="15" w:type="dxa"/>
                    </w:tblCellMar>
                    <w:tblLook w:val="04A0"/>
                  </w:tblPr>
                  <w:tblGrid>
                    <w:gridCol w:w="2433"/>
                  </w:tblGrid>
                  <w:tr>
                    <w:trPr>
                      <w:tblCellSpacing w:w="15" w:type="dxa"/>
                    </w:trPr>
                    <w:tc>
                      <w:tcPr>
                        <w:cnfStyle w:val="101000000000"/>
                        <w:tcW w:w="2403" w:type="dxa"/>
                        <w:vAlign w:val="center"/>
                      </w:tcPr>
                      <w:tbl>
                        <w:tblPr>
                          <w:tblW w:w="0" w:type="auto"/>
                          <w:tblCellSpacing w:w="15" w:type="dxa"/>
                          <w:tblCellMar>
                            <w:top w:w="15" w:type="dxa"/>
                            <w:left w:w="15" w:type="dxa"/>
                            <w:bottom w:w="15" w:type="dxa"/>
                            <w:right w:w="15" w:type="dxa"/>
                          </w:tblCellMar>
                          <w:tblLook w:val="04A0"/>
                        </w:tblPr>
                        <w:tblGrid>
                          <w:gridCol w:w="2620"/>
                        </w:tblGrid>
                        <w:tr>
                          <w:trPr>
                            <w:tblCellSpacing w:w="15" w:type="dxa"/>
                          </w:trPr>
                          <w:tc>
                            <w:tcPr>
                              <w:cnfStyle w:val="101000000000"/>
                              <w:tcW w:w="2590" w:type="dxa"/>
                              <w:vAlign w:val="center"/>
                            </w:tcPr>
                            <w:p w14:paraId="000002A1">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Eosinophil </w:t>
                              </w:r>
                            </w:p>
                            <w:p w14:paraId="000002A2">
                              <w:pPr>
                                <w:rPr>
                                  <w:rFonts w:ascii="Times New Roman" w:cs="Times New Roman" w:eastAsia="Times New Roman" w:hAnsi="Times New Roman"/>
                                  <w:sz w:val="24"/>
                                  <w:szCs w:val="24"/>
                                </w:rPr>
                              </w:pPr>
                              <w:r>
                                <w:rPr>
                                  <w:rFonts w:ascii="Times New Roman" w:cs="Times New Roman" w:eastAsia="Times New Roman" w:hAnsi="Times New Roman"/>
                                  <w:sz w:val="24"/>
                                  <w:szCs w:val="24"/>
                                </w:rPr>
                                <w:t>percentage (%)</w:t>
                              </w:r>
                            </w:p>
                          </w:tc>
                        </w:tr>
                      </w:tbl>
                      <w:p w14:paraId="000002A3">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A4">
                              <w:pPr>
                                <w:rPr>
                                  <w:rFonts w:ascii="Times New Roman" w:cs="Times New Roman" w:eastAsia="Times New Roman" w:hAnsi="Times New Roman"/>
                                  <w:sz w:val="24"/>
                                  <w:szCs w:val="24"/>
                                </w:rPr>
                              </w:pPr>
                            </w:p>
                          </w:tc>
                        </w:tr>
                      </w:tbl>
                      <w:p w14:paraId="000002A5">
                        <w:pPr>
                          <w:rPr>
                            <w:rFonts w:ascii="Times New Roman" w:cs="Times New Roman" w:eastAsia="Times New Roman" w:hAnsi="Times New Roman"/>
                            <w:sz w:val="24"/>
                            <w:szCs w:val="24"/>
                          </w:rPr>
                        </w:pPr>
                      </w:p>
                    </w:tc>
                  </w:tr>
                </w:tbl>
                <w:p w14:paraId="000002A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A7">
                        <w:pPr>
                          <w:rPr>
                            <w:rFonts w:ascii="Times New Roman" w:cs="Times New Roman" w:eastAsia="Times New Roman" w:hAnsi="Times New Roman"/>
                            <w:sz w:val="24"/>
                            <w:szCs w:val="24"/>
                          </w:rPr>
                        </w:pPr>
                      </w:p>
                    </w:tc>
                  </w:tr>
                </w:tbl>
                <w:p w14:paraId="000002A8">
                  <w:pPr>
                    <w:rPr>
                      <w:rFonts w:ascii="Times New Roman" w:cs="Times New Roman" w:eastAsia="Times New Roman" w:hAnsi="Times New Roman"/>
                      <w:sz w:val="24"/>
                      <w:szCs w:val="24"/>
                    </w:rPr>
                  </w:pPr>
                </w:p>
              </w:tc>
            </w:tr>
          </w:tbl>
          <w:p w14:paraId="000002A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AA">
                  <w:pPr>
                    <w:rPr>
                      <w:rFonts w:ascii="Times New Roman" w:cs="Times New Roman" w:eastAsia="Times New Roman" w:hAnsi="Times New Roman"/>
                      <w:sz w:val="24"/>
                      <w:szCs w:val="24"/>
                    </w:rPr>
                  </w:pPr>
                </w:p>
              </w:tc>
            </w:tr>
          </w:tbl>
          <w:p w14:paraId="000002AB">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AC">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AD">
                  <w:pPr>
                    <w:rPr>
                      <w:rFonts w:ascii="Times New Roman" w:cs="Times New Roman" w:eastAsia="Times New Roman" w:hAnsi="Times New Roman"/>
                      <w:sz w:val="24"/>
                      <w:szCs w:val="24"/>
                    </w:rPr>
                  </w:pPr>
                  <w:r>
                    <w:rPr>
                      <w:rFonts w:ascii="Times New Roman" w:cs="Times New Roman" w:eastAsia="Times New Roman" w:hAnsi="Times New Roman"/>
                      <w:sz w:val="24"/>
                      <w:szCs w:val="24"/>
                    </w:rPr>
                    <w:t>Initial analysis showed no significant</w:t>
                  </w:r>
                </w:p>
                <w:p w14:paraId="000002A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correlation with liver cirrhosis.</w:t>
                  </w:r>
                </w:p>
              </w:tc>
            </w:tr>
          </w:tbl>
          <w:p w14:paraId="000002A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B0">
                  <w:pPr>
                    <w:rPr>
                      <w:rFonts w:ascii="Times New Roman" w:cs="Times New Roman" w:eastAsia="Times New Roman" w:hAnsi="Times New Roman"/>
                      <w:sz w:val="24"/>
                      <w:szCs w:val="24"/>
                    </w:rPr>
                  </w:pPr>
                </w:p>
              </w:tc>
            </w:tr>
          </w:tbl>
          <w:p w14:paraId="000002B1">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B2">
            <w:pPr>
              <w:spacing w:line="276" w:lineRule="auto"/>
              <w:rPr>
                <w:rFonts w:ascii="Times New Roman" w:cs="Times New Roman" w:eastAsia="Times New Roman" w:hAnsi="Times New Roman"/>
                <w:b/>
                <w:color w:val="0d0d0d"/>
                <w:sz w:val="24"/>
                <w:szCs w:val="24"/>
              </w:rPr>
            </w:pPr>
            <w:r>
              <w:t>Basophils</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620"/>
            </w:tblGrid>
            <w:tr>
              <w:trPr>
                <w:tblCellSpacing w:w="15" w:type="dxa"/>
              </w:trPr>
              <w:tc>
                <w:tcPr>
                  <w:cnfStyle w:val="101000000000"/>
                  <w:tcW w:w="2590" w:type="dxa"/>
                  <w:vAlign w:val="center"/>
                </w:tcPr>
                <w:tbl>
                  <w:tblPr>
                    <w:tblW w:w="0" w:type="auto"/>
                    <w:tblCellSpacing w:w="15" w:type="dxa"/>
                    <w:tblCellMar>
                      <w:top w:w="15" w:type="dxa"/>
                      <w:left w:w="15" w:type="dxa"/>
                      <w:bottom w:w="15" w:type="dxa"/>
                      <w:right w:w="15" w:type="dxa"/>
                    </w:tblCellMar>
                    <w:tblLook w:val="04A0"/>
                  </w:tblPr>
                  <w:tblGrid>
                    <w:gridCol w:w="2433"/>
                  </w:tblGrid>
                  <w:tr>
                    <w:trPr>
                      <w:tblCellSpacing w:w="15" w:type="dxa"/>
                    </w:trPr>
                    <w:tc>
                      <w:tcPr>
                        <w:cnfStyle w:val="101000000000"/>
                        <w:tcW w:w="2403" w:type="dxa"/>
                        <w:vAlign w:val="center"/>
                      </w:tcPr>
                      <w:p w14:paraId="000002B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Basophil </w:t>
                        </w:r>
                      </w:p>
                      <w:p w14:paraId="000002B4">
                        <w:pPr>
                          <w:rPr>
                            <w:rFonts w:ascii="Times New Roman" w:cs="Times New Roman" w:eastAsia="Times New Roman" w:hAnsi="Times New Roman"/>
                            <w:sz w:val="24"/>
                            <w:szCs w:val="24"/>
                          </w:rPr>
                        </w:pPr>
                        <w:r>
                          <w:rPr>
                            <w:rFonts w:ascii="Times New Roman" w:cs="Times New Roman" w:eastAsia="Times New Roman" w:hAnsi="Times New Roman"/>
                            <w:sz w:val="24"/>
                            <w:szCs w:val="24"/>
                          </w:rPr>
                          <w:t>percentage (%)</w:t>
                        </w:r>
                      </w:p>
                    </w:tc>
                  </w:tr>
                </w:tbl>
                <w:p w14:paraId="000002B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B6">
                        <w:pPr>
                          <w:rPr>
                            <w:rFonts w:ascii="Times New Roman" w:cs="Times New Roman" w:eastAsia="Times New Roman" w:hAnsi="Times New Roman"/>
                            <w:sz w:val="24"/>
                            <w:szCs w:val="24"/>
                          </w:rPr>
                        </w:pPr>
                      </w:p>
                    </w:tc>
                  </w:tr>
                </w:tbl>
                <w:p w14:paraId="000002B7">
                  <w:pPr>
                    <w:rPr>
                      <w:rFonts w:ascii="Times New Roman" w:cs="Times New Roman" w:eastAsia="Times New Roman" w:hAnsi="Times New Roman"/>
                      <w:sz w:val="24"/>
                      <w:szCs w:val="24"/>
                    </w:rPr>
                  </w:pPr>
                </w:p>
              </w:tc>
            </w:tr>
          </w:tbl>
          <w:p w14:paraId="000002B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B9">
                  <w:pPr>
                    <w:rPr>
                      <w:rFonts w:ascii="Times New Roman" w:cs="Times New Roman" w:eastAsia="Times New Roman" w:hAnsi="Times New Roman"/>
                      <w:sz w:val="24"/>
                      <w:szCs w:val="24"/>
                    </w:rPr>
                  </w:pPr>
                </w:p>
              </w:tc>
            </w:tr>
          </w:tbl>
          <w:p w14:paraId="000002BA">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BB">
            <w:pPr>
              <w:spacing w:line="276" w:lineRule="auto"/>
              <w:rPr>
                <w:rFonts w:ascii="Times New Roman" w:cs="Times New Roman" w:eastAsia="Times New Roman" w:hAnsi="Times New Roman"/>
                <w:b/>
                <w:color w:val="0d0d0d"/>
                <w:sz w:val="24"/>
                <w:szCs w:val="24"/>
              </w:rPr>
            </w:pPr>
            <w:r>
              <w:t>No</w:t>
            </w: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p w14:paraId="000002B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Initial analysis showed no </w:t>
                              </w:r>
                              <w:r>
                                <w:rPr>
                                  <w:rFonts w:ascii="Times New Roman" w:cs="Times New Roman" w:eastAsia="Times New Roman" w:hAnsi="Times New Roman"/>
                                  <w:sz w:val="24"/>
                                  <w:szCs w:val="24"/>
                                </w:rPr>
                                <w:t>significan</w:t>
                              </w:r>
                            </w:p>
                            <w:p w14:paraId="000002BD">
                              <w:pPr>
                                <w:rPr>
                                  <w:rFonts w:ascii="Times New Roman" w:cs="Times New Roman" w:eastAsia="Times New Roman" w:hAnsi="Times New Roman"/>
                                  <w:sz w:val="24"/>
                                  <w:szCs w:val="24"/>
                                </w:rPr>
                              </w:pPr>
                              <w:r>
                                <w:rPr>
                                  <w:rFonts w:ascii="Times New Roman" w:cs="Times New Roman" w:eastAsia="Times New Roman" w:hAnsi="Times New Roman"/>
                                  <w:sz w:val="24"/>
                                  <w:szCs w:val="24"/>
                                </w:rPr>
                                <w:t>t correlation with liver cirrhosis.</w:t>
                              </w:r>
                            </w:p>
                          </w:tc>
                        </w:tr>
                      </w:tbl>
                      <w:p w14:paraId="000002B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BF">
                              <w:pPr>
                                <w:rPr>
                                  <w:rFonts w:ascii="Times New Roman" w:cs="Times New Roman" w:eastAsia="Times New Roman" w:hAnsi="Times New Roman"/>
                                  <w:sz w:val="24"/>
                                  <w:szCs w:val="24"/>
                                </w:rPr>
                              </w:pPr>
                            </w:p>
                          </w:tc>
                        </w:tr>
                      </w:tbl>
                      <w:p w14:paraId="000002C0">
                        <w:pPr>
                          <w:rPr>
                            <w:rFonts w:ascii="Times New Roman" w:cs="Times New Roman" w:eastAsia="Times New Roman" w:hAnsi="Times New Roman"/>
                            <w:sz w:val="24"/>
                            <w:szCs w:val="24"/>
                          </w:rPr>
                        </w:pPr>
                      </w:p>
                    </w:tc>
                  </w:tr>
                </w:tbl>
                <w:p w14:paraId="000002C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C2">
                        <w:pPr>
                          <w:rPr>
                            <w:rFonts w:ascii="Times New Roman" w:cs="Times New Roman" w:eastAsia="Times New Roman" w:hAnsi="Times New Roman"/>
                            <w:sz w:val="24"/>
                            <w:szCs w:val="24"/>
                          </w:rPr>
                        </w:pPr>
                      </w:p>
                    </w:tc>
                  </w:tr>
                </w:tbl>
                <w:p w14:paraId="000002C3">
                  <w:pPr>
                    <w:rPr>
                      <w:rFonts w:ascii="Times New Roman" w:cs="Times New Roman" w:eastAsia="Times New Roman" w:hAnsi="Times New Roman"/>
                      <w:sz w:val="24"/>
                      <w:szCs w:val="24"/>
                    </w:rPr>
                  </w:pPr>
                </w:p>
              </w:tc>
            </w:tr>
          </w:tbl>
          <w:p w14:paraId="000002C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C5">
                  <w:pPr>
                    <w:rPr>
                      <w:rFonts w:ascii="Times New Roman" w:cs="Times New Roman" w:eastAsia="Times New Roman" w:hAnsi="Times New Roman"/>
                      <w:sz w:val="24"/>
                      <w:szCs w:val="24"/>
                    </w:rPr>
                  </w:pPr>
                </w:p>
              </w:tc>
            </w:tr>
          </w:tbl>
          <w:p w14:paraId="000002C6">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427"/>
            </w:tblGrid>
            <w:tr>
              <w:trPr>
                <w:tblCellSpacing w:w="15" w:type="dxa"/>
              </w:trPr>
              <w:tc>
                <w:tcPr>
                  <w:cnfStyle w:val="101000000000"/>
                  <w:tcW w:w="1397" w:type="dxa"/>
                  <w:vAlign w:val="center"/>
                </w:tcPr>
                <w:p w14:paraId="000002C7">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Platelet </w:t>
                  </w:r>
                </w:p>
                <w:p w14:paraId="000002C8">
                  <w:pPr>
                    <w:rPr>
                      <w:rFonts w:ascii="Times New Roman" w:cs="Times New Roman" w:eastAsia="Times New Roman" w:hAnsi="Times New Roman"/>
                      <w:sz w:val="24"/>
                      <w:szCs w:val="24"/>
                    </w:rPr>
                  </w:pPr>
                  <w:r>
                    <w:rPr>
                      <w:rFonts w:ascii="Times New Roman" w:cs="Times New Roman" w:eastAsia="Times New Roman" w:hAnsi="Times New Roman"/>
                      <w:sz w:val="24"/>
                      <w:szCs w:val="24"/>
                    </w:rPr>
                    <w:t>Count</w:t>
                  </w:r>
                </w:p>
              </w:tc>
            </w:tr>
          </w:tbl>
          <w:p w14:paraId="000002C9">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CA">
                  <w:pPr>
                    <w:rPr>
                      <w:rFonts w:ascii="Times New Roman" w:cs="Times New Roman" w:eastAsia="Times New Roman" w:hAnsi="Times New Roman"/>
                      <w:sz w:val="24"/>
                      <w:szCs w:val="24"/>
                    </w:rPr>
                  </w:pPr>
                </w:p>
              </w:tc>
            </w:tr>
          </w:tbl>
          <w:p w14:paraId="000002CB">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540"/>
            </w:tblGrid>
            <w:tr>
              <w:trPr>
                <w:tblCellSpacing w:w="15" w:type="dxa"/>
              </w:trPr>
              <w:tc>
                <w:tcPr>
                  <w:cnfStyle w:val="101000000000"/>
                  <w:tcW w:w="2510" w:type="dxa"/>
                  <w:vAlign w:val="center"/>
                </w:tcPr>
                <w:p w14:paraId="000002CC">
                  <w:pPr>
                    <w:rPr>
                      <w:rFonts w:ascii="Times New Roman" w:cs="Times New Roman" w:eastAsia="Times New Roman" w:hAnsi="Times New Roman"/>
                      <w:sz w:val="24"/>
                      <w:szCs w:val="24"/>
                    </w:rPr>
                  </w:pPr>
                  <w:r>
                    <w:rPr>
                      <w:rFonts w:ascii="Times New Roman" w:cs="Times New Roman" w:eastAsia="Times New Roman" w:hAnsi="Times New Roman"/>
                      <w:sz w:val="24"/>
                      <w:szCs w:val="24"/>
                    </w:rPr>
                    <w:t>Platelet count</w:t>
                  </w:r>
                </w:p>
                <w:p w14:paraId="000002C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(lakhs/mm)</w:t>
                  </w:r>
                </w:p>
              </w:tc>
            </w:tr>
          </w:tbl>
          <w:p w14:paraId="000002C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CF">
                  <w:pPr>
                    <w:rPr>
                      <w:rFonts w:ascii="Times New Roman" w:cs="Times New Roman" w:eastAsia="Times New Roman" w:hAnsi="Times New Roman"/>
                      <w:sz w:val="24"/>
                      <w:szCs w:val="24"/>
                    </w:rPr>
                  </w:pPr>
                </w:p>
              </w:tc>
            </w:tr>
          </w:tbl>
          <w:p w14:paraId="000002D0">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2D1">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2D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D3">
                  <w:pPr>
                    <w:rPr>
                      <w:rFonts w:ascii="Times New Roman" w:cs="Times New Roman" w:eastAsia="Times New Roman" w:hAnsi="Times New Roman"/>
                      <w:sz w:val="24"/>
                      <w:szCs w:val="24"/>
                    </w:rPr>
                  </w:pPr>
                </w:p>
              </w:tc>
            </w:tr>
          </w:tbl>
          <w:p w14:paraId="000002D4">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6"/>
            </w:tblGrid>
            <w:tr>
              <w:trPr>
                <w:tblCellSpacing w:w="15" w:type="dxa"/>
              </w:trPr>
              <w:tc>
                <w:tcPr>
                  <w:cnfStyle w:val="101000000000"/>
                  <w:tcW w:w="6636" w:type="dxa"/>
                  <w:vAlign w:val="center"/>
                </w:tcPr>
                <w:tbl>
                  <w:tblPr>
                    <w:tblW w:w="0" w:type="auto"/>
                    <w:tblCellSpacing w:w="15" w:type="dxa"/>
                    <w:tblCellMar>
                      <w:top w:w="15" w:type="dxa"/>
                      <w:left w:w="15" w:type="dxa"/>
                      <w:bottom w:w="15" w:type="dxa"/>
                      <w:right w:w="15" w:type="dxa"/>
                    </w:tblCellMar>
                    <w:tblLook w:val="04A0"/>
                  </w:tblPr>
                  <w:tblGrid>
                    <w:gridCol w:w="6365"/>
                  </w:tblGrid>
                  <w:tr>
                    <w:trPr>
                      <w:tblCellSpacing w:w="15" w:type="dxa"/>
                    </w:trPr>
                    <w:tc>
                      <w:tcPr>
                        <w:cnfStyle w:val="101000000000"/>
                        <w:tcW w:w="6335" w:type="dxa"/>
                        <w:vAlign w:val="center"/>
                      </w:tcPr>
                      <w:p w14:paraId="000002D5">
                        <w:pPr>
                          <w:rPr>
                            <w:rFonts w:ascii="Times New Roman" w:cs="Times New Roman" w:eastAsia="Times New Roman" w:hAnsi="Times New Roman"/>
                            <w:sz w:val="24"/>
                            <w:szCs w:val="24"/>
                          </w:rPr>
                        </w:pPr>
                        <w:r>
                          <w:rPr>
                            <w:rFonts w:ascii="Times New Roman" w:cs="Times New Roman" w:eastAsia="Times New Roman" w:hAnsi="Times New Roman"/>
                            <w:sz w:val="24"/>
                            <w:szCs w:val="24"/>
                          </w:rPr>
                          <w:t>Platelet levels can reflect blood clotting</w:t>
                        </w:r>
                      </w:p>
                      <w:p w14:paraId="000002D6">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ability and liver function.</w:t>
                        </w:r>
                      </w:p>
                    </w:tc>
                  </w:tr>
                </w:tbl>
                <w:p w14:paraId="000002D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D8">
                        <w:pPr>
                          <w:rPr>
                            <w:rFonts w:ascii="Times New Roman" w:cs="Times New Roman" w:eastAsia="Times New Roman" w:hAnsi="Times New Roman"/>
                            <w:sz w:val="24"/>
                            <w:szCs w:val="24"/>
                          </w:rPr>
                        </w:pPr>
                      </w:p>
                    </w:tc>
                  </w:tr>
                </w:tbl>
                <w:p w14:paraId="000002D9">
                  <w:pPr>
                    <w:rPr>
                      <w:rFonts w:ascii="Times New Roman" w:cs="Times New Roman" w:eastAsia="Times New Roman" w:hAnsi="Times New Roman"/>
                      <w:sz w:val="24"/>
                      <w:szCs w:val="24"/>
                    </w:rPr>
                  </w:pPr>
                </w:p>
              </w:tc>
            </w:tr>
          </w:tbl>
          <w:p w14:paraId="000002D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DB">
                  <w:pPr>
                    <w:rPr>
                      <w:rFonts w:ascii="Times New Roman" w:cs="Times New Roman" w:eastAsia="Times New Roman" w:hAnsi="Times New Roman"/>
                      <w:sz w:val="24"/>
                      <w:szCs w:val="24"/>
                    </w:rPr>
                  </w:pPr>
                </w:p>
              </w:tc>
            </w:tr>
          </w:tbl>
          <w:p w14:paraId="000002DC">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494"/>
            </w:tblGrid>
            <w:tr>
              <w:trPr>
                <w:tblCellSpacing w:w="15" w:type="dxa"/>
              </w:trPr>
              <w:tc>
                <w:tcPr>
                  <w:cnfStyle w:val="101000000000"/>
                  <w:tcW w:w="1464" w:type="dxa"/>
                  <w:vAlign w:val="center"/>
                </w:tcPr>
                <w:p w14:paraId="000002DD">
                  <w:pPr>
                    <w:rPr>
                      <w:rFonts w:ascii="Times New Roman" w:cs="Times New Roman" w:eastAsia="Times New Roman" w:hAnsi="Times New Roman"/>
                      <w:sz w:val="24"/>
                      <w:szCs w:val="24"/>
                    </w:rPr>
                  </w:pPr>
                  <w:r>
                    <w:rPr>
                      <w:rFonts w:ascii="Times New Roman" w:cs="Times New Roman" w:eastAsia="Times New Roman" w:hAnsi="Times New Roman"/>
                      <w:sz w:val="24"/>
                      <w:szCs w:val="24"/>
                    </w:rPr>
                    <w:t>Total</w:t>
                  </w:r>
                </w:p>
                <w:p w14:paraId="000002D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Bilirubin</w:t>
                  </w:r>
                </w:p>
              </w:tc>
            </w:tr>
          </w:tbl>
          <w:p w14:paraId="000002D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E0">
                  <w:pPr>
                    <w:rPr>
                      <w:rFonts w:ascii="Times New Roman" w:cs="Times New Roman" w:eastAsia="Times New Roman" w:hAnsi="Times New Roman"/>
                      <w:sz w:val="24"/>
                      <w:szCs w:val="24"/>
                    </w:rPr>
                  </w:pPr>
                </w:p>
              </w:tc>
            </w:tr>
          </w:tbl>
          <w:p w14:paraId="000002E1">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540"/>
            </w:tblGrid>
            <w:tr>
              <w:trPr>
                <w:tblCellSpacing w:w="15" w:type="dxa"/>
              </w:trPr>
              <w:tc>
                <w:tcPr>
                  <w:cnfStyle w:val="101000000000"/>
                  <w:tcW w:w="2510" w:type="dxa"/>
                  <w:vAlign w:val="center"/>
                </w:tcPr>
                <w:p w14:paraId="000002E2">
                  <w:pPr>
                    <w:rPr>
                      <w:rFonts w:ascii="Times New Roman" w:cs="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tblPr>
                  <w:tblGrid>
                    <w:gridCol w:w="2853"/>
                  </w:tblGrid>
                  <w:tr>
                    <w:trPr>
                      <w:tblCellSpacing w:w="15" w:type="dxa"/>
                    </w:trPr>
                    <w:tc>
                      <w:tcPr>
                        <w:cnfStyle w:val="101000000000"/>
                        <w:tcW w:w="2823" w:type="dxa"/>
                        <w:vAlign w:val="center"/>
                      </w:tcPr>
                      <w:p w14:paraId="000002E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Total bilirubin </w:t>
                        </w:r>
                      </w:p>
                      <w:p w14:paraId="000002E4">
                        <w:pPr>
                          <w:rPr>
                            <w:rFonts w:ascii="Times New Roman" w:cs="Times New Roman" w:eastAsia="Times New Roman" w:hAnsi="Times New Roman"/>
                            <w:sz w:val="24"/>
                            <w:szCs w:val="24"/>
                          </w:rPr>
                        </w:pPr>
                        <w:r>
                          <w:rPr>
                            <w:rFonts w:ascii="Times New Roman" w:cs="Times New Roman" w:eastAsia="Times New Roman" w:hAnsi="Times New Roman"/>
                            <w:sz w:val="24"/>
                            <w:szCs w:val="24"/>
                          </w:rPr>
                          <w:t>levels (mg/dl)</w:t>
                        </w:r>
                      </w:p>
                    </w:tc>
                  </w:tr>
                </w:tbl>
                <w:p w14:paraId="000002E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E6">
                        <w:pPr>
                          <w:rPr>
                            <w:rFonts w:ascii="Times New Roman" w:cs="Times New Roman" w:eastAsia="Times New Roman" w:hAnsi="Times New Roman"/>
                            <w:sz w:val="24"/>
                            <w:szCs w:val="24"/>
                          </w:rPr>
                        </w:pPr>
                      </w:p>
                    </w:tc>
                  </w:tr>
                </w:tbl>
                <w:p w14:paraId="000002E7">
                  <w:pPr>
                    <w:rPr>
                      <w:rFonts w:ascii="Times New Roman" w:cs="Times New Roman" w:eastAsia="Times New Roman" w:hAnsi="Times New Roman"/>
                      <w:sz w:val="24"/>
                      <w:szCs w:val="24"/>
                    </w:rPr>
                  </w:pPr>
                </w:p>
              </w:tc>
            </w:tr>
          </w:tbl>
          <w:p w14:paraId="000002E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E9">
                  <w:pPr>
                    <w:rPr>
                      <w:rFonts w:ascii="Times New Roman" w:cs="Times New Roman" w:eastAsia="Times New Roman" w:hAnsi="Times New Roman"/>
                      <w:sz w:val="24"/>
                      <w:szCs w:val="24"/>
                    </w:rPr>
                  </w:pPr>
                </w:p>
              </w:tc>
            </w:tr>
          </w:tbl>
          <w:p w14:paraId="000002EA">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2EB">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2E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ED">
                  <w:pPr>
                    <w:rPr>
                      <w:rFonts w:ascii="Times New Roman" w:cs="Times New Roman" w:eastAsia="Times New Roman" w:hAnsi="Times New Roman"/>
                      <w:sz w:val="24"/>
                      <w:szCs w:val="24"/>
                    </w:rPr>
                  </w:pPr>
                </w:p>
              </w:tc>
            </w:tr>
          </w:tbl>
          <w:p w14:paraId="000002EE">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365"/>
            </w:tblGrid>
            <w:tr>
              <w:trPr>
                <w:tblCellSpacing w:w="15" w:type="dxa"/>
              </w:trPr>
              <w:tc>
                <w:tcPr>
                  <w:cnfStyle w:val="101000000000"/>
                  <w:tcW w:w="6335" w:type="dxa"/>
                  <w:vAlign w:val="center"/>
                </w:tcPr>
                <w:tbl>
                  <w:tblPr>
                    <w:tblW w:w="0" w:type="auto"/>
                    <w:tblCellSpacing w:w="15" w:type="dxa"/>
                    <w:tblCellMar>
                      <w:top w:w="15" w:type="dxa"/>
                      <w:left w:w="15" w:type="dxa"/>
                      <w:bottom w:w="15" w:type="dxa"/>
                      <w:right w:w="15" w:type="dxa"/>
                    </w:tblCellMar>
                    <w:tblLook w:val="04A0"/>
                  </w:tblPr>
                  <w:tblGrid>
                    <w:gridCol w:w="5072"/>
                  </w:tblGrid>
                  <w:tr>
                    <w:trPr>
                      <w:tblCellSpacing w:w="15" w:type="dxa"/>
                    </w:trPr>
                    <w:tc>
                      <w:tcPr>
                        <w:cnfStyle w:val="101000000000"/>
                        <w:tcW w:w="5042" w:type="dxa"/>
                        <w:vAlign w:val="center"/>
                      </w:tcPr>
                      <w:p w14:paraId="000002EF">
                        <w:pPr>
                          <w:rPr>
                            <w:rFonts w:ascii="Times New Roman" w:cs="Times New Roman" w:eastAsia="Times New Roman" w:hAnsi="Times New Roman"/>
                            <w:sz w:val="24"/>
                            <w:szCs w:val="24"/>
                          </w:rPr>
                        </w:pPr>
                        <w:r>
                          <w:rPr>
                            <w:rFonts w:ascii="Times New Roman" w:cs="Times New Roman" w:eastAsia="Times New Roman" w:hAnsi="Times New Roman"/>
                            <w:sz w:val="24"/>
                            <w:szCs w:val="24"/>
                          </w:rPr>
                          <w:t>Bilirubin levels are directly related to</w:t>
                        </w:r>
                      </w:p>
                      <w:p w14:paraId="000002F0">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liver function.</w:t>
                        </w:r>
                      </w:p>
                    </w:tc>
                  </w:tr>
                </w:tbl>
                <w:p w14:paraId="000002F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F2">
                        <w:pPr>
                          <w:rPr>
                            <w:rFonts w:ascii="Times New Roman" w:cs="Times New Roman" w:eastAsia="Times New Roman" w:hAnsi="Times New Roman"/>
                            <w:sz w:val="24"/>
                            <w:szCs w:val="24"/>
                          </w:rPr>
                        </w:pPr>
                      </w:p>
                    </w:tc>
                  </w:tr>
                </w:tbl>
                <w:p w14:paraId="000002F3">
                  <w:pPr>
                    <w:rPr>
                      <w:rFonts w:ascii="Times New Roman" w:cs="Times New Roman" w:eastAsia="Times New Roman" w:hAnsi="Times New Roman"/>
                      <w:sz w:val="24"/>
                      <w:szCs w:val="24"/>
                    </w:rPr>
                  </w:pPr>
                </w:p>
              </w:tc>
            </w:tr>
          </w:tbl>
          <w:p w14:paraId="000002F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F5">
                  <w:pPr>
                    <w:rPr>
                      <w:rFonts w:ascii="Times New Roman" w:cs="Times New Roman" w:eastAsia="Times New Roman" w:hAnsi="Times New Roman"/>
                      <w:sz w:val="24"/>
                      <w:szCs w:val="24"/>
                    </w:rPr>
                  </w:pPr>
                </w:p>
              </w:tc>
            </w:tr>
          </w:tbl>
          <w:p w14:paraId="000002F6">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2F7">
            <w:pPr>
              <w:spacing w:line="276" w:lineRule="auto"/>
              <w:rPr>
                <w:rFonts w:ascii="Times New Roman" w:cs="Times New Roman" w:eastAsia="Times New Roman" w:hAnsi="Times New Roman"/>
                <w:b/>
                <w:color w:val="0d0d0d"/>
                <w:sz w:val="24"/>
                <w:szCs w:val="24"/>
              </w:rPr>
            </w:pPr>
            <w:r>
              <w:t>Direct</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853"/>
            </w:tblGrid>
            <w:tr>
              <w:trPr>
                <w:tblCellSpacing w:w="15" w:type="dxa"/>
              </w:trPr>
              <w:tc>
                <w:tcPr>
                  <w:cnfStyle w:val="101000000000"/>
                  <w:tcW w:w="2823" w:type="dxa"/>
                  <w:vAlign w:val="center"/>
                </w:tcPr>
                <w:tbl>
                  <w:tblPr>
                    <w:tblW w:w="0" w:type="auto"/>
                    <w:tblCellSpacing w:w="15" w:type="dxa"/>
                    <w:tblCellMar>
                      <w:top w:w="15" w:type="dxa"/>
                      <w:left w:w="15" w:type="dxa"/>
                      <w:bottom w:w="15" w:type="dxa"/>
                      <w:right w:w="15" w:type="dxa"/>
                    </w:tblCellMar>
                    <w:tblLook w:val="04A0"/>
                  </w:tblPr>
                  <w:tblGrid>
                    <w:gridCol w:w="2946"/>
                  </w:tblGrid>
                  <w:tr>
                    <w:trPr>
                      <w:tblCellSpacing w:w="15" w:type="dxa"/>
                    </w:trPr>
                    <w:tc>
                      <w:tcPr>
                        <w:cnfStyle w:val="101000000000"/>
                        <w:tcW w:w="2916" w:type="dxa"/>
                        <w:vAlign w:val="center"/>
                      </w:tcPr>
                      <w:p w14:paraId="000002F8">
                        <w:pPr>
                          <w:rPr>
                            <w:rFonts w:ascii="Times New Roman" w:cs="Times New Roman" w:eastAsia="Times New Roman" w:hAnsi="Times New Roman"/>
                            <w:sz w:val="24"/>
                            <w:szCs w:val="24"/>
                          </w:rPr>
                        </w:pPr>
                        <w:r>
                          <w:rPr>
                            <w:rFonts w:ascii="Times New Roman" w:cs="Times New Roman" w:eastAsia="Times New Roman" w:hAnsi="Times New Roman"/>
                            <w:sz w:val="24"/>
                            <w:szCs w:val="24"/>
                          </w:rPr>
                          <w:t>Direct bilirubin</w:t>
                        </w:r>
                      </w:p>
                      <w:p w14:paraId="000002F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levels (mg/dl)</w:t>
                        </w:r>
                      </w:p>
                    </w:tc>
                  </w:tr>
                </w:tbl>
                <w:p w14:paraId="000002F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FB">
                        <w:pPr>
                          <w:rPr>
                            <w:rFonts w:ascii="Times New Roman" w:cs="Times New Roman" w:eastAsia="Times New Roman" w:hAnsi="Times New Roman"/>
                            <w:sz w:val="24"/>
                            <w:szCs w:val="24"/>
                          </w:rPr>
                        </w:pPr>
                      </w:p>
                    </w:tc>
                  </w:tr>
                </w:tbl>
                <w:p w14:paraId="000002FC">
                  <w:pPr>
                    <w:rPr>
                      <w:rFonts w:ascii="Times New Roman" w:cs="Times New Roman" w:eastAsia="Times New Roman" w:hAnsi="Times New Roman"/>
                      <w:sz w:val="24"/>
                      <w:szCs w:val="24"/>
                    </w:rPr>
                  </w:pPr>
                </w:p>
              </w:tc>
            </w:tr>
          </w:tbl>
          <w:p w14:paraId="000002F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2FE">
                  <w:pPr>
                    <w:rPr>
                      <w:rFonts w:ascii="Times New Roman" w:cs="Times New Roman" w:eastAsia="Times New Roman" w:hAnsi="Times New Roman"/>
                      <w:sz w:val="24"/>
                      <w:szCs w:val="24"/>
                    </w:rPr>
                  </w:pPr>
                </w:p>
              </w:tc>
            </w:tr>
          </w:tbl>
          <w:p w14:paraId="000002FF">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00">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0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02">
                  <w:pPr>
                    <w:rPr>
                      <w:rFonts w:ascii="Times New Roman" w:cs="Times New Roman" w:eastAsia="Times New Roman" w:hAnsi="Times New Roman"/>
                      <w:sz w:val="24"/>
                      <w:szCs w:val="24"/>
                    </w:rPr>
                  </w:pPr>
                </w:p>
              </w:tc>
            </w:tr>
          </w:tbl>
          <w:p w14:paraId="00000303">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072"/>
            </w:tblGrid>
            <w:tr>
              <w:trPr>
                <w:tblCellSpacing w:w="15" w:type="dxa"/>
              </w:trPr>
              <w:tc>
                <w:tcPr>
                  <w:cnfStyle w:val="101000000000"/>
                  <w:tcW w:w="5042" w:type="dxa"/>
                  <w:vAlign w:val="center"/>
                </w:tcPr>
                <w:tbl>
                  <w:tblPr>
                    <w:tblW w:w="0" w:type="auto"/>
                    <w:tblCellSpacing w:w="15" w:type="dxa"/>
                    <w:tblCellMar>
                      <w:top w:w="15" w:type="dxa"/>
                      <w:left w:w="15" w:type="dxa"/>
                      <w:bottom w:w="15" w:type="dxa"/>
                      <w:right w:w="15" w:type="dxa"/>
                    </w:tblCellMar>
                    <w:tblLook w:val="04A0"/>
                  </w:tblPr>
                  <w:tblGrid>
                    <w:gridCol w:w="7641"/>
                  </w:tblGrid>
                  <w:tr>
                    <w:trPr>
                      <w:tblCellSpacing w:w="15" w:type="dxa"/>
                    </w:trPr>
                    <w:tc>
                      <w:tcPr>
                        <w:cnfStyle w:val="101000000000"/>
                        <w:tcW w:w="7611" w:type="dxa"/>
                        <w:vAlign w:val="center"/>
                      </w:tcPr>
                      <w:p w14:paraId="0000030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Direct bilirubin levels indicate liver's </w:t>
                        </w:r>
                      </w:p>
                      <w:p w14:paraId="0000030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ability to conjugate and excrete </w:t>
                        </w:r>
                      </w:p>
                      <w:p w14:paraId="00000306">
                        <w:pPr>
                          <w:rPr>
                            <w:rFonts w:ascii="Times New Roman" w:cs="Times New Roman" w:eastAsia="Times New Roman" w:hAnsi="Times New Roman"/>
                            <w:sz w:val="24"/>
                            <w:szCs w:val="24"/>
                          </w:rPr>
                        </w:pPr>
                        <w:r>
                          <w:rPr>
                            <w:rFonts w:ascii="Times New Roman" w:cs="Times New Roman" w:eastAsia="Times New Roman" w:hAnsi="Times New Roman"/>
                            <w:sz w:val="24"/>
                            <w:szCs w:val="24"/>
                          </w:rPr>
                          <w:t>bilirubin.</w:t>
                        </w:r>
                      </w:p>
                    </w:tc>
                  </w:tr>
                </w:tbl>
                <w:p w14:paraId="0000030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08">
                        <w:pPr>
                          <w:rPr>
                            <w:rFonts w:ascii="Times New Roman" w:cs="Times New Roman" w:eastAsia="Times New Roman" w:hAnsi="Times New Roman"/>
                            <w:sz w:val="24"/>
                            <w:szCs w:val="24"/>
                          </w:rPr>
                        </w:pPr>
                      </w:p>
                    </w:tc>
                  </w:tr>
                </w:tbl>
                <w:p w14:paraId="00000309">
                  <w:pPr>
                    <w:rPr>
                      <w:rFonts w:ascii="Times New Roman" w:cs="Times New Roman" w:eastAsia="Times New Roman" w:hAnsi="Times New Roman"/>
                      <w:sz w:val="24"/>
                      <w:szCs w:val="24"/>
                    </w:rPr>
                  </w:pPr>
                </w:p>
              </w:tc>
            </w:tr>
          </w:tbl>
          <w:p w14:paraId="0000030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0B">
                  <w:pPr>
                    <w:rPr>
                      <w:rFonts w:ascii="Times New Roman" w:cs="Times New Roman" w:eastAsia="Times New Roman" w:hAnsi="Times New Roman"/>
                      <w:sz w:val="24"/>
                      <w:szCs w:val="24"/>
                    </w:rPr>
                  </w:pPr>
                </w:p>
              </w:tc>
            </w:tr>
          </w:tbl>
          <w:p w14:paraId="0000030C">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807"/>
            </w:tblGrid>
            <w:tr>
              <w:trPr>
                <w:tblCellSpacing w:w="15" w:type="dxa"/>
              </w:trPr>
              <w:tc>
                <w:tcPr>
                  <w:cnfStyle w:val="101000000000"/>
                  <w:tcW w:w="777" w:type="dxa"/>
                  <w:vAlign w:val="center"/>
                </w:tcPr>
                <w:p w14:paraId="0000030D">
                  <w:pPr>
                    <w:rPr>
                      <w:rFonts w:ascii="Times New Roman" w:cs="Times New Roman" w:eastAsia="Times New Roman" w:hAnsi="Times New Roman"/>
                      <w:sz w:val="24"/>
                      <w:szCs w:val="24"/>
                    </w:rPr>
                  </w:pPr>
                  <w:r>
                    <w:rPr>
                      <w:rFonts w:ascii="Times New Roman" w:cs="Times New Roman" w:eastAsia="Times New Roman" w:hAnsi="Times New Roman"/>
                      <w:sz w:val="24"/>
                      <w:szCs w:val="24"/>
                    </w:rPr>
                    <w:t>Indirect</w:t>
                  </w:r>
                </w:p>
              </w:tc>
            </w:tr>
          </w:tbl>
          <w:p w14:paraId="0000030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0F">
                  <w:pPr>
                    <w:rPr>
                      <w:rFonts w:ascii="Times New Roman" w:cs="Times New Roman" w:eastAsia="Times New Roman" w:hAnsi="Times New Roman"/>
                      <w:sz w:val="24"/>
                      <w:szCs w:val="24"/>
                    </w:rPr>
                  </w:pPr>
                </w:p>
              </w:tc>
            </w:tr>
          </w:tbl>
          <w:p w14:paraId="00000310">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946"/>
            </w:tblGrid>
            <w:tr>
              <w:trPr>
                <w:tblCellSpacing w:w="15" w:type="dxa"/>
              </w:trPr>
              <w:tc>
                <w:tcPr>
                  <w:cnfStyle w:val="101000000000"/>
                  <w:tcW w:w="2916" w:type="dxa"/>
                  <w:vAlign w:val="center"/>
                </w:tcPr>
                <w:p w14:paraId="00000311">
                  <w:pPr>
                    <w:rPr>
                      <w:rFonts w:ascii="Times New Roman" w:cs="Times New Roman" w:eastAsia="Times New Roman" w:hAnsi="Times New Roman"/>
                      <w:sz w:val="24"/>
                      <w:szCs w:val="24"/>
                    </w:rPr>
                  </w:pPr>
                </w:p>
                <w:tbl>
                  <w:tblPr>
                    <w:tblW w:w="0" w:type="auto"/>
                    <w:tblCellSpacing w:w="15" w:type="dxa"/>
                    <w:tblCellMar>
                      <w:top w:w="15" w:type="dxa"/>
                      <w:left w:w="15" w:type="dxa"/>
                      <w:bottom w:w="15" w:type="dxa"/>
                      <w:right w:w="15" w:type="dxa"/>
                    </w:tblCellMar>
                    <w:tblLook w:val="04A0"/>
                  </w:tblPr>
                  <w:tblGrid>
                    <w:gridCol w:w="3093"/>
                  </w:tblGrid>
                  <w:tr>
                    <w:trPr>
                      <w:tblCellSpacing w:w="15" w:type="dxa"/>
                    </w:trPr>
                    <w:tc>
                      <w:tcPr>
                        <w:cnfStyle w:val="101000000000"/>
                        <w:tcW w:w="3063" w:type="dxa"/>
                        <w:vAlign w:val="center"/>
                      </w:tcPr>
                      <w:p w14:paraId="00000312">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Indirect </w:t>
                        </w:r>
                      </w:p>
                      <w:p w14:paraId="00000313">
                        <w:pPr>
                          <w:rPr>
                            <w:rFonts w:ascii="Times New Roman" w:cs="Times New Roman" w:eastAsia="Times New Roman" w:hAnsi="Times New Roman"/>
                            <w:sz w:val="24"/>
                            <w:szCs w:val="24"/>
                          </w:rPr>
                        </w:pPr>
                        <w:r>
                          <w:rPr>
                            <w:rFonts w:ascii="Times New Roman" w:cs="Times New Roman" w:eastAsia="Times New Roman" w:hAnsi="Times New Roman"/>
                            <w:sz w:val="24"/>
                            <w:szCs w:val="24"/>
                          </w:rPr>
                          <w:t>bilirubin levels</w:t>
                        </w:r>
                      </w:p>
                      <w:p w14:paraId="0000031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(mg/dl)</w:t>
                        </w:r>
                      </w:p>
                    </w:tc>
                  </w:tr>
                </w:tbl>
                <w:p w14:paraId="0000031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16">
                        <w:pPr>
                          <w:rPr>
                            <w:rFonts w:ascii="Times New Roman" w:cs="Times New Roman" w:eastAsia="Times New Roman" w:hAnsi="Times New Roman"/>
                            <w:sz w:val="24"/>
                            <w:szCs w:val="24"/>
                          </w:rPr>
                        </w:pPr>
                      </w:p>
                    </w:tc>
                  </w:tr>
                </w:tbl>
                <w:p w14:paraId="00000317">
                  <w:pPr>
                    <w:rPr>
                      <w:rFonts w:ascii="Times New Roman" w:cs="Times New Roman" w:eastAsia="Times New Roman" w:hAnsi="Times New Roman"/>
                      <w:sz w:val="24"/>
                      <w:szCs w:val="24"/>
                    </w:rPr>
                  </w:pPr>
                </w:p>
              </w:tc>
            </w:tr>
          </w:tbl>
          <w:p w14:paraId="0000031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19">
                  <w:pPr>
                    <w:rPr>
                      <w:rFonts w:ascii="Times New Roman" w:cs="Times New Roman" w:eastAsia="Times New Roman" w:hAnsi="Times New Roman"/>
                      <w:sz w:val="24"/>
                      <w:szCs w:val="24"/>
                    </w:rPr>
                  </w:pPr>
                </w:p>
              </w:tc>
            </w:tr>
          </w:tbl>
          <w:p w14:paraId="0000031A">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1B">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1C">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1D">
                  <w:pPr>
                    <w:rPr>
                      <w:rFonts w:ascii="Times New Roman" w:cs="Times New Roman" w:eastAsia="Times New Roman" w:hAnsi="Times New Roman"/>
                      <w:sz w:val="24"/>
                      <w:szCs w:val="24"/>
                    </w:rPr>
                  </w:pPr>
                </w:p>
              </w:tc>
            </w:tr>
          </w:tbl>
          <w:p w14:paraId="0000031E">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641"/>
            </w:tblGrid>
            <w:tr>
              <w:trPr>
                <w:tblCellSpacing w:w="15" w:type="dxa"/>
              </w:trPr>
              <w:tc>
                <w:tcPr>
                  <w:cnfStyle w:val="101000000000"/>
                  <w:tcW w:w="7611" w:type="dxa"/>
                  <w:vAlign w:val="center"/>
                </w:tcPr>
                <w:tbl>
                  <w:tblPr>
                    <w:tblW w:w="0" w:type="auto"/>
                    <w:tblCellSpacing w:w="15" w:type="dxa"/>
                    <w:tblCellMar>
                      <w:top w:w="15" w:type="dxa"/>
                      <w:left w:w="15" w:type="dxa"/>
                      <w:bottom w:w="15" w:type="dxa"/>
                      <w:right w:w="15" w:type="dxa"/>
                    </w:tblCellMar>
                    <w:tblLook w:val="04A0"/>
                  </w:tblPr>
                  <w:tblGrid>
                    <w:gridCol w:w="8032"/>
                  </w:tblGrid>
                  <w:tr>
                    <w:trPr>
                      <w:tblCellSpacing w:w="15" w:type="dxa"/>
                    </w:trPr>
                    <w:tc>
                      <w:tcPr>
                        <w:cnfStyle w:val="101000000000"/>
                        <w:tcW w:w="8002" w:type="dxa"/>
                        <w:vAlign w:val="center"/>
                      </w:tcPr>
                      <w:p w14:paraId="0000031F">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Indirect bilirubin levels indicate the </w:t>
                        </w:r>
                      </w:p>
                      <w:p w14:paraId="00000320">
                        <w:pPr>
                          <w:rPr>
                            <w:rFonts w:ascii="Times New Roman" w:cs="Times New Roman" w:eastAsia="Times New Roman" w:hAnsi="Times New Roman"/>
                            <w:sz w:val="24"/>
                            <w:szCs w:val="24"/>
                          </w:rPr>
                        </w:pPr>
                        <w:r>
                          <w:rPr>
                            <w:rFonts w:ascii="Times New Roman" w:cs="Times New Roman" w:eastAsia="Times New Roman" w:hAnsi="Times New Roman"/>
                            <w:sz w:val="24"/>
                            <w:szCs w:val="24"/>
                          </w:rPr>
                          <w:t>amount of unconjugated bilirubin in</w:t>
                        </w:r>
                      </w:p>
                      <w:p w14:paraId="00000321">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the blood.</w:t>
                        </w:r>
                      </w:p>
                    </w:tc>
                  </w:tr>
                </w:tbl>
                <w:p w14:paraId="0000032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23">
                        <w:pPr>
                          <w:rPr>
                            <w:rFonts w:ascii="Times New Roman" w:cs="Times New Roman" w:eastAsia="Times New Roman" w:hAnsi="Times New Roman"/>
                            <w:sz w:val="24"/>
                            <w:szCs w:val="24"/>
                          </w:rPr>
                        </w:pPr>
                      </w:p>
                    </w:tc>
                  </w:tr>
                </w:tbl>
                <w:p w14:paraId="00000324">
                  <w:pPr>
                    <w:rPr>
                      <w:rFonts w:ascii="Times New Roman" w:cs="Times New Roman" w:eastAsia="Times New Roman" w:hAnsi="Times New Roman"/>
                      <w:sz w:val="24"/>
                      <w:szCs w:val="24"/>
                    </w:rPr>
                  </w:pPr>
                </w:p>
              </w:tc>
            </w:tr>
          </w:tbl>
          <w:p w14:paraId="0000032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26">
                  <w:pPr>
                    <w:rPr>
                      <w:rFonts w:ascii="Times New Roman" w:cs="Times New Roman" w:eastAsia="Times New Roman" w:hAnsi="Times New Roman"/>
                      <w:sz w:val="24"/>
                      <w:szCs w:val="24"/>
                    </w:rPr>
                  </w:pPr>
                </w:p>
              </w:tc>
            </w:tr>
          </w:tbl>
          <w:p w14:paraId="0000032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8"/>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320"/>
            </w:tblGrid>
            <w:tr>
              <w:trPr>
                <w:tblCellSpacing w:w="15" w:type="dxa"/>
              </w:trPr>
              <w:tc>
                <w:tcPr>
                  <w:cnfStyle w:val="101000000000"/>
                  <w:tcW w:w="1290" w:type="dxa"/>
                  <w:vAlign w:val="center"/>
                </w:tcPr>
                <w:p w14:paraId="0000032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Total </w:t>
                  </w:r>
                </w:p>
                <w:p w14:paraId="00000329">
                  <w:pPr>
                    <w:rPr>
                      <w:rFonts w:ascii="Times New Roman" w:cs="Times New Roman" w:eastAsia="Times New Roman" w:hAnsi="Times New Roman"/>
                      <w:sz w:val="24"/>
                      <w:szCs w:val="24"/>
                    </w:rPr>
                  </w:pPr>
                  <w:r>
                    <w:rPr>
                      <w:rFonts w:ascii="Times New Roman" w:cs="Times New Roman" w:eastAsia="Times New Roman" w:hAnsi="Times New Roman"/>
                      <w:sz w:val="24"/>
                      <w:szCs w:val="24"/>
                    </w:rPr>
                    <w:t>Protein</w:t>
                  </w:r>
                </w:p>
              </w:tc>
            </w:tr>
          </w:tbl>
          <w:p w14:paraId="0000032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2B">
                  <w:pPr>
                    <w:rPr>
                      <w:rFonts w:ascii="Times New Roman" w:cs="Times New Roman" w:eastAsia="Times New Roman" w:hAnsi="Times New Roman"/>
                      <w:sz w:val="24"/>
                      <w:szCs w:val="24"/>
                    </w:rPr>
                  </w:pPr>
                </w:p>
              </w:tc>
            </w:tr>
          </w:tbl>
          <w:p w14:paraId="0000032C">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520"/>
            </w:tblGrid>
            <w:tr>
              <w:trPr>
                <w:tblCellSpacing w:w="15" w:type="dxa"/>
              </w:trPr>
              <w:tc>
                <w:tcPr>
                  <w:cnfStyle w:val="101000000000"/>
                  <w:tcW w:w="2490" w:type="dxa"/>
                  <w:vAlign w:val="center"/>
                </w:tcPr>
                <w:p w14:paraId="0000032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Total protein </w:t>
                  </w:r>
                </w:p>
                <w:p w14:paraId="0000032E">
                  <w:pPr>
                    <w:rPr>
                      <w:rFonts w:ascii="Times New Roman" w:cs="Times New Roman" w:eastAsia="Times New Roman" w:hAnsi="Times New Roman"/>
                      <w:sz w:val="24"/>
                      <w:szCs w:val="24"/>
                    </w:rPr>
                  </w:pPr>
                  <w:r>
                    <w:rPr>
                      <w:rFonts w:ascii="Times New Roman" w:cs="Times New Roman" w:eastAsia="Times New Roman" w:hAnsi="Times New Roman"/>
                      <w:sz w:val="24"/>
                      <w:szCs w:val="24"/>
                    </w:rPr>
                    <w:t>levels (g/dl)</w:t>
                  </w:r>
                </w:p>
              </w:tc>
            </w:tr>
          </w:tbl>
          <w:p w14:paraId="0000032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30">
                  <w:pPr>
                    <w:rPr>
                      <w:rFonts w:ascii="Times New Roman" w:cs="Times New Roman" w:eastAsia="Times New Roman" w:hAnsi="Times New Roman"/>
                      <w:sz w:val="24"/>
                      <w:szCs w:val="24"/>
                    </w:rPr>
                  </w:pPr>
                </w:p>
              </w:tc>
            </w:tr>
          </w:tbl>
          <w:p w14:paraId="00000331">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32">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33">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34">
                  <w:pPr>
                    <w:rPr>
                      <w:rFonts w:ascii="Times New Roman" w:cs="Times New Roman" w:eastAsia="Times New Roman" w:hAnsi="Times New Roman"/>
                      <w:sz w:val="24"/>
                      <w:szCs w:val="24"/>
                    </w:rPr>
                  </w:pPr>
                </w:p>
              </w:tc>
            </w:tr>
          </w:tbl>
          <w:p w14:paraId="00000335">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8032"/>
            </w:tblGrid>
            <w:tr>
              <w:trPr>
                <w:tblCellSpacing w:w="15" w:type="dxa"/>
              </w:trPr>
              <w:tc>
                <w:tcPr>
                  <w:cnfStyle w:val="101000000000"/>
                  <w:tcW w:w="8002" w:type="dxa"/>
                  <w:vAlign w:val="center"/>
                </w:tcPr>
                <w:tbl>
                  <w:tblPr>
                    <w:tblW w:w="0" w:type="auto"/>
                    <w:tblCellSpacing w:w="15" w:type="dxa"/>
                    <w:tblCellMar>
                      <w:top w:w="15" w:type="dxa"/>
                      <w:left w:w="15" w:type="dxa"/>
                      <w:bottom w:w="15" w:type="dxa"/>
                      <w:right w:w="15" w:type="dxa"/>
                    </w:tblCellMar>
                    <w:tblLook w:val="04A0"/>
                  </w:tblPr>
                  <w:tblGrid>
                    <w:gridCol w:w="7211"/>
                  </w:tblGrid>
                  <w:tr>
                    <w:trPr>
                      <w:tblCellSpacing w:w="15" w:type="dxa"/>
                    </w:trPr>
                    <w:tc>
                      <w:tcPr>
                        <w:cnfStyle w:val="101000000000"/>
                        <w:tcW w:w="7181" w:type="dxa"/>
                        <w:vAlign w:val="center"/>
                      </w:tcPr>
                      <w:tbl>
                        <w:tblPr>
                          <w:tblW w:w="0" w:type="auto"/>
                          <w:tblCellSpacing w:w="15" w:type="dxa"/>
                          <w:tblCellMar>
                            <w:top w:w="15" w:type="dxa"/>
                            <w:left w:w="15" w:type="dxa"/>
                            <w:bottom w:w="15" w:type="dxa"/>
                            <w:right w:w="15" w:type="dxa"/>
                          </w:tblCellMar>
                          <w:tblLook w:val="04A0"/>
                        </w:tblPr>
                        <w:tblGrid>
                          <w:gridCol w:w="7211"/>
                        </w:tblGrid>
                        <w:tr>
                          <w:trPr>
                            <w:tblCellSpacing w:w="15" w:type="dxa"/>
                          </w:trPr>
                          <w:tc>
                            <w:tcPr>
                              <w:cnfStyle w:val="101000000000"/>
                              <w:tcW w:w="7181" w:type="dxa"/>
                              <w:vAlign w:val="center"/>
                            </w:tcPr>
                            <w:p w14:paraId="00000336">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Total protein levels can reflect overall </w:t>
                              </w:r>
                            </w:p>
                            <w:p w14:paraId="00000337">
                              <w:pPr>
                                <w:rPr>
                                  <w:rFonts w:ascii="Times New Roman" w:cs="Times New Roman" w:eastAsia="Times New Roman" w:hAnsi="Times New Roman"/>
                                  <w:sz w:val="24"/>
                                  <w:szCs w:val="24"/>
                                </w:rPr>
                              </w:pPr>
                              <w:r>
                                <w:rPr>
                                  <w:rFonts w:ascii="Times New Roman" w:cs="Times New Roman" w:eastAsia="Times New Roman" w:hAnsi="Times New Roman"/>
                                  <w:sz w:val="24"/>
                                  <w:szCs w:val="24"/>
                                </w:rPr>
                                <w:t>liver function and nutritional status.</w:t>
                              </w:r>
                            </w:p>
                          </w:tc>
                        </w:tr>
                      </w:tbl>
                      <w:p w14:paraId="0000033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39">
                              <w:pPr>
                                <w:rPr>
                                  <w:rFonts w:ascii="Times New Roman" w:cs="Times New Roman" w:eastAsia="Times New Roman" w:hAnsi="Times New Roman"/>
                                  <w:sz w:val="24"/>
                                  <w:szCs w:val="24"/>
                                </w:rPr>
                              </w:pPr>
                            </w:p>
                          </w:tc>
                        </w:tr>
                      </w:tbl>
                      <w:p w14:paraId="0000033A">
                        <w:pPr>
                          <w:rPr>
                            <w:rFonts w:ascii="Times New Roman" w:cs="Times New Roman" w:eastAsia="Times New Roman" w:hAnsi="Times New Roman"/>
                            <w:sz w:val="24"/>
                            <w:szCs w:val="24"/>
                          </w:rPr>
                        </w:pPr>
                      </w:p>
                    </w:tc>
                  </w:tr>
                </w:tbl>
                <w:p w14:paraId="0000033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3C">
                        <w:pPr>
                          <w:rPr>
                            <w:rFonts w:ascii="Times New Roman" w:cs="Times New Roman" w:eastAsia="Times New Roman" w:hAnsi="Times New Roman"/>
                            <w:sz w:val="24"/>
                            <w:szCs w:val="24"/>
                          </w:rPr>
                        </w:pPr>
                      </w:p>
                    </w:tc>
                  </w:tr>
                </w:tbl>
                <w:p w14:paraId="0000033D">
                  <w:pPr>
                    <w:rPr>
                      <w:rFonts w:ascii="Times New Roman" w:cs="Times New Roman" w:eastAsia="Times New Roman" w:hAnsi="Times New Roman"/>
                      <w:sz w:val="24"/>
                      <w:szCs w:val="24"/>
                    </w:rPr>
                  </w:pPr>
                </w:p>
              </w:tc>
            </w:tr>
          </w:tbl>
          <w:p w14:paraId="0000033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3F">
                  <w:pPr>
                    <w:rPr>
                      <w:rFonts w:ascii="Times New Roman" w:cs="Times New Roman" w:eastAsia="Times New Roman" w:hAnsi="Times New Roman"/>
                      <w:sz w:val="24"/>
                      <w:szCs w:val="24"/>
                    </w:rPr>
                  </w:pPr>
                </w:p>
              </w:tc>
            </w:tr>
          </w:tbl>
          <w:p w14:paraId="00000340">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41">
            <w:pPr>
              <w:spacing w:line="276" w:lineRule="auto"/>
              <w:rPr>
                <w:rFonts w:ascii="Times New Roman" w:cs="Times New Roman" w:eastAsia="Times New Roman" w:hAnsi="Times New Roman"/>
                <w:b/>
                <w:color w:val="0d0d0d"/>
                <w:sz w:val="24"/>
                <w:szCs w:val="24"/>
              </w:rPr>
            </w:pPr>
            <w:r>
              <w:t>Albumin</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127"/>
            </w:tblGrid>
            <w:tr>
              <w:trPr>
                <w:tblCellSpacing w:w="15" w:type="dxa"/>
              </w:trPr>
              <w:tc>
                <w:tcPr>
                  <w:cnfStyle w:val="101000000000"/>
                  <w:tcW w:w="2097" w:type="dxa"/>
                  <w:vAlign w:val="center"/>
                </w:tcPr>
                <w:p w14:paraId="00000342">
                  <w:pPr>
                    <w:rPr>
                      <w:rFonts w:ascii="Times New Roman" w:cs="Times New Roman" w:eastAsia="Times New Roman" w:hAnsi="Times New Roman"/>
                      <w:sz w:val="24"/>
                      <w:szCs w:val="24"/>
                    </w:rPr>
                  </w:pPr>
                  <w:r>
                    <w:rPr>
                      <w:rFonts w:ascii="Times New Roman" w:cs="Times New Roman" w:eastAsia="Times New Roman" w:hAnsi="Times New Roman"/>
                      <w:sz w:val="24"/>
                      <w:szCs w:val="24"/>
                    </w:rPr>
                    <w:t>Albumin levels</w:t>
                  </w:r>
                </w:p>
                <w:p w14:paraId="0000034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(g/dl)</w:t>
                  </w:r>
                </w:p>
              </w:tc>
            </w:tr>
          </w:tbl>
          <w:p w14:paraId="0000034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45">
                  <w:pPr>
                    <w:rPr>
                      <w:rFonts w:ascii="Times New Roman" w:cs="Times New Roman" w:eastAsia="Times New Roman" w:hAnsi="Times New Roman"/>
                      <w:sz w:val="24"/>
                      <w:szCs w:val="24"/>
                    </w:rPr>
                  </w:pPr>
                </w:p>
              </w:tc>
            </w:tr>
          </w:tbl>
          <w:p w14:paraId="00000346">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47">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48">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49">
                  <w:pPr>
                    <w:rPr>
                      <w:rFonts w:ascii="Times New Roman" w:cs="Times New Roman" w:eastAsia="Times New Roman" w:hAnsi="Times New Roman"/>
                      <w:sz w:val="24"/>
                      <w:szCs w:val="24"/>
                    </w:rPr>
                  </w:pPr>
                </w:p>
              </w:tc>
            </w:tr>
          </w:tbl>
          <w:p w14:paraId="0000034A">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7211"/>
            </w:tblGrid>
            <w:tr>
              <w:trPr>
                <w:tblCellSpacing w:w="15" w:type="dxa"/>
              </w:trPr>
              <w:tc>
                <w:tcPr>
                  <w:cnfStyle w:val="101000000000"/>
                  <w:tcW w:w="7181" w:type="dxa"/>
                  <w:vAlign w:val="center"/>
                </w:tcPr>
                <w:tbl>
                  <w:tblPr>
                    <w:tblW w:w="0" w:type="auto"/>
                    <w:tblCellSpacing w:w="15" w:type="dxa"/>
                    <w:tblCellMar>
                      <w:top w:w="15" w:type="dxa"/>
                      <w:left w:w="15" w:type="dxa"/>
                      <w:bottom w:w="15" w:type="dxa"/>
                      <w:right w:w="15" w:type="dxa"/>
                    </w:tblCellMar>
                    <w:tblLook w:val="04A0"/>
                  </w:tblPr>
                  <w:tblGrid>
                    <w:gridCol w:w="6662"/>
                  </w:tblGrid>
                  <w:tr>
                    <w:trPr>
                      <w:tblCellSpacing w:w="15" w:type="dxa"/>
                    </w:trPr>
                    <w:tc>
                      <w:tcPr>
                        <w:cnfStyle w:val="101000000000"/>
                        <w:tcW w:w="6632" w:type="dxa"/>
                        <w:vAlign w:val="center"/>
                      </w:tcPr>
                      <w:p w14:paraId="0000034B">
                        <w:pPr>
                          <w:rPr>
                            <w:rFonts w:ascii="Times New Roman" w:cs="Times New Roman" w:eastAsia="Times New Roman" w:hAnsi="Times New Roman"/>
                            <w:sz w:val="24"/>
                            <w:szCs w:val="24"/>
                          </w:rPr>
                        </w:pPr>
                        <w:r>
                          <w:rPr>
                            <w:rFonts w:ascii="Times New Roman" w:cs="Times New Roman" w:eastAsia="Times New Roman" w:hAnsi="Times New Roman"/>
                            <w:sz w:val="24"/>
                            <w:szCs w:val="24"/>
                          </w:rPr>
                          <w:t>Albumin levels are indicative of liver's</w:t>
                        </w:r>
                      </w:p>
                      <w:p w14:paraId="0000034C">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ability to synthesize proteins.</w:t>
                        </w:r>
                      </w:p>
                    </w:tc>
                  </w:tr>
                </w:tbl>
                <w:p w14:paraId="0000034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4E">
                        <w:pPr>
                          <w:rPr>
                            <w:rFonts w:ascii="Times New Roman" w:cs="Times New Roman" w:eastAsia="Times New Roman" w:hAnsi="Times New Roman"/>
                            <w:sz w:val="24"/>
                            <w:szCs w:val="24"/>
                          </w:rPr>
                        </w:pPr>
                      </w:p>
                    </w:tc>
                  </w:tr>
                </w:tbl>
                <w:p w14:paraId="0000034F">
                  <w:pPr>
                    <w:rPr>
                      <w:rFonts w:ascii="Times New Roman" w:cs="Times New Roman" w:eastAsia="Times New Roman" w:hAnsi="Times New Roman"/>
                      <w:sz w:val="24"/>
                      <w:szCs w:val="24"/>
                    </w:rPr>
                  </w:pPr>
                </w:p>
              </w:tc>
            </w:tr>
          </w:tbl>
          <w:p w14:paraId="0000035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51">
                  <w:pPr>
                    <w:rPr>
                      <w:rFonts w:ascii="Times New Roman" w:cs="Times New Roman" w:eastAsia="Times New Roman" w:hAnsi="Times New Roman"/>
                      <w:sz w:val="24"/>
                      <w:szCs w:val="24"/>
                    </w:rPr>
                  </w:pPr>
                </w:p>
              </w:tc>
            </w:tr>
          </w:tbl>
          <w:p w14:paraId="00000352">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53">
            <w:pPr>
              <w:spacing w:line="276" w:lineRule="auto"/>
              <w:rPr>
                <w:rFonts w:ascii="Times New Roman" w:cs="Times New Roman" w:eastAsia="Times New Roman" w:hAnsi="Times New Roman"/>
                <w:b/>
                <w:color w:val="0d0d0d"/>
                <w:sz w:val="24"/>
                <w:szCs w:val="24"/>
              </w:rPr>
            </w:pPr>
            <w:r>
              <w:t>Globulin</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127"/>
            </w:tblGrid>
            <w:tr>
              <w:trPr>
                <w:tblCellSpacing w:w="15" w:type="dxa"/>
              </w:trPr>
              <w:tc>
                <w:tcPr>
                  <w:cnfStyle w:val="101000000000"/>
                  <w:tcW w:w="2097" w:type="dxa"/>
                  <w:vAlign w:val="center"/>
                </w:tcPr>
                <w:p w14:paraId="00000354">
                  <w:pPr>
                    <w:rPr>
                      <w:rFonts w:ascii="Times New Roman" w:cs="Times New Roman" w:eastAsia="Times New Roman" w:hAnsi="Times New Roman"/>
                      <w:sz w:val="24"/>
                      <w:szCs w:val="24"/>
                    </w:rPr>
                  </w:pPr>
                  <w:r>
                    <w:rPr>
                      <w:rFonts w:ascii="Times New Roman" w:cs="Times New Roman" w:eastAsia="Times New Roman" w:hAnsi="Times New Roman"/>
                      <w:sz w:val="24"/>
                      <w:szCs w:val="24"/>
                    </w:rPr>
                    <w:t>Globulin levels</w:t>
                  </w:r>
                </w:p>
                <w:p w14:paraId="0000035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(g/dl)</w:t>
                  </w:r>
                </w:p>
              </w:tc>
            </w:tr>
          </w:tbl>
          <w:p w14:paraId="0000035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57">
                  <w:pPr>
                    <w:rPr>
                      <w:rFonts w:ascii="Times New Roman" w:cs="Times New Roman" w:eastAsia="Times New Roman" w:hAnsi="Times New Roman"/>
                      <w:sz w:val="24"/>
                      <w:szCs w:val="24"/>
                    </w:rPr>
                  </w:pPr>
                </w:p>
              </w:tc>
            </w:tr>
          </w:tbl>
          <w:p w14:paraId="00000358">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59">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5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5B">
                  <w:pPr>
                    <w:rPr>
                      <w:rFonts w:ascii="Times New Roman" w:cs="Times New Roman" w:eastAsia="Times New Roman" w:hAnsi="Times New Roman"/>
                      <w:sz w:val="24"/>
                      <w:szCs w:val="24"/>
                    </w:rPr>
                  </w:pPr>
                </w:p>
              </w:tc>
            </w:tr>
          </w:tbl>
          <w:p w14:paraId="0000035C">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662"/>
            </w:tblGrid>
            <w:tr>
              <w:trPr>
                <w:tblCellSpacing w:w="15" w:type="dxa"/>
              </w:trPr>
              <w:tc>
                <w:tcPr>
                  <w:cnfStyle w:val="101000000000"/>
                  <w:tcW w:w="6632" w:type="dxa"/>
                  <w:vAlign w:val="center"/>
                </w:tcPr>
                <w:tbl>
                  <w:tblPr>
                    <w:tblW w:w="0" w:type="auto"/>
                    <w:tblCellSpacing w:w="15" w:type="dxa"/>
                    <w:tblCellMar>
                      <w:top w:w="15" w:type="dxa"/>
                      <w:left w:w="15" w:type="dxa"/>
                      <w:bottom w:w="15" w:type="dxa"/>
                      <w:right w:w="15" w:type="dxa"/>
                    </w:tblCellMar>
                    <w:tblLook w:val="04A0"/>
                  </w:tblPr>
                  <w:tblGrid>
                    <w:gridCol w:w="6452"/>
                  </w:tblGrid>
                  <w:tr>
                    <w:trPr>
                      <w:tblCellSpacing w:w="15" w:type="dxa"/>
                    </w:trPr>
                    <w:tc>
                      <w:tcPr>
                        <w:cnfStyle w:val="101000000000"/>
                        <w:tcW w:w="6422" w:type="dxa"/>
                        <w:vAlign w:val="center"/>
                      </w:tcPr>
                      <w:p w14:paraId="0000035D">
                        <w:pPr>
                          <w:rPr>
                            <w:rFonts w:ascii="Times New Roman" w:cs="Times New Roman" w:eastAsia="Times New Roman" w:hAnsi="Times New Roman"/>
                            <w:sz w:val="24"/>
                            <w:szCs w:val="24"/>
                          </w:rPr>
                        </w:pPr>
                        <w:r>
                          <w:rPr>
                            <w:rFonts w:ascii="Times New Roman" w:cs="Times New Roman" w:eastAsia="Times New Roman" w:hAnsi="Times New Roman"/>
                            <w:sz w:val="24"/>
                            <w:szCs w:val="24"/>
                          </w:rPr>
                          <w:t>Globulin levels can reflect immune</w:t>
                        </w:r>
                      </w:p>
                      <w:p w14:paraId="0000035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function and protein synthesis.</w:t>
                        </w:r>
                      </w:p>
                    </w:tc>
                  </w:tr>
                </w:tbl>
                <w:p w14:paraId="0000035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60">
                        <w:pPr>
                          <w:rPr>
                            <w:rFonts w:ascii="Times New Roman" w:cs="Times New Roman" w:eastAsia="Times New Roman" w:hAnsi="Times New Roman"/>
                            <w:sz w:val="24"/>
                            <w:szCs w:val="24"/>
                          </w:rPr>
                        </w:pPr>
                      </w:p>
                    </w:tc>
                  </w:tr>
                </w:tbl>
                <w:p w14:paraId="00000361">
                  <w:pPr>
                    <w:rPr>
                      <w:rFonts w:ascii="Times New Roman" w:cs="Times New Roman" w:eastAsia="Times New Roman" w:hAnsi="Times New Roman"/>
                      <w:sz w:val="24"/>
                      <w:szCs w:val="24"/>
                    </w:rPr>
                  </w:pPr>
                </w:p>
              </w:tc>
            </w:tr>
          </w:tbl>
          <w:p w14:paraId="0000036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63">
                  <w:pPr>
                    <w:rPr>
                      <w:rFonts w:ascii="Times New Roman" w:cs="Times New Roman" w:eastAsia="Times New Roman" w:hAnsi="Times New Roman"/>
                      <w:sz w:val="24"/>
                      <w:szCs w:val="24"/>
                    </w:rPr>
                  </w:pPr>
                </w:p>
              </w:tc>
            </w:tr>
          </w:tbl>
          <w:p w14:paraId="00000364">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054"/>
            </w:tblGrid>
            <w:tr>
              <w:trPr>
                <w:tblCellSpacing w:w="15" w:type="dxa"/>
              </w:trPr>
              <w:tc>
                <w:tcPr>
                  <w:cnfStyle w:val="101000000000"/>
                  <w:tcW w:w="1024" w:type="dxa"/>
                  <w:vAlign w:val="center"/>
                </w:tcPr>
                <w:p w14:paraId="00000365">
                  <w:pPr>
                    <w:rPr>
                      <w:rFonts w:ascii="Times New Roman" w:cs="Times New Roman" w:eastAsia="Times New Roman" w:hAnsi="Times New Roman"/>
                      <w:sz w:val="24"/>
                      <w:szCs w:val="24"/>
                    </w:rPr>
                  </w:pPr>
                  <w:r>
                    <w:rPr>
                      <w:rFonts w:ascii="Times New Roman" w:cs="Times New Roman" w:eastAsia="Times New Roman" w:hAnsi="Times New Roman"/>
                      <w:sz w:val="24"/>
                      <w:szCs w:val="24"/>
                    </w:rPr>
                    <w:t>A/G Ratio</w:t>
                  </w:r>
                </w:p>
              </w:tc>
            </w:tr>
          </w:tbl>
          <w:p w14:paraId="0000036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67">
                  <w:pPr>
                    <w:rPr>
                      <w:rFonts w:ascii="Times New Roman" w:cs="Times New Roman" w:eastAsia="Times New Roman" w:hAnsi="Times New Roman"/>
                      <w:sz w:val="24"/>
                      <w:szCs w:val="24"/>
                    </w:rPr>
                  </w:pPr>
                </w:p>
              </w:tc>
            </w:tr>
          </w:tbl>
          <w:p w14:paraId="00000368">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2334"/>
            </w:tblGrid>
            <w:tr>
              <w:trPr>
                <w:tblCellSpacing w:w="15" w:type="dxa"/>
              </w:trPr>
              <w:tc>
                <w:tcPr>
                  <w:cnfStyle w:val="101000000000"/>
                  <w:tcW w:w="2304" w:type="dxa"/>
                  <w:vAlign w:val="center"/>
                </w:tcPr>
                <w:p w14:paraId="00000369">
                  <w:pPr>
                    <w:rPr>
                      <w:rFonts w:ascii="Times New Roman" w:cs="Times New Roman" w:eastAsia="Times New Roman" w:hAnsi="Times New Roman"/>
                      <w:sz w:val="24"/>
                      <w:szCs w:val="24"/>
                    </w:rPr>
                  </w:pPr>
                  <w:r>
                    <w:rPr>
                      <w:rFonts w:ascii="Times New Roman" w:cs="Times New Roman" w:eastAsia="Times New Roman" w:hAnsi="Times New Roman"/>
                      <w:sz w:val="24"/>
                      <w:szCs w:val="24"/>
                    </w:rPr>
                    <w:t>Albumin/</w:t>
                  </w:r>
                </w:p>
                <w:p w14:paraId="0000036A">
                  <w:pPr>
                    <w:rPr>
                      <w:rFonts w:ascii="Times New Roman" w:cs="Times New Roman" w:eastAsia="Times New Roman" w:hAnsi="Times New Roman"/>
                      <w:sz w:val="24"/>
                      <w:szCs w:val="24"/>
                    </w:rPr>
                  </w:pPr>
                  <w:r>
                    <w:rPr>
                      <w:rFonts w:ascii="Times New Roman" w:cs="Times New Roman" w:eastAsia="Times New Roman" w:hAnsi="Times New Roman"/>
                      <w:sz w:val="24"/>
                      <w:szCs w:val="24"/>
                    </w:rPr>
                    <w:t>Globulin ratio</w:t>
                  </w:r>
                </w:p>
              </w:tc>
            </w:tr>
          </w:tbl>
          <w:p w14:paraId="0000036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6C">
                  <w:pPr>
                    <w:rPr>
                      <w:rFonts w:ascii="Times New Roman" w:cs="Times New Roman" w:eastAsia="Times New Roman" w:hAnsi="Times New Roman"/>
                      <w:sz w:val="24"/>
                      <w:szCs w:val="24"/>
                    </w:rPr>
                  </w:pPr>
                </w:p>
              </w:tc>
            </w:tr>
          </w:tbl>
          <w:p w14:paraId="0000036D">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6E">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6F">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70">
                  <w:pPr>
                    <w:rPr>
                      <w:rFonts w:ascii="Times New Roman" w:cs="Times New Roman" w:eastAsia="Times New Roman" w:hAnsi="Times New Roman"/>
                      <w:sz w:val="24"/>
                      <w:szCs w:val="24"/>
                    </w:rPr>
                  </w:pPr>
                </w:p>
              </w:tc>
            </w:tr>
          </w:tbl>
          <w:p w14:paraId="00000371">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12964" w:type="dxa"/>
              <w:tblCellSpacing w:w="15" w:type="dxa"/>
              <w:tblCellMar>
                <w:top w:w="15" w:type="dxa"/>
                <w:left w:w="15" w:type="dxa"/>
                <w:bottom w:w="15" w:type="dxa"/>
                <w:right w:w="15" w:type="dxa"/>
              </w:tblCellMar>
              <w:tblLook w:val="04A0"/>
            </w:tblPr>
            <w:tblGrid>
              <w:gridCol w:w="6482"/>
              <w:gridCol w:w="6482"/>
            </w:tblGrid>
            <w:tr>
              <w:trPr>
                <w:tblCellSpacing w:w="15" w:type="dxa"/>
              </w:trPr>
              <w:tc>
                <w:tcPr>
                  <w:cnfStyle w:val="101000000000"/>
                  <w:tcW w:w="6437" w:type="dxa"/>
                  <w:vAlign w:val="center"/>
                </w:tcPr>
                <w:p w14:paraId="00000372">
                  <w:pPr>
                    <w:rPr>
                      <w:rFonts w:ascii="Times New Roman" w:cs="Times New Roman" w:eastAsia="Times New Roman" w:hAnsi="Times New Roman"/>
                      <w:sz w:val="24"/>
                      <w:szCs w:val="24"/>
                    </w:rPr>
                  </w:pPr>
                  <w:r>
                    <w:rPr>
                      <w:rFonts w:ascii="Times New Roman" w:cs="Times New Roman" w:eastAsia="Times New Roman" w:hAnsi="Times New Roman"/>
                      <w:sz w:val="24"/>
                      <w:szCs w:val="24"/>
                    </w:rPr>
                    <w:t>A/G ratio can provide insights into liver</w:t>
                  </w:r>
                </w:p>
                <w:p w14:paraId="00000373">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function and protein balance.</w:t>
                  </w:r>
                </w:p>
              </w:tc>
              <w:tc>
                <w:tcPr>
                  <w:cnfStyle w:val="100000000000"/>
                  <w:tcW w:w="6437" w:type="dxa"/>
                  <w:vAlign w:val="center"/>
                </w:tcPr>
                <w:p w14:paraId="00000374">
                  <w:pPr>
                    <w:rPr>
                      <w:rFonts w:ascii="Times New Roman" w:cs="Times New Roman" w:eastAsia="Times New Roman" w:hAnsi="Times New Roman"/>
                      <w:sz w:val="24"/>
                      <w:szCs w:val="24"/>
                    </w:rPr>
                  </w:pPr>
                  <w:r>
                    <w:rPr>
                      <w:rFonts w:ascii="Times New Roman" w:cs="Times New Roman" w:eastAsia="Times New Roman" w:hAnsi="Times New Roman"/>
                      <w:sz w:val="24"/>
                      <w:szCs w:val="24"/>
                    </w:rPr>
                    <w:t>Globulin levels can reflect immune function and protein synthesis.</w:t>
                  </w:r>
                </w:p>
              </w:tc>
            </w:tr>
          </w:tbl>
          <w:p w14:paraId="00000375">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76">
                  <w:pPr>
                    <w:rPr>
                      <w:rFonts w:ascii="Times New Roman" w:cs="Times New Roman" w:eastAsia="Times New Roman" w:hAnsi="Times New Roman"/>
                      <w:sz w:val="24"/>
                      <w:szCs w:val="24"/>
                    </w:rPr>
                  </w:pPr>
                </w:p>
              </w:tc>
            </w:tr>
          </w:tbl>
          <w:p w14:paraId="0000037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687"/>
            </w:tblGrid>
            <w:tr>
              <w:trPr>
                <w:tblCellSpacing w:w="15" w:type="dxa"/>
              </w:trPr>
              <w:tc>
                <w:tcPr>
                  <w:cnfStyle w:val="101000000000"/>
                  <w:tcW w:w="1657" w:type="dxa"/>
                  <w:vAlign w:val="center"/>
                </w:tcPr>
                <w:p w14:paraId="0000037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 </w:t>
                  </w:r>
                </w:p>
                <w:p w14:paraId="00000379">
                  <w:pPr>
                    <w:rPr>
                      <w:rFonts w:ascii="Times New Roman" w:cs="Times New Roman" w:eastAsia="Times New Roman" w:hAnsi="Times New Roman"/>
                      <w:sz w:val="24"/>
                      <w:szCs w:val="24"/>
                    </w:rPr>
                  </w:pPr>
                  <w:r>
                    <w:rPr>
                      <w:rFonts w:ascii="Times New Roman" w:cs="Times New Roman" w:eastAsia="Times New Roman" w:hAnsi="Times New Roman"/>
                      <w:sz w:val="24"/>
                      <w:szCs w:val="24"/>
                    </w:rPr>
                    <w:t>Phosphatase</w:t>
                  </w:r>
                </w:p>
              </w:tc>
            </w:tr>
          </w:tbl>
          <w:p w14:paraId="0000037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7B">
                  <w:pPr>
                    <w:rPr>
                      <w:rFonts w:ascii="Times New Roman" w:cs="Times New Roman" w:eastAsia="Times New Roman" w:hAnsi="Times New Roman"/>
                      <w:sz w:val="24"/>
                      <w:szCs w:val="24"/>
                    </w:rPr>
                  </w:pPr>
                </w:p>
              </w:tc>
            </w:tr>
          </w:tbl>
          <w:p w14:paraId="0000037C">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3346"/>
            </w:tblGrid>
            <w:tr>
              <w:trPr>
                <w:tblCellSpacing w:w="15" w:type="dxa"/>
              </w:trPr>
              <w:tc>
                <w:tcPr>
                  <w:cnfStyle w:val="101000000000"/>
                  <w:tcW w:w="3316" w:type="dxa"/>
                  <w:vAlign w:val="center"/>
                </w:tcPr>
                <w:p w14:paraId="0000037D">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Alkaline </w:t>
                  </w:r>
                </w:p>
                <w:p w14:paraId="0000037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phosphatase </w:t>
                  </w:r>
                </w:p>
                <w:p w14:paraId="0000037F">
                  <w:pPr>
                    <w:rPr>
                      <w:rFonts w:ascii="Times New Roman" w:cs="Times New Roman" w:eastAsia="Times New Roman" w:hAnsi="Times New Roman"/>
                      <w:sz w:val="24"/>
                      <w:szCs w:val="24"/>
                    </w:rPr>
                  </w:pPr>
                  <w:r>
                    <w:rPr>
                      <w:rFonts w:ascii="Times New Roman" w:cs="Times New Roman" w:eastAsia="Times New Roman" w:hAnsi="Times New Roman"/>
                      <w:sz w:val="24"/>
                      <w:szCs w:val="24"/>
                    </w:rPr>
                    <w:t>levels (U/L)</w:t>
                  </w:r>
                </w:p>
              </w:tc>
            </w:tr>
          </w:tbl>
          <w:p w14:paraId="00000380">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81">
                  <w:pPr>
                    <w:rPr>
                      <w:rFonts w:ascii="Times New Roman" w:cs="Times New Roman" w:eastAsia="Times New Roman" w:hAnsi="Times New Roman"/>
                      <w:sz w:val="24"/>
                      <w:szCs w:val="24"/>
                    </w:rPr>
                  </w:pPr>
                </w:p>
              </w:tc>
            </w:tr>
          </w:tbl>
          <w:p w14:paraId="00000382">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83">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84">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85">
                  <w:pPr>
                    <w:rPr>
                      <w:rFonts w:ascii="Times New Roman" w:cs="Times New Roman" w:eastAsia="Times New Roman" w:hAnsi="Times New Roman"/>
                      <w:sz w:val="24"/>
                      <w:szCs w:val="24"/>
                    </w:rPr>
                  </w:pPr>
                </w:p>
              </w:tc>
            </w:tr>
          </w:tbl>
          <w:p w14:paraId="00000386">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87">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gridCol w:w="6596"/>
            </w:tblGrid>
            <w:tr>
              <w:trPr>
                <w:gridAfter w:val="1"/>
                <w:wAfter w:w="6537" w:type="dxa"/>
                <w:tblCellSpacing w:w="15" w:type="dxa"/>
              </w:trPr>
              <w:tc>
                <w:tcPr>
                  <w:cnfStyle w:val="101000000000"/>
                  <w:tcW w:w="36" w:type="dxa"/>
                  <w:vAlign w:val="center"/>
                </w:tcPr>
                <w:p w14:paraId="00000388">
                  <w:pPr>
                    <w:rPr>
                      <w:rFonts w:ascii="Times New Roman" w:cs="Times New Roman" w:eastAsia="Times New Roman" w:hAnsi="Times New Roman"/>
                      <w:sz w:val="24"/>
                      <w:szCs w:val="24"/>
                    </w:rPr>
                  </w:pPr>
                </w:p>
              </w:tc>
            </w:tr>
            <w:tr>
              <w:trPr>
                <w:tblCellSpacing w:w="15" w:type="dxa"/>
              </w:trPr>
              <w:tc>
                <w:tcPr>
                  <w:cnfStyle w:val="001000100000"/>
                  <w:tcW w:w="6632" w:type="dxa"/>
                  <w:gridSpan w:val="2"/>
                  <w:vAlign w:val="center"/>
                </w:tcPr>
                <w:tbl>
                  <w:tblPr>
                    <w:tblW w:w="0" w:type="auto"/>
                    <w:tblCellSpacing w:w="15" w:type="dxa"/>
                    <w:tblCellMar>
                      <w:top w:w="15" w:type="dxa"/>
                      <w:left w:w="15" w:type="dxa"/>
                      <w:bottom w:w="15" w:type="dxa"/>
                      <w:right w:w="15" w:type="dxa"/>
                    </w:tblCellMar>
                    <w:tblLook w:val="04A0"/>
                  </w:tblPr>
                  <w:tblGrid>
                    <w:gridCol w:w="5112"/>
                  </w:tblGrid>
                  <w:tr>
                    <w:trPr>
                      <w:tblCellSpacing w:w="15" w:type="dxa"/>
                    </w:trPr>
                    <w:tc>
                      <w:tcPr>
                        <w:cnfStyle w:val="101000000000"/>
                        <w:tcW w:w="5082" w:type="dxa"/>
                        <w:vAlign w:val="center"/>
                      </w:tcPr>
                      <w:p w14:paraId="0000038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Elevated levels can indicate liver </w:t>
                        </w:r>
                      </w:p>
                      <w:p w14:paraId="0000038A">
                        <w:pPr>
                          <w:rPr>
                            <w:rFonts w:ascii="Times New Roman" w:cs="Times New Roman" w:eastAsia="Times New Roman" w:hAnsi="Times New Roman"/>
                            <w:sz w:val="24"/>
                            <w:szCs w:val="24"/>
                          </w:rPr>
                        </w:pPr>
                        <w:r>
                          <w:rPr>
                            <w:rFonts w:ascii="Times New Roman" w:cs="Times New Roman" w:eastAsia="Times New Roman" w:hAnsi="Times New Roman"/>
                            <w:sz w:val="24"/>
                            <w:szCs w:val="24"/>
                          </w:rPr>
                          <w:t>damage or disease.</w:t>
                        </w:r>
                      </w:p>
                    </w:tc>
                  </w:tr>
                </w:tbl>
                <w:p w14:paraId="0000038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8C">
                        <w:pPr>
                          <w:rPr>
                            <w:rFonts w:ascii="Times New Roman" w:cs="Times New Roman" w:eastAsia="Times New Roman" w:hAnsi="Times New Roman"/>
                            <w:sz w:val="24"/>
                            <w:szCs w:val="24"/>
                          </w:rPr>
                        </w:pPr>
                      </w:p>
                    </w:tc>
                  </w:tr>
                </w:tbl>
                <w:p w14:paraId="0000038D">
                  <w:pPr>
                    <w:rPr>
                      <w:rFonts w:ascii="Times New Roman" w:cs="Times New Roman" w:eastAsia="Times New Roman" w:hAnsi="Times New Roman"/>
                      <w:sz w:val="24"/>
                      <w:szCs w:val="24"/>
                    </w:rPr>
                  </w:pPr>
                </w:p>
              </w:tc>
            </w:tr>
          </w:tbl>
          <w:p w14:paraId="0000038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8F">
                  <w:pPr>
                    <w:rPr>
                      <w:rFonts w:ascii="Times New Roman" w:cs="Times New Roman" w:eastAsia="Times New Roman" w:hAnsi="Times New Roman"/>
                      <w:sz w:val="24"/>
                      <w:szCs w:val="24"/>
                    </w:rPr>
                  </w:pPr>
                </w:p>
              </w:tc>
            </w:tr>
          </w:tbl>
          <w:p w14:paraId="00000390">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687"/>
            </w:tblGrid>
            <w:tr>
              <w:trPr>
                <w:tblCellSpacing w:w="15" w:type="dxa"/>
              </w:trPr>
              <w:tc>
                <w:tcPr>
                  <w:cnfStyle w:val="101000000000"/>
                  <w:tcW w:w="657" w:type="dxa"/>
                  <w:vAlign w:val="center"/>
                </w:tcPr>
                <w:p w14:paraId="00000391">
                  <w:pPr>
                    <w:rPr>
                      <w:rFonts w:ascii="Times New Roman" w:cs="Times New Roman" w:eastAsia="Times New Roman" w:hAnsi="Times New Roman"/>
                      <w:sz w:val="24"/>
                      <w:szCs w:val="24"/>
                    </w:rPr>
                  </w:pPr>
                  <w:r>
                    <w:rPr>
                      <w:rFonts w:ascii="Times New Roman" w:cs="Times New Roman" w:eastAsia="Times New Roman" w:hAnsi="Times New Roman"/>
                      <w:sz w:val="24"/>
                      <w:szCs w:val="24"/>
                    </w:rPr>
                    <w:t>SGOT</w:t>
                  </w:r>
                </w:p>
              </w:tc>
            </w:tr>
          </w:tbl>
          <w:p w14:paraId="0000039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93">
                  <w:pPr>
                    <w:rPr>
                      <w:rFonts w:ascii="Times New Roman" w:cs="Times New Roman" w:eastAsia="Times New Roman" w:hAnsi="Times New Roman"/>
                      <w:sz w:val="24"/>
                      <w:szCs w:val="24"/>
                    </w:rPr>
                  </w:pPr>
                </w:p>
              </w:tc>
            </w:tr>
          </w:tbl>
          <w:p w14:paraId="00000394">
            <w:pPr>
              <w:spacing w:line="276" w:lineRule="auto"/>
              <w:rPr>
                <w:rFonts w:ascii="Times New Roman" w:cs="Times New Roman" w:eastAsia="Times New Roman" w:hAnsi="Times New Roman"/>
                <w:b/>
                <w:color w:val="0d0d0d"/>
                <w:sz w:val="24"/>
                <w:szCs w:val="24"/>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952"/>
            </w:tblGrid>
            <w:tr>
              <w:trPr>
                <w:tblCellSpacing w:w="15" w:type="dxa"/>
              </w:trPr>
              <w:tc>
                <w:tcPr>
                  <w:cnfStyle w:val="101000000000"/>
                  <w:tcW w:w="5922" w:type="dxa"/>
                  <w:vAlign w:val="center"/>
                </w:tcPr>
                <w:p w14:paraId="00000395">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Serum glutamic </w:t>
                  </w:r>
                </w:p>
                <w:p w14:paraId="00000396">
                  <w:pPr>
                    <w:rPr>
                      <w:rFonts w:ascii="Times New Roman" w:cs="Times New Roman" w:eastAsia="Times New Roman" w:hAnsi="Times New Roman"/>
                      <w:sz w:val="24"/>
                      <w:szCs w:val="24"/>
                    </w:rPr>
                  </w:pPr>
                  <w:r>
                    <w:rPr>
                      <w:rFonts w:ascii="Times New Roman" w:cs="Times New Roman" w:eastAsia="Times New Roman" w:hAnsi="Times New Roman"/>
                      <w:sz w:val="24"/>
                      <w:szCs w:val="24"/>
                    </w:rPr>
                    <w:t>O</w:t>
                  </w:r>
                  <w:r>
                    <w:rPr>
                      <w:rFonts w:ascii="Times New Roman" w:cs="Times New Roman" w:eastAsia="Times New Roman" w:hAnsi="Times New Roman"/>
                      <w:sz w:val="24"/>
                      <w:szCs w:val="24"/>
                    </w:rPr>
                    <w:t>xaloacetic</w:t>
                  </w:r>
                </w:p>
                <w:p w14:paraId="00000397">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transaminase </w:t>
                  </w:r>
                </w:p>
                <w:p w14:paraId="0000039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(AST) levels </w:t>
                  </w:r>
                </w:p>
                <w:p w14:paraId="00000399">
                  <w:pPr>
                    <w:rPr>
                      <w:rFonts w:ascii="Times New Roman" w:cs="Times New Roman" w:eastAsia="Times New Roman" w:hAnsi="Times New Roman"/>
                      <w:sz w:val="24"/>
                      <w:szCs w:val="24"/>
                    </w:rPr>
                  </w:pPr>
                  <w:r>
                    <w:rPr>
                      <w:rFonts w:ascii="Times New Roman" w:cs="Times New Roman" w:eastAsia="Times New Roman" w:hAnsi="Times New Roman"/>
                      <w:sz w:val="24"/>
                      <w:szCs w:val="24"/>
                    </w:rPr>
                    <w:t>(U/L)</w:t>
                  </w:r>
                </w:p>
              </w:tc>
            </w:tr>
          </w:tbl>
          <w:p w14:paraId="0000039A">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9B">
                  <w:pPr>
                    <w:rPr>
                      <w:rFonts w:ascii="Times New Roman" w:cs="Times New Roman" w:eastAsia="Times New Roman" w:hAnsi="Times New Roman"/>
                      <w:sz w:val="24"/>
                      <w:szCs w:val="24"/>
                    </w:rPr>
                  </w:pPr>
                </w:p>
              </w:tc>
            </w:tr>
          </w:tbl>
          <w:p w14:paraId="0000039C">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9D">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9E">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9F">
                  <w:pPr>
                    <w:rPr>
                      <w:rFonts w:ascii="Times New Roman" w:cs="Times New Roman" w:eastAsia="Times New Roman" w:hAnsi="Times New Roman"/>
                      <w:sz w:val="24"/>
                      <w:szCs w:val="24"/>
                    </w:rPr>
                  </w:pPr>
                </w:p>
              </w:tc>
            </w:tr>
          </w:tbl>
          <w:p w14:paraId="000003A0">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112"/>
            </w:tblGrid>
            <w:tr>
              <w:trPr>
                <w:tblCellSpacing w:w="15" w:type="dxa"/>
              </w:trPr>
              <w:tc>
                <w:tcPr>
                  <w:cnfStyle w:val="101000000000"/>
                  <w:tcW w:w="5082" w:type="dxa"/>
                  <w:vAlign w:val="center"/>
                </w:tcPr>
                <w:p w14:paraId="000003A1">
                  <w:pPr>
                    <w:rPr>
                      <w:rFonts w:ascii="Times New Roman" w:cs="Times New Roman" w:eastAsia="Times New Roman" w:hAnsi="Times New Roman"/>
                      <w:sz w:val="24"/>
                      <w:szCs w:val="24"/>
                    </w:rPr>
                  </w:pPr>
                  <w:r>
                    <w:rPr>
                      <w:rFonts w:ascii="Times New Roman" w:cs="Times New Roman" w:eastAsia="Times New Roman" w:hAnsi="Times New Roman"/>
                      <w:sz w:val="24"/>
                      <w:szCs w:val="24"/>
                    </w:rPr>
                    <w:t>Elevated levels can indicate liver</w:t>
                  </w:r>
                </w:p>
                <w:p w14:paraId="000003A2">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damage or disease.</w:t>
                  </w:r>
                </w:p>
              </w:tc>
            </w:tr>
          </w:tbl>
          <w:p w14:paraId="000003A3">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A4">
                  <w:pPr>
                    <w:rPr>
                      <w:rFonts w:ascii="Times New Roman" w:cs="Times New Roman" w:eastAsia="Times New Roman" w:hAnsi="Times New Roman"/>
                      <w:sz w:val="24"/>
                      <w:szCs w:val="24"/>
                    </w:rPr>
                  </w:pPr>
                </w:p>
              </w:tc>
            </w:tr>
          </w:tbl>
          <w:p w14:paraId="000003A5">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A6">
            <w:pPr>
              <w:spacing w:line="276" w:lineRule="auto"/>
              <w:rPr>
                <w:rFonts w:ascii="Times New Roman" w:cs="Times New Roman" w:eastAsia="Times New Roman" w:hAnsi="Times New Roman"/>
                <w:b/>
                <w:color w:val="0d0d0d"/>
                <w:sz w:val="24"/>
                <w:szCs w:val="24"/>
              </w:rPr>
            </w:pPr>
            <w:r>
              <w:t>SGPT</w:t>
            </w: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605"/>
            </w:tblGrid>
            <w:tr>
              <w:trPr>
                <w:tblCellSpacing w:w="15" w:type="dxa"/>
              </w:trPr>
              <w:tc>
                <w:tcPr>
                  <w:cnfStyle w:val="101000000000"/>
                  <w:tcW w:w="5575" w:type="dxa"/>
                  <w:vAlign w:val="center"/>
                </w:tcPr>
                <w:p w14:paraId="000003A7">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Serum glutamic </w:t>
                  </w:r>
                </w:p>
                <w:p w14:paraId="000003A8">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pyruvic </w:t>
                  </w:r>
                </w:p>
                <w:p w14:paraId="000003A9">
                  <w:pPr>
                    <w:rPr>
                      <w:rFonts w:ascii="Times New Roman" w:cs="Times New Roman" w:eastAsia="Times New Roman" w:hAnsi="Times New Roman"/>
                      <w:sz w:val="24"/>
                      <w:szCs w:val="24"/>
                    </w:rPr>
                  </w:pPr>
                </w:p>
                <w:p w14:paraId="000003AA">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transaminase </w:t>
                  </w:r>
                </w:p>
                <w:p w14:paraId="000003AB">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(ALT) levels </w:t>
                  </w:r>
                </w:p>
                <w:p w14:paraId="000003AC">
                  <w:pPr>
                    <w:rPr>
                      <w:rFonts w:ascii="Times New Roman" w:cs="Times New Roman" w:eastAsia="Times New Roman" w:hAnsi="Times New Roman"/>
                      <w:sz w:val="24"/>
                      <w:szCs w:val="24"/>
                    </w:rPr>
                  </w:pPr>
                  <w:r>
                    <w:rPr>
                      <w:rFonts w:ascii="Times New Roman" w:cs="Times New Roman" w:eastAsia="Times New Roman" w:hAnsi="Times New Roman"/>
                      <w:sz w:val="24"/>
                      <w:szCs w:val="24"/>
                    </w:rPr>
                    <w:t>(U/L)</w:t>
                  </w:r>
                </w:p>
              </w:tc>
            </w:tr>
          </w:tbl>
          <w:p w14:paraId="000003AD">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AE">
                  <w:pPr>
                    <w:rPr>
                      <w:rFonts w:ascii="Times New Roman" w:cs="Times New Roman" w:eastAsia="Times New Roman" w:hAnsi="Times New Roman"/>
                      <w:sz w:val="24"/>
                      <w:szCs w:val="24"/>
                    </w:rPr>
                  </w:pPr>
                </w:p>
              </w:tc>
            </w:tr>
          </w:tbl>
          <w:p w14:paraId="000003AF">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B0">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B1">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B2">
                  <w:pPr>
                    <w:rPr>
                      <w:rFonts w:ascii="Times New Roman" w:cs="Times New Roman" w:eastAsia="Times New Roman" w:hAnsi="Times New Roman"/>
                      <w:sz w:val="24"/>
                      <w:szCs w:val="24"/>
                    </w:rPr>
                  </w:pPr>
                </w:p>
              </w:tc>
            </w:tr>
          </w:tbl>
          <w:p w14:paraId="000003B3">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112"/>
            </w:tblGrid>
            <w:tr>
              <w:trPr>
                <w:tblCellSpacing w:w="15" w:type="dxa"/>
              </w:trPr>
              <w:tc>
                <w:tcPr>
                  <w:cnfStyle w:val="101000000000"/>
                  <w:tcW w:w="5082" w:type="dxa"/>
                  <w:vAlign w:val="center"/>
                </w:tcPr>
                <w:p w14:paraId="000003B4">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Elevated levels can indicate liver </w:t>
                  </w:r>
                </w:p>
                <w:p w14:paraId="000003B5">
                  <w:pPr>
                    <w:rPr>
                      <w:rFonts w:ascii="Times New Roman" w:cs="Times New Roman" w:eastAsia="Times New Roman" w:hAnsi="Times New Roman"/>
                      <w:sz w:val="24"/>
                      <w:szCs w:val="24"/>
                    </w:rPr>
                  </w:pPr>
                  <w:r>
                    <w:rPr>
                      <w:rFonts w:ascii="Times New Roman" w:cs="Times New Roman" w:eastAsia="Times New Roman" w:hAnsi="Times New Roman"/>
                      <w:sz w:val="24"/>
                      <w:szCs w:val="24"/>
                    </w:rPr>
                    <w:t>damage or disease.</w:t>
                  </w:r>
                </w:p>
              </w:tc>
            </w:tr>
          </w:tbl>
          <w:p w14:paraId="000003B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B7">
                  <w:pPr>
                    <w:rPr>
                      <w:rFonts w:ascii="Times New Roman" w:cs="Times New Roman" w:eastAsia="Times New Roman" w:hAnsi="Times New Roman"/>
                      <w:sz w:val="24"/>
                      <w:szCs w:val="24"/>
                    </w:rPr>
                  </w:pPr>
                </w:p>
              </w:tc>
            </w:tr>
          </w:tbl>
          <w:p w14:paraId="000003B8">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r>
        <w:trPr>
          <w:trHeight w:val="1055"/>
        </w:trPr>
        <w:tc>
          <w:tcPr>
            <w:cnfStyle w:val="000000000000"/>
            <w:tcW w:w="141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1547"/>
            </w:tblGrid>
            <w:tr>
              <w:trPr>
                <w:tblCellSpacing w:w="15" w:type="dxa"/>
              </w:trPr>
              <w:tc>
                <w:tcPr>
                  <w:cnfStyle w:val="101000000000"/>
                  <w:tcW w:w="1517" w:type="dxa"/>
                  <w:vAlign w:val="center"/>
                </w:tcPr>
                <w:p w14:paraId="000003B9">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USG </w:t>
                  </w:r>
                </w:p>
                <w:p w14:paraId="000003BA">
                  <w:pPr>
                    <w:rPr>
                      <w:rFonts w:ascii="Times New Roman" w:cs="Times New Roman" w:eastAsia="Times New Roman" w:hAnsi="Times New Roman"/>
                      <w:sz w:val="24"/>
                      <w:szCs w:val="24"/>
                    </w:rPr>
                  </w:pPr>
                  <w:r>
                    <w:rPr>
                      <w:rFonts w:ascii="Times New Roman" w:cs="Times New Roman" w:eastAsia="Times New Roman" w:hAnsi="Times New Roman"/>
                      <w:sz w:val="24"/>
                      <w:szCs w:val="24"/>
                    </w:rPr>
                    <w:t>Abdomen</w:t>
                  </w:r>
                </w:p>
              </w:tc>
            </w:tr>
          </w:tbl>
          <w:p w14:paraId="000003BB">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BC">
                  <w:pPr>
                    <w:rPr>
                      <w:rFonts w:ascii="Times New Roman" w:cs="Times New Roman" w:eastAsia="Times New Roman" w:hAnsi="Times New Roman"/>
                      <w:sz w:val="24"/>
                      <w:szCs w:val="24"/>
                    </w:rPr>
                  </w:pPr>
                </w:p>
              </w:tc>
            </w:tr>
          </w:tbl>
          <w:p w14:paraId="000003BD">
            <w:pPr>
              <w:spacing w:line="276" w:lineRule="auto"/>
              <w:rPr/>
            </w:pPr>
          </w:p>
        </w:tc>
        <w:tc>
          <w:tcPr>
            <w:cnfStyle w:val="000000000000"/>
            <w:tcW w:w="1799"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5133"/>
            </w:tblGrid>
            <w:tr>
              <w:trPr>
                <w:tblCellSpacing w:w="15" w:type="dxa"/>
              </w:trPr>
              <w:tc>
                <w:tcPr>
                  <w:cnfStyle w:val="101000000000"/>
                  <w:tcW w:w="5103" w:type="dxa"/>
                  <w:vAlign w:val="center"/>
                </w:tcPr>
                <w:p w14:paraId="000003BE">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Ultrasound </w:t>
                  </w:r>
                </w:p>
                <w:p w14:paraId="000003BF">
                  <w:pPr>
                    <w:rPr>
                      <w:rFonts w:ascii="Times New Roman" w:cs="Times New Roman" w:eastAsia="Times New Roman" w:hAnsi="Times New Roman"/>
                      <w:sz w:val="24"/>
                      <w:szCs w:val="24"/>
                    </w:rPr>
                  </w:pPr>
                  <w:r>
                    <w:rPr>
                      <w:rFonts w:ascii="Times New Roman" w:cs="Times New Roman" w:eastAsia="Times New Roman" w:hAnsi="Times New Roman"/>
                      <w:sz w:val="24"/>
                      <w:szCs w:val="24"/>
                    </w:rPr>
                    <w:t>results for liver</w:t>
                  </w:r>
                </w:p>
                <w:p w14:paraId="000003C0">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condition</w:t>
                  </w:r>
                </w:p>
                <w:p w14:paraId="000003C1">
                  <w:p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(diffuse or not)</w:t>
                  </w:r>
                </w:p>
              </w:tc>
            </w:tr>
          </w:tbl>
          <w:p w14:paraId="000003C2">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C3">
                  <w:pPr>
                    <w:rPr>
                      <w:rFonts w:ascii="Times New Roman" w:cs="Times New Roman" w:eastAsia="Times New Roman" w:hAnsi="Times New Roman"/>
                      <w:sz w:val="24"/>
                      <w:szCs w:val="24"/>
                    </w:rPr>
                  </w:pPr>
                </w:p>
              </w:tc>
            </w:tr>
          </w:tbl>
          <w:p w14:paraId="000003C4">
            <w:pPr>
              <w:spacing w:line="276" w:lineRule="auto"/>
              <w:rPr>
                <w:rFonts w:ascii="Times New Roman" w:cs="Times New Roman" w:eastAsia="Times New Roman" w:hAnsi="Times New Roman"/>
                <w:b/>
                <w:color w:val="0d0d0d"/>
                <w:sz w:val="24"/>
                <w:szCs w:val="24"/>
              </w:rPr>
            </w:pPr>
          </w:p>
        </w:tc>
        <w:tc>
          <w:tcPr>
            <w:cnfStyle w:val="000000000000"/>
            <w:tcW w:w="204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tbl>
            <w:tblPr>
              <w:tblW w:w="0" w:type="auto"/>
              <w:tblCellSpacing w:w="15" w:type="dxa"/>
              <w:tblCellMar>
                <w:top w:w="15" w:type="dxa"/>
                <w:left w:w="15" w:type="dxa"/>
                <w:bottom w:w="15" w:type="dxa"/>
                <w:right w:w="15" w:type="dxa"/>
              </w:tblCellMar>
              <w:tblLook w:val="04A0"/>
            </w:tblPr>
            <w:tblGrid>
              <w:gridCol w:w="434"/>
            </w:tblGrid>
            <w:tr>
              <w:trPr>
                <w:tblCellSpacing w:w="15" w:type="dxa"/>
              </w:trPr>
              <w:tc>
                <w:tcPr>
                  <w:cnfStyle w:val="101000000000"/>
                  <w:tcW w:w="404" w:type="dxa"/>
                  <w:vAlign w:val="center"/>
                </w:tcPr>
                <w:p w14:paraId="000003C5">
                  <w:pPr>
                    <w:rPr>
                      <w:rFonts w:ascii="Times New Roman" w:cs="Times New Roman" w:eastAsia="Times New Roman" w:hAnsi="Times New Roman"/>
                      <w:sz w:val="24"/>
                      <w:szCs w:val="24"/>
                    </w:rPr>
                  </w:pPr>
                  <w:r>
                    <w:rPr>
                      <w:rFonts w:ascii="Times New Roman" w:cs="Times New Roman" w:eastAsia="Times New Roman" w:hAnsi="Times New Roman"/>
                      <w:sz w:val="24"/>
                      <w:szCs w:val="24"/>
                    </w:rPr>
                    <w:t>Yes</w:t>
                  </w:r>
                </w:p>
              </w:tc>
            </w:tr>
          </w:tbl>
          <w:p w14:paraId="000003C6">
            <w:pPr>
              <w:rPr>
                <w:rFonts w:ascii="Times New Roman" w:cs="Times New Roman" w:eastAsia="Times New Roman" w:hAnsi="Times New Roman"/>
                <w:vanish/>
                <w:sz w:val="24"/>
                <w:szCs w:val="24"/>
              </w:rPr>
            </w:pPr>
          </w:p>
          <w:tbl>
            <w:tblPr>
              <w:tblW w:w="0" w:type="auto"/>
              <w:tblCellSpacing w:w="15" w:type="dxa"/>
              <w:tblCellMar>
                <w:top w:w="15" w:type="dxa"/>
                <w:left w:w="15" w:type="dxa"/>
                <w:bottom w:w="15" w:type="dxa"/>
                <w:right w:w="15" w:type="dxa"/>
              </w:tblCellMar>
              <w:tblLook w:val="04A0"/>
            </w:tblPr>
            <w:tblGrid>
              <w:gridCol w:w="66"/>
            </w:tblGrid>
            <w:tr>
              <w:trPr>
                <w:tblCellSpacing w:w="15" w:type="dxa"/>
              </w:trPr>
              <w:tc>
                <w:tcPr>
                  <w:cnfStyle w:val="101000000000"/>
                  <w:tcW w:w="36" w:type="dxa"/>
                  <w:vAlign w:val="center"/>
                </w:tcPr>
                <w:p w14:paraId="000003C7">
                  <w:pPr>
                    <w:rPr>
                      <w:rFonts w:ascii="Times New Roman" w:cs="Times New Roman" w:eastAsia="Times New Roman" w:hAnsi="Times New Roman"/>
                      <w:sz w:val="24"/>
                      <w:szCs w:val="24"/>
                    </w:rPr>
                  </w:pPr>
                </w:p>
              </w:tc>
            </w:tr>
          </w:tbl>
          <w:p w14:paraId="000003C8">
            <w:pPr>
              <w:spacing w:line="276" w:lineRule="auto"/>
              <w:rPr>
                <w:rFonts w:ascii="Times New Roman" w:cs="Times New Roman" w:eastAsia="Times New Roman" w:hAnsi="Times New Roman"/>
                <w:b/>
                <w:color w:val="0d0d0d"/>
                <w:sz w:val="24"/>
                <w:szCs w:val="24"/>
              </w:rPr>
            </w:pPr>
          </w:p>
        </w:tc>
        <w:tc>
          <w:tcPr>
            <w:cnfStyle w:val="000000000000"/>
            <w:tcW w:w="41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C9">
            <w:r>
              <w:t>Ultrasound results can provide visual confirmation of liver condition.</w:t>
            </w:r>
          </w:p>
          <w:p w14:paraId="000003CA">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p>
        </w:tc>
      </w:tr>
    </w:tbl>
    <w:p w14:paraId="000003CB">
      <w:pPr>
        <w:pStyle w:val="Heading3"/>
        <w:rPr/>
      </w:pPr>
    </w:p>
    <w:p w14:paraId="000003CC">
      <w:pPr>
        <w:pStyle w:val="Heading3"/>
        <w:rPr/>
      </w:pPr>
    </w:p>
    <w:p w14:paraId="000003CD">
      <w:pPr>
        <w:pStyle w:val="Heading3"/>
        <w:rPr/>
      </w:pPr>
    </w:p>
    <w:p w14:paraId="000003CE">
      <w:pPr>
        <w:pStyle w:val="Heading3"/>
        <w:rPr/>
      </w:pPr>
      <w:r>
        <w:t>4.2. Model Selection Report</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1212"/>
        <w:gridCol w:w="1845"/>
        <w:gridCol w:w="2407"/>
        <w:gridCol w:w="3896"/>
      </w:tblGrid>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CF">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Model</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D0">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Description</w:t>
            </w:r>
          </w:p>
        </w:tc>
        <w:tc>
          <w:tcPr>
            <w:cnfStyle w:val="000000000000"/>
            <w:tcW w:w="2407" w:type="dxa"/>
            <w:tcBorders>
              <w:top w:val="single" w:color="000000" w:sz="4" w:space="0"/>
              <w:left w:val="single" w:color="000000" w:sz="4" w:space="0"/>
              <w:bottom w:val="single" w:color="000000" w:sz="4" w:space="0"/>
              <w:right w:val="single" w:color="000000" w:sz="4" w:space="0"/>
            </w:tcBorders>
            <w:shd w:val="clear" w:color="auto" w:fill="auto"/>
            <w:tcMar>
              <w:top w:w="100" w:type="dxa"/>
              <w:left w:w="100" w:type="dxa"/>
              <w:bottom w:w="100" w:type="dxa"/>
              <w:right w:w="100" w:type="dxa"/>
            </w:tcMar>
            <w:vAlign w:val="bottom"/>
          </w:tcPr>
          <w:p w14:paraId="000003D1">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sz w:val="24"/>
                <w:szCs w:val="24"/>
              </w:rPr>
              <w:t>Hyperparameters</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D2">
            <w:pPr>
              <w:spacing w:line="276" w:lineRule="auto"/>
              <w:jc w:val="center"/>
              <w:rPr>
                <w:rFonts w:ascii="Times New Roman" w:cs="Times New Roman" w:eastAsia="Times New Roman" w:hAnsi="Times New Roman"/>
                <w:b/>
                <w:color w:val="0d0d0d"/>
                <w:sz w:val="24"/>
                <w:szCs w:val="24"/>
              </w:rPr>
            </w:pPr>
            <w:r>
              <w:rPr>
                <w:rFonts w:ascii="Times New Roman" w:cs="Times New Roman" w:eastAsia="Times New Roman" w:hAnsi="Times New Roman"/>
                <w:b/>
                <w:color w:val="0d0d0d"/>
                <w:sz w:val="24"/>
                <w:szCs w:val="24"/>
              </w:rPr>
              <w:t>Performance Metric (e.g., Accuracy, F1 Score)</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cs="Times New Roman" w:eastAsia="Times New Roman" w:hAnsi="Times New Roman"/>
                <w:sz w:val="24"/>
                <w:szCs w:val="24"/>
              </w:rPr>
            </w:pPr>
            <w:r>
              <w:rPr>
                <w:rFonts w:ascii="Times New Roman" w:cs="Times New Roman" w:eastAsia="Times New Roman" w:hAnsi="Times New Roman"/>
                <w:sz w:val="24"/>
                <w:szCs w:val="24"/>
              </w:rPr>
              <w:t>logistic regress</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on</w:t>
            </w:r>
          </w:p>
          <w:p w14:paraId="000003D4">
            <w:pPr>
              <w:spacing w:line="276" w:lineRule="auto"/>
              <w:rPr>
                <w:rFonts w:ascii="Times New Roman" w:cs="Times New Roman" w:eastAsia="Times New Roman" w:hAnsi="Times New Roman"/>
                <w:color w:val="0d0d0d"/>
                <w:sz w:val="24"/>
                <w:szCs w:val="24"/>
              </w:rPr>
            </w:pP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5">
            <w:pPr>
              <w:spacing w:line="276" w:lineRule="auto"/>
              <w:rPr>
                <w:rFonts w:ascii="Times New Roman" w:cs="Times New Roman" w:eastAsia="Times New Roman" w:hAnsi="Times New Roman"/>
                <w:color w:val="0d0d0d"/>
                <w:sz w:val="24"/>
                <w:szCs w:val="24"/>
              </w:rPr>
            </w:pPr>
            <w:r>
              <w:t>A basic linear model that uses the logistic function to model the probability of the binary outcomes. It is simple, interpretable, and works well for linearly separable data.</w:t>
            </w:r>
          </w:p>
        </w:tc>
        <w:tc>
          <w:tcPr>
            <w:cnfStyle w:val="000000000000"/>
            <w:tcW w:w="2407" w:type="dxa"/>
            <w:tcBorders>
              <w:top w:val="single" w:color="000000" w:sz="4" w:space="0"/>
              <w:left w:val="single" w:color="000000" w:sz="4" w:space="0"/>
              <w:bottom w:val="single" w:color="000000" w:sz="4" w:space="0"/>
              <w:right w:val="single" w:color="000000" w:sz="4" w:space="0"/>
            </w:tcBorders>
            <w:shd w:val="clear" w:color="auto" w:fill="ffffff" w:themeFill="background1"/>
            <w:tcMar>
              <w:top w:w="100" w:type="dxa"/>
              <w:left w:w="100" w:type="dxa"/>
              <w:bottom w:w="100" w:type="dxa"/>
              <w:right w:w="100" w:type="dxa"/>
            </w:tcMar>
            <w:vAlign w:val="center"/>
          </w:tcPr>
          <w:p w14:paraId="000003D6">
            <w:pPr>
              <w:spacing w:line="276" w:lineRule="auto"/>
              <w:rPr>
                <w:rFonts w:ascii="Times New Roman" w:cs="Times New Roman" w:eastAsia="Times New Roman" w:hAnsi="Times New Roman"/>
                <w:color w:val="0d0d0d"/>
                <w:sz w:val="24"/>
                <w:szCs w:val="24"/>
              </w:rPr>
            </w:pPr>
            <w:r>
              <w:t>C, solver</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7">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0.996606  </w:t>
            </w:r>
          </w:p>
          <w:p w14:paraId="000003D8">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0.914286</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9">
            <w:pPr>
              <w:spacing w:line="276" w:lineRule="auto"/>
              <w:rPr>
                <w:rFonts w:ascii="Times New Roman" w:cs="Times New Roman" w:eastAsia="Times New Roman" w:hAnsi="Times New Roman"/>
                <w:color w:val="0d0d0d"/>
                <w:sz w:val="24"/>
                <w:szCs w:val="24"/>
              </w:rPr>
            </w:pPr>
            <w:r>
              <w:rPr>
                <w:rFonts w:ascii="Times New Roman" w:cs="Times New Roman" w:hAnsi="Times New Roman"/>
                <w:sz w:val="24"/>
                <w:szCs w:val="24"/>
              </w:rPr>
              <w:t>logistic regression CV</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A">
            <w:pPr>
              <w:spacing w:line="276" w:lineRule="auto"/>
              <w:rPr>
                <w:rFonts w:ascii="Times New Roman" w:cs="Times New Roman" w:eastAsia="Times New Roman" w:hAnsi="Times New Roman"/>
                <w:color w:val="0d0d0d"/>
                <w:sz w:val="24"/>
                <w:szCs w:val="24"/>
              </w:rPr>
            </w:pPr>
            <w:r>
              <w:t>An extension of logistic regression that performs cross-validation to find the best regularization parameter, which helps in avoiding overfitting and improving model performance.</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B">
            <w:pPr>
              <w:spacing w:line="276" w:lineRule="auto"/>
              <w:rPr>
                <w:rFonts w:ascii="Times New Roman" w:cs="Times New Roman" w:eastAsia="Times New Roman" w:hAnsi="Times New Roman"/>
                <w:color w:val="0d0d0d"/>
                <w:sz w:val="24"/>
                <w:szCs w:val="24"/>
              </w:rPr>
            </w:pPr>
            <w:r>
              <w:t>Cs, cv, solver</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C">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0.996606  </w:t>
            </w:r>
          </w:p>
          <w:p w14:paraId="000003DD">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0.914286</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DE">
            <w:pPr>
              <w:pStyle w:val="HTMLPreformatted"/>
              <w:shd w:val="clear" w:color="auto" w:fill="ffffff"/>
              <w:rPr>
                <w:rFonts w:ascii="Times New Roman" w:cs="Times New Roman" w:hAnsi="Times New Roman"/>
                <w:sz w:val="24"/>
                <w:szCs w:val="24"/>
              </w:rPr>
            </w:pPr>
            <w:r>
              <w:rPr>
                <w:rFonts w:ascii="Times New Roman" w:cs="Times New Roman" w:hAnsi="Times New Roman"/>
                <w:sz w:val="24"/>
                <w:szCs w:val="24"/>
              </w:rPr>
              <w:t>XGBoost</w:t>
            </w:r>
          </w:p>
          <w:p w14:paraId="000003DF">
            <w:pPr>
              <w:spacing w:line="276" w:lineRule="auto"/>
              <w:rPr>
                <w:rFonts w:ascii="Times New Roman" w:cs="Times New Roman" w:eastAsia="Times New Roman" w:hAnsi="Times New Roman"/>
                <w:b/>
                <w:color w:val="0d0d0d"/>
                <w:sz w:val="24"/>
                <w:szCs w:val="24"/>
              </w:rPr>
            </w:pP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0">
            <w:pPr>
              <w:spacing w:line="276" w:lineRule="auto"/>
              <w:rPr>
                <w:rFonts w:ascii="Times New Roman" w:cs="Times New Roman" w:eastAsia="Times New Roman" w:hAnsi="Times New Roman"/>
                <w:b/>
                <w:color w:val="0d0d0d"/>
                <w:sz w:val="24"/>
                <w:szCs w:val="24"/>
              </w:rPr>
            </w:pPr>
            <w:r>
              <w:t xml:space="preserve">An advanced implementation of gradient boosting that provides parallel tree boosting which is fast, accurate, and widely used in machine learning competitions. It handles missing values and </w:t>
            </w:r>
            <w:r>
              <w:t>performs well with both structured and unstructured data.</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1">
            <w:pPr>
              <w:spacing w:line="276" w:lineRule="auto"/>
              <w:rPr>
                <w:rFonts w:ascii="Times New Roman" w:cs="Times New Roman" w:eastAsia="Times New Roman" w:hAnsi="Times New Roman"/>
                <w:b/>
                <w:color w:val="0d0d0d"/>
                <w:sz w:val="24"/>
                <w:szCs w:val="24"/>
              </w:rPr>
            </w:pPr>
            <w:r>
              <w:t>n_estimators</w:t>
            </w:r>
            <w:r>
              <w:t xml:space="preserve">, </w:t>
            </w:r>
            <w:r>
              <w:t>learning_rate</w:t>
            </w:r>
            <w:r>
              <w:t xml:space="preserve">, </w:t>
            </w:r>
            <w:r>
              <w:t>max_depth</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2">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0.997738  </w:t>
            </w:r>
          </w:p>
          <w:p w14:paraId="000003E3">
            <w:pPr>
              <w:spacing w:line="276" w:lineRule="auto"/>
              <w:rPr>
                <w:rFonts w:ascii="Times New Roman" w:cs="Times New Roman" w:eastAsia="Times New Roman" w:hAnsi="Times New Roman"/>
                <w:b/>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0.941176</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4">
            <w:pPr>
              <w:pStyle w:val="HTMLPreformatted"/>
              <w:shd w:val="clear" w:color="auto" w:fill="ffffff"/>
              <w:rPr>
                <w:rFonts w:ascii="Times New Roman" w:cs="Times New Roman" w:hAnsi="Times New Roman"/>
                <w:sz w:val="24"/>
                <w:szCs w:val="24"/>
              </w:rPr>
            </w:pPr>
            <w:r>
              <w:rPr>
                <w:rFonts w:ascii="Times New Roman" w:cs="Times New Roman" w:hAnsi="Times New Roman"/>
                <w:sz w:val="24"/>
                <w:szCs w:val="24"/>
              </w:rPr>
              <w:t>Ridge classifier</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5">
            <w:pPr>
              <w:spacing w:line="276" w:lineRule="auto"/>
              <w:rPr>
                <w:rFonts w:ascii="Times New Roman" w:cs="Times New Roman" w:eastAsia="Times New Roman" w:hAnsi="Times New Roman"/>
                <w:b/>
                <w:color w:val="0d0d0d"/>
                <w:sz w:val="24"/>
                <w:szCs w:val="24"/>
              </w:rPr>
            </w:pPr>
            <w:r>
              <w:t>A linear classifier that uses ridge regression for training, adding L2 regularization to the logistic regression, which helps in handling multicollinearity and preventing overfitting.</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6">
            <w:pPr>
              <w:spacing w:line="276" w:lineRule="auto"/>
              <w:rPr>
                <w:rFonts w:ascii="Times New Roman" w:cs="Times New Roman" w:eastAsia="Times New Roman" w:hAnsi="Times New Roman"/>
                <w:b/>
                <w:color w:val="0d0d0d"/>
                <w:sz w:val="24"/>
                <w:szCs w:val="24"/>
              </w:rPr>
            </w:pPr>
            <w:r>
              <w:t>alpha</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7">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0.977376  </w:t>
            </w:r>
          </w:p>
          <w:p w14:paraId="000003E8">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0.642857</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9">
            <w:pPr>
              <w:pStyle w:val="HTMLPreformatted"/>
              <w:shd w:val="clear" w:color="auto" w:fill="ffffff"/>
              <w:rPr>
                <w:rFonts w:ascii="Times New Roman" w:cs="Times New Roman" w:hAnsi="Times New Roman"/>
                <w:sz w:val="24"/>
                <w:szCs w:val="24"/>
              </w:rPr>
            </w:pPr>
            <w:r>
              <w:rPr>
                <w:rFonts w:ascii="Times New Roman" w:cs="Times New Roman" w:hAnsi="Times New Roman"/>
                <w:sz w:val="24"/>
                <w:szCs w:val="24"/>
              </w:rPr>
              <w:t>KNN</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A">
            <w:pPr>
              <w:spacing w:line="276" w:lineRule="auto"/>
              <w:rPr>
                <w:rFonts w:ascii="Times New Roman" w:cs="Times New Roman" w:eastAsia="Times New Roman" w:hAnsi="Times New Roman"/>
                <w:b/>
                <w:color w:val="0d0d0d"/>
                <w:sz w:val="24"/>
                <w:szCs w:val="24"/>
              </w:rPr>
            </w:pPr>
            <w:r>
              <w:t xml:space="preserve">A non-parametric, instance-based learning algorithm that classifies a data point based on how its </w:t>
            </w:r>
            <w:r>
              <w:t>neighbors</w:t>
            </w:r>
            <w:r>
              <w:t xml:space="preserve"> are classified. It is simple and effective but can be computationally expensive.</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B">
            <w:pPr>
              <w:spacing w:line="276" w:lineRule="auto"/>
              <w:rPr>
                <w:rFonts w:ascii="Times New Roman" w:cs="Times New Roman" w:eastAsia="Times New Roman" w:hAnsi="Times New Roman"/>
                <w:bCs/>
                <w:color w:val="0d0d0d"/>
                <w:sz w:val="24"/>
                <w:szCs w:val="24"/>
              </w:rPr>
            </w:pPr>
            <w:r>
              <w:t>n_neighbors</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C">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0.935520  </w:t>
            </w:r>
          </w:p>
          <w:p w14:paraId="000003ED">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0.387097</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E">
            <w:pPr>
              <w:pStyle w:val="HTMLPreformatted"/>
              <w:shd w:val="clear" w:color="auto" w:fill="ffffff"/>
              <w:rPr>
                <w:rFonts w:ascii="Times New Roman" w:cs="Times New Roman" w:hAnsi="Times New Roman"/>
                <w:sz w:val="24"/>
                <w:szCs w:val="24"/>
              </w:rPr>
            </w:pPr>
            <w:r>
              <w:rPr>
                <w:rFonts w:ascii="Times New Roman" w:cs="Times New Roman" w:hAnsi="Times New Roman"/>
                <w:sz w:val="24"/>
                <w:szCs w:val="24"/>
              </w:rPr>
              <w:t>Random Forest</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EF">
            <w:pPr>
              <w:spacing w:line="276" w:lineRule="auto"/>
              <w:rPr>
                <w:rFonts w:ascii="Times New Roman" w:cs="Times New Roman" w:eastAsia="Times New Roman" w:hAnsi="Times New Roman"/>
                <w:b/>
                <w:color w:val="0d0d0d"/>
                <w:sz w:val="24"/>
                <w:szCs w:val="24"/>
              </w:rPr>
            </w:pPr>
            <w:r>
              <w:t xml:space="preserve">An ensemble learning method that constructs multiple decision trees during training and outputs the mode of the classes as the prediction. It reduces overfitting and </w:t>
            </w:r>
            <w:r>
              <w:t>improves accuracy.</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0">
            <w:pPr>
              <w:spacing w:line="276" w:lineRule="auto"/>
              <w:rPr>
                <w:rFonts w:ascii="Times New Roman" w:cs="Times New Roman" w:eastAsia="Times New Roman" w:hAnsi="Times New Roman"/>
                <w:bCs/>
                <w:color w:val="0d0d0d"/>
                <w:sz w:val="24"/>
                <w:szCs w:val="24"/>
              </w:rPr>
            </w:pPr>
            <w:r>
              <w:t>n_estimators</w:t>
            </w:r>
            <w:r>
              <w:t xml:space="preserve">, </w:t>
            </w:r>
            <w:r>
              <w:t>max_depth</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1">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1.000000  </w:t>
            </w:r>
          </w:p>
          <w:p w14:paraId="000003F2">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1.000000</w:t>
            </w:r>
          </w:p>
        </w:tc>
      </w:tr>
      <w:tr>
        <w:trPr>
          <w:trHeight w:val="1055"/>
        </w:trPr>
        <w:tc>
          <w:tcPr>
            <w:cnfStyle w:val="000000000000"/>
            <w:tcW w:w="1212"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3">
            <w:pPr>
              <w:pStyle w:val="HTMLPreformatted"/>
              <w:shd w:val="clear" w:color="auto" w:fill="ffffff"/>
              <w:rPr>
                <w:rFonts w:ascii="Times New Roman" w:cs="Times New Roman" w:hAnsi="Times New Roman"/>
                <w:sz w:val="24"/>
                <w:szCs w:val="24"/>
              </w:rPr>
            </w:pPr>
            <w:r>
              <w:rPr>
                <w:rFonts w:ascii="Times New Roman" w:cs="Times New Roman" w:hAnsi="Times New Roman"/>
                <w:sz w:val="24"/>
                <w:szCs w:val="24"/>
              </w:rPr>
              <w:t>Support Vector Classifier</w:t>
            </w:r>
          </w:p>
        </w:tc>
        <w:tc>
          <w:tcPr>
            <w:cnfStyle w:val="000000000000"/>
            <w:tcW w:w="1845"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4">
            <w:pPr>
              <w:spacing w:line="276" w:lineRule="auto"/>
              <w:rPr>
                <w:rFonts w:ascii="Times New Roman" w:cs="Times New Roman" w:eastAsia="Times New Roman" w:hAnsi="Times New Roman"/>
                <w:b/>
                <w:color w:val="0d0d0d"/>
                <w:sz w:val="24"/>
                <w:szCs w:val="24"/>
              </w:rPr>
            </w:pPr>
            <w:r>
              <w:t>A powerful classification method that finds the hyperplane that best separates the classes in the feature space. It works well for high-dimensional data and can handle non-linear relationships using kernel trick.</w:t>
            </w:r>
          </w:p>
        </w:tc>
        <w:tc>
          <w:tcPr>
            <w:cnfStyle w:val="000000000000"/>
            <w:tcW w:w="240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5">
            <w:pPr>
              <w:spacing w:line="276" w:lineRule="auto"/>
              <w:rPr>
                <w:rFonts w:ascii="Times New Roman" w:cs="Times New Roman" w:eastAsia="Times New Roman" w:hAnsi="Times New Roman"/>
                <w:bCs/>
                <w:color w:val="0d0d0d"/>
                <w:sz w:val="24"/>
                <w:szCs w:val="24"/>
              </w:rPr>
            </w:pPr>
            <w:r>
              <w:t>C, kernel</w:t>
            </w:r>
          </w:p>
        </w:tc>
        <w:tc>
          <w:tcPr>
            <w:cnfStyle w:val="000000000000"/>
            <w:tcW w:w="389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3F6">
            <w:pPr>
              <w:spacing w:line="276" w:lineRule="auto"/>
              <w:rPr>
                <w:rFonts w:ascii="Times New Roman" w:cs="Times New Roman" w:eastAsia="Times New Roman" w:hAnsi="Times New Roman"/>
                <w:color w:val="0d0d0d"/>
                <w:sz w:val="24"/>
                <w:szCs w:val="24"/>
              </w:rPr>
            </w:pPr>
            <w:r>
              <w:rPr>
                <w:rFonts w:ascii="Times New Roman" w:cs="Times New Roman" w:eastAsia="Times New Roman" w:hAnsi="Times New Roman"/>
                <w:color w:val="0d0d0d"/>
                <w:sz w:val="24"/>
                <w:szCs w:val="24"/>
              </w:rPr>
              <w:t xml:space="preserve">Accuracy </w:t>
            </w:r>
            <w:r>
              <w:rPr>
                <w:rFonts w:ascii="Times New Roman" w:cs="Times New Roman" w:eastAsia="Times New Roman" w:hAnsi="Times New Roman"/>
                <w:color w:val="0d0d0d"/>
                <w:sz w:val="24"/>
                <w:szCs w:val="24"/>
              </w:rPr>
              <w:t>:</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 xml:space="preserve">0.997738  </w:t>
            </w:r>
          </w:p>
          <w:p w14:paraId="000003F7">
            <w:pPr>
              <w:pBdr>
                <w:top w:val="nil" w:sz="4" w:space="0"/>
                <w:left w:val="nil" w:sz="4" w:space="0"/>
                <w:bottom w:val="nil" w:sz="4" w:space="0"/>
                <w:right w:val="nil" w:sz="4" w:space="0"/>
                <w:between w:val="nil" w:sz="4" w:space="0"/>
              </w:pBdr>
              <w:spacing w:line="276" w:lineRule="auto"/>
              <w:rPr>
                <w:rFonts w:ascii="Times New Roman" w:cs="Times New Roman" w:eastAsia="Times New Roman" w:hAnsi="Times New Roman"/>
                <w:b/>
                <w:color w:val="0d0d0d"/>
                <w:sz w:val="24"/>
                <w:szCs w:val="24"/>
              </w:rPr>
            </w:pPr>
            <w:r>
              <w:rPr>
                <w:rFonts w:ascii="Times New Roman" w:cs="Times New Roman" w:eastAsia="Times New Roman" w:hAnsi="Times New Roman"/>
                <w:color w:val="0d0d0d"/>
                <w:sz w:val="24"/>
                <w:szCs w:val="24"/>
              </w:rPr>
              <w:t>f1_score</w:t>
            </w:r>
            <w:r>
              <w:rPr>
                <w:rFonts w:ascii="Times New Roman" w:cs="Times New Roman" w:eastAsia="Times New Roman" w:hAnsi="Times New Roman"/>
                <w:color w:val="0d0d0d"/>
                <w:sz w:val="24"/>
                <w:szCs w:val="24"/>
              </w:rPr>
              <w:t xml:space="preserve">: </w:t>
            </w:r>
            <w:r>
              <w:rPr>
                <w:rFonts w:ascii="Times New Roman" w:cs="Times New Roman" w:eastAsia="Times New Roman" w:hAnsi="Times New Roman"/>
                <w:color w:val="0d0d0d"/>
                <w:sz w:val="24"/>
                <w:szCs w:val="24"/>
              </w:rPr>
              <w:t>0.941176</w:t>
            </w:r>
          </w:p>
        </w:tc>
      </w:tr>
    </w:tbl>
    <w:p w14:paraId="000003F8">
      <w:pPr>
        <w:spacing w:line="276" w:lineRule="auto"/>
        <w:rPr>
          <w:rFonts w:ascii="Times New Roman" w:cs="Times New Roman" w:eastAsia="Times New Roman" w:hAnsi="Times New Roman"/>
          <w:b/>
          <w:sz w:val="24"/>
          <w:szCs w:val="24"/>
        </w:rPr>
      </w:pPr>
    </w:p>
    <w:p w14:paraId="000003F9">
      <w:pPr>
        <w:pStyle w:val="Heading3"/>
        <w:rPr/>
      </w:pPr>
    </w:p>
    <w:p w14:paraId="000003FA">
      <w:pPr>
        <w:spacing w:line="276" w:lineRule="auto"/>
        <w:rPr>
          <w:rFonts w:ascii="Times New Roman" w:cs="Times New Roman" w:eastAsia="Times New Roman" w:hAnsi="Times New Roman"/>
          <w:b/>
          <w:sz w:val="24"/>
          <w:szCs w:val="24"/>
        </w:rPr>
      </w:pPr>
    </w:p>
    <w:p w14:paraId="000003FB">
      <w:pPr>
        <w:pStyle w:val="Heading2"/>
        <w:rPr/>
      </w:pPr>
      <w:r>
        <w:t>5. Model Optimization and Tuning Phase</w:t>
      </w:r>
    </w:p>
    <w:p w14:paraId="000003FC">
      <w:pPr>
        <w:pStyle w:val="Heading3"/>
        <w:rPr/>
      </w:pPr>
      <w:r>
        <w:t>5.1. Hyperparameter Tuning Documentation</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1767"/>
        <w:gridCol w:w="4692"/>
        <w:gridCol w:w="2900"/>
      </w:tblGrid>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FD">
            <w:pP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Model</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FE">
            <w:pP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Tuned Hyperparameters</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3FF">
            <w:pP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Optimal Values</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0">
            <w:pPr>
              <w:spacing w:line="411" w:lineRule="auto"/>
              <w:rPr>
                <w:rFonts w:ascii="Times New Roman" w:cs="Times New Roman" w:eastAsia="Times New Roman" w:hAnsi="Times New Roman"/>
                <w:sz w:val="24"/>
                <w:szCs w:val="24"/>
              </w:rPr>
            </w:pPr>
            <w:r>
              <w:t>Logistic Regression</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1">
            <w:pPr>
              <w:spacing w:line="411" w:lineRule="auto"/>
              <w:rPr>
                <w:rFonts w:ascii="Times New Roman" w:cs="Times New Roman" w:eastAsia="Times New Roman" w:hAnsi="Times New Roman"/>
                <w:sz w:val="24"/>
                <w:szCs w:val="24"/>
              </w:rPr>
            </w:pPr>
            <w:r>
              <w:t>C, solver</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2">
            <w:pPr>
              <w:spacing w:line="411" w:lineRule="auto"/>
              <w:rPr>
                <w:rFonts w:ascii="Times New Roman" w:cs="Times New Roman" w:eastAsia="Times New Roman" w:hAnsi="Times New Roman"/>
                <w:sz w:val="24"/>
                <w:szCs w:val="24"/>
              </w:rPr>
            </w:pPr>
            <w:r>
              <w:t xml:space="preserve">1.0, </w:t>
            </w:r>
            <w:r>
              <w:t>liblinear</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3">
            <w:pPr>
              <w:spacing w:line="411" w:lineRule="auto"/>
              <w:rPr>
                <w:rFonts w:ascii="Times New Roman" w:cs="Times New Roman" w:eastAsia="Times New Roman" w:hAnsi="Times New Roman"/>
                <w:sz w:val="24"/>
                <w:szCs w:val="24"/>
              </w:rPr>
            </w:pPr>
            <w:r>
              <w:t>Logistic Regression CV</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4">
            <w:pPr>
              <w:spacing w:line="411" w:lineRule="auto"/>
              <w:rPr>
                <w:rFonts w:ascii="Times New Roman" w:cs="Times New Roman" w:eastAsia="Times New Roman" w:hAnsi="Times New Roman"/>
                <w:sz w:val="24"/>
                <w:szCs w:val="24"/>
              </w:rPr>
            </w:pPr>
            <w:r>
              <w:t>Cs, cv, solver</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5">
            <w:pPr>
              <w:spacing w:line="411" w:lineRule="auto"/>
              <w:rPr>
                <w:rFonts w:ascii="Times New Roman" w:cs="Times New Roman" w:eastAsia="Times New Roman" w:hAnsi="Times New Roman"/>
                <w:sz w:val="24"/>
                <w:szCs w:val="24"/>
              </w:rPr>
            </w:pPr>
            <w:r>
              <w:t xml:space="preserve">[1.0], 10, </w:t>
            </w:r>
            <w:r>
              <w:t>liblinear</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6">
            <w:pPr>
              <w:spacing w:line="411" w:lineRule="auto"/>
              <w:rPr>
                <w:rFonts w:ascii="Times New Roman" w:cs="Times New Roman" w:eastAsia="Times New Roman" w:hAnsi="Times New Roman"/>
                <w:sz w:val="24"/>
                <w:szCs w:val="24"/>
              </w:rPr>
            </w:pPr>
            <w:r>
              <w:t>XGBoost</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7">
            <w:pPr>
              <w:spacing w:line="411" w:lineRule="auto"/>
              <w:rPr>
                <w:rFonts w:ascii="Times New Roman" w:cs="Times New Roman" w:eastAsia="Times New Roman" w:hAnsi="Times New Roman"/>
                <w:sz w:val="24"/>
                <w:szCs w:val="24"/>
              </w:rPr>
            </w:pPr>
            <w:r>
              <w:t>n_estimators</w:t>
            </w:r>
            <w:r>
              <w:t xml:space="preserve">, </w:t>
            </w:r>
            <w:r>
              <w:t>learning_rate</w:t>
            </w:r>
            <w:r>
              <w:t xml:space="preserve">, </w:t>
            </w:r>
            <w:r>
              <w:t>max_depth</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8">
            <w:pPr>
              <w:spacing w:line="411" w:lineRule="auto"/>
              <w:rPr>
                <w:rFonts w:ascii="Times New Roman" w:cs="Times New Roman" w:eastAsia="Times New Roman" w:hAnsi="Times New Roman"/>
                <w:sz w:val="24"/>
                <w:szCs w:val="24"/>
              </w:rPr>
            </w:pPr>
            <w:r>
              <w:t>100, 0.1, 6</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9">
            <w:pPr>
              <w:spacing w:line="411" w:lineRule="auto"/>
              <w:rPr>
                <w:rFonts w:ascii="Times New Roman" w:cs="Times New Roman" w:eastAsia="Times New Roman" w:hAnsi="Times New Roman"/>
                <w:sz w:val="24"/>
                <w:szCs w:val="24"/>
              </w:rPr>
            </w:pPr>
            <w:r>
              <w:t>Ridge Classifier</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A">
            <w:pPr>
              <w:spacing w:line="411" w:lineRule="auto"/>
              <w:rPr>
                <w:rFonts w:ascii="Times New Roman" w:cs="Times New Roman" w:eastAsia="Times New Roman" w:hAnsi="Times New Roman"/>
                <w:sz w:val="24"/>
                <w:szCs w:val="24"/>
              </w:rPr>
            </w:pPr>
            <w:r>
              <w:t>alpha</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B">
            <w:pPr>
              <w:spacing w:line="411" w:lineRule="auto"/>
              <w:rPr>
                <w:rFonts w:ascii="Times New Roman" w:cs="Times New Roman" w:eastAsia="Times New Roman" w:hAnsi="Times New Roman"/>
                <w:sz w:val="24"/>
                <w:szCs w:val="24"/>
              </w:rPr>
            </w:pPr>
            <w:r>
              <w:t>1.0</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C">
            <w:pPr>
              <w:spacing w:line="411" w:lineRule="auto"/>
              <w:rPr>
                <w:rFonts w:ascii="Times New Roman" w:cs="Times New Roman" w:eastAsia="Times New Roman" w:hAnsi="Times New Roman"/>
                <w:sz w:val="24"/>
                <w:szCs w:val="24"/>
              </w:rPr>
            </w:pPr>
            <w:r>
              <w:t>KNN</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D">
            <w:pPr>
              <w:spacing w:line="411" w:lineRule="auto"/>
              <w:rPr>
                <w:rFonts w:ascii="Times New Roman" w:cs="Times New Roman" w:eastAsia="Times New Roman" w:hAnsi="Times New Roman"/>
                <w:sz w:val="24"/>
                <w:szCs w:val="24"/>
              </w:rPr>
            </w:pPr>
            <w:r>
              <w:t>n_neighbors</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E">
            <w:pPr>
              <w:spacing w:line="411" w:lineRule="auto"/>
              <w:rPr>
                <w:rFonts w:ascii="Times New Roman" w:cs="Times New Roman" w:eastAsia="Times New Roman" w:hAnsi="Times New Roman"/>
                <w:sz w:val="24"/>
                <w:szCs w:val="24"/>
              </w:rPr>
            </w:pPr>
            <w:r>
              <w:t>5</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0F">
            <w:pPr>
              <w:spacing w:line="411" w:lineRule="auto"/>
              <w:rPr>
                <w:rFonts w:ascii="Times New Roman" w:cs="Times New Roman" w:eastAsia="Times New Roman" w:hAnsi="Times New Roman"/>
                <w:sz w:val="24"/>
                <w:szCs w:val="24"/>
              </w:rPr>
            </w:pPr>
            <w:r>
              <w:t>Random Forest</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0">
            <w:pPr>
              <w:spacing w:line="411" w:lineRule="auto"/>
              <w:rPr>
                <w:rFonts w:ascii="Times New Roman" w:cs="Times New Roman" w:eastAsia="Times New Roman" w:hAnsi="Times New Roman"/>
                <w:sz w:val="24"/>
                <w:szCs w:val="24"/>
              </w:rPr>
            </w:pPr>
            <w:r>
              <w:t>n_estimators</w:t>
            </w:r>
            <w:r>
              <w:t xml:space="preserve">, </w:t>
            </w:r>
            <w:r>
              <w:t>max_depth</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1">
            <w:pPr>
              <w:spacing w:line="411" w:lineRule="auto"/>
              <w:rPr>
                <w:rFonts w:ascii="Times New Roman" w:cs="Times New Roman" w:eastAsia="Times New Roman" w:hAnsi="Times New Roman"/>
                <w:sz w:val="24"/>
                <w:szCs w:val="24"/>
              </w:rPr>
            </w:pPr>
            <w:r>
              <w:t>100, None</w:t>
            </w:r>
          </w:p>
        </w:tc>
      </w:tr>
      <w:tr>
        <w:trPr>
          <w:trHeight w:val="695"/>
        </w:trPr>
        <w:tc>
          <w:tcPr>
            <w:cnfStyle w:val="000000000000"/>
            <w:tcW w:w="1767"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2">
            <w:pPr>
              <w:spacing w:line="411" w:lineRule="auto"/>
              <w:rPr>
                <w:rFonts w:ascii="Times New Roman" w:cs="Times New Roman" w:eastAsia="Times New Roman" w:hAnsi="Times New Roman"/>
                <w:sz w:val="24"/>
                <w:szCs w:val="24"/>
              </w:rPr>
            </w:pPr>
            <w:r>
              <w:t>Support Vector Classifier</w:t>
            </w:r>
          </w:p>
        </w:tc>
        <w:tc>
          <w:tcPr>
            <w:cnfStyle w:val="000000000000"/>
            <w:tcW w:w="4691"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3">
            <w:pPr>
              <w:spacing w:line="411" w:lineRule="auto"/>
              <w:rPr>
                <w:rFonts w:ascii="Times New Roman" w:cs="Times New Roman" w:eastAsia="Times New Roman" w:hAnsi="Times New Roman"/>
                <w:sz w:val="24"/>
                <w:szCs w:val="24"/>
              </w:rPr>
            </w:pPr>
            <w:r>
              <w:t>C, kernel</w:t>
            </w:r>
          </w:p>
        </w:tc>
        <w:tc>
          <w:tcPr>
            <w:cnfStyle w:val="000000000000"/>
            <w:tcW w:w="290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4">
            <w:pPr>
              <w:spacing w:line="411" w:lineRule="auto"/>
              <w:rPr>
                <w:rFonts w:ascii="Times New Roman" w:cs="Times New Roman" w:eastAsia="Times New Roman" w:hAnsi="Times New Roman"/>
                <w:sz w:val="24"/>
                <w:szCs w:val="24"/>
              </w:rPr>
            </w:pPr>
            <w:r>
              <w:t>1.0, linear</w:t>
            </w:r>
          </w:p>
        </w:tc>
      </w:tr>
    </w:tbl>
    <w:p w14:paraId="00000415">
      <w:pPr>
        <w:pStyle w:val="Heading3"/>
        <w:rPr/>
      </w:pPr>
    </w:p>
    <w:p w14:paraId="00000416">
      <w:pPr>
        <w:pStyle w:val="Heading3"/>
        <w:rPr/>
      </w:pPr>
      <w:r>
        <w:t>5.2. Performance Metrics Comparison Report</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2140"/>
        <w:gridCol w:w="3416"/>
        <w:gridCol w:w="3803"/>
      </w:tblGrid>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17">
            <w:pPr>
              <w:pBdr>
                <w:top w:val="nil" w:sz="4" w:space="0"/>
                <w:left w:val="nil" w:sz="4" w:space="0"/>
                <w:bottom w:val="nil" w:sz="4" w:space="0"/>
                <w:right w:val="nil" w:sz="4" w:space="0"/>
                <w:between w:val="nil" w:sz="4" w:space="0"/>
              </w:pBd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Model</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18">
            <w:pPr>
              <w:pBdr>
                <w:top w:val="nil" w:sz="4" w:space="0"/>
                <w:left w:val="nil" w:sz="4" w:space="0"/>
                <w:bottom w:val="nil" w:sz="4" w:space="0"/>
                <w:right w:val="nil" w:sz="4" w:space="0"/>
                <w:between w:val="nil" w:sz="4" w:space="0"/>
              </w:pBd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Baseline Metric</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19">
            <w:pPr>
              <w:pBdr>
                <w:top w:val="nil" w:sz="4" w:space="0"/>
                <w:left w:val="nil" w:sz="4" w:space="0"/>
                <w:bottom w:val="nil" w:sz="4" w:space="0"/>
                <w:right w:val="nil" w:sz="4" w:space="0"/>
                <w:between w:val="nil" w:sz="4" w:space="0"/>
              </w:pBd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Optimized Metric</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A">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Logistic Regression</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B">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0.996606</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C">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0.996606</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D">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Logistic Regression CV</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E">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0.996606</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1F">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0.996606</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0">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XGBoost</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1">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0.997738</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2">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0.997738</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3">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Ridge Classifier</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4">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0.977376</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5">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0.977376</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6">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KNN</w:t>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7">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0.935520</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8">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0.935520</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9">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Random Forest</w:t>
            </w:r>
            <w:r>
              <w:rPr>
                <w:rFonts w:ascii="Times New Roman" w:cs="Times New Roman" w:eastAsia="Times New Roman" w:hAnsi="Times New Roman"/>
                <w:sz w:val="24"/>
                <w:szCs w:val="24"/>
              </w:rPr>
              <w:tab/>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A">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1.000000</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B">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1.000000</w:t>
            </w:r>
          </w:p>
        </w:tc>
      </w:tr>
      <w:tr>
        <w:trPr>
          <w:trHeight w:val="695"/>
        </w:trPr>
        <w:tc>
          <w:tcPr>
            <w:cnfStyle w:val="000000000000"/>
            <w:tcW w:w="2140"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C">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Support Vector Classifier</w:t>
            </w:r>
            <w:r>
              <w:rPr>
                <w:rFonts w:ascii="Times New Roman" w:cs="Times New Roman" w:eastAsia="Times New Roman" w:hAnsi="Times New Roman"/>
                <w:sz w:val="24"/>
                <w:szCs w:val="24"/>
              </w:rPr>
              <w:tab/>
            </w:r>
          </w:p>
        </w:tc>
        <w:tc>
          <w:tcPr>
            <w:cnfStyle w:val="000000000000"/>
            <w:tcW w:w="34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D">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0.997738</w:t>
            </w:r>
          </w:p>
        </w:tc>
        <w:tc>
          <w:tcPr>
            <w:cnfStyle w:val="000000000000"/>
            <w:tcW w:w="380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center"/>
          </w:tcPr>
          <w:p w14:paraId="0000042E">
            <w:pPr>
              <w:pBdr>
                <w:top w:val="nil" w:sz="4" w:space="0"/>
                <w:left w:val="nil" w:sz="4" w:space="0"/>
                <w:bottom w:val="nil" w:sz="4" w:space="0"/>
                <w:right w:val="nil" w:sz="4" w:space="0"/>
                <w:between w:val="nil" w:sz="4" w:space="0"/>
              </w:pBd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0.997738</w:t>
            </w:r>
          </w:p>
        </w:tc>
      </w:tr>
    </w:tbl>
    <w:p w14:paraId="0000042F">
      <w:pPr>
        <w:pStyle w:val="Heading3"/>
        <w:rPr/>
      </w:pPr>
    </w:p>
    <w:p w14:paraId="00000430">
      <w:pPr>
        <w:pStyle w:val="Heading3"/>
        <w:rPr/>
      </w:pPr>
      <w:r>
        <w:t>5.3. Final Model Selection Justification</w:t>
      </w:r>
    </w:p>
    <w:tbl>
      <w:tblPr>
        <w:tblW w:w="9360" w:type="dxa"/>
        <w:tblBorders>
          <w:top w:val="nil" w:sz="4" w:space="0"/>
          <w:left w:val="nil" w:sz="4" w:space="0"/>
          <w:bottom w:val="nil" w:sz="4" w:space="0"/>
          <w:right w:val="nil" w:sz="4" w:space="0"/>
          <w:insideH w:val="nil" w:sz="4" w:space="0"/>
          <w:insideV w:val="nil" w:sz="4" w:space="0"/>
        </w:tblBorders>
        <w:tblLayout w:type="fixed"/>
        <w:tblLook w:val="0600"/>
      </w:tblPr>
      <w:tblGrid>
        <w:gridCol w:w="2243"/>
        <w:gridCol w:w="7116"/>
      </w:tblGrid>
      <w:tr>
        <w:trPr>
          <w:trHeight w:val="695"/>
        </w:trPr>
        <w:tc>
          <w:tcPr>
            <w:cnfStyle w:val="000000000000"/>
            <w:tcW w:w="22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31">
            <w:pPr>
              <w:pBdr>
                <w:top w:val="nil" w:sz="4" w:space="0"/>
                <w:left w:val="nil" w:sz="4" w:space="0"/>
                <w:bottom w:val="nil" w:sz="4" w:space="0"/>
                <w:right w:val="nil" w:sz="4" w:space="0"/>
                <w:between w:val="nil" w:sz="4" w:space="0"/>
              </w:pBd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Final Model</w:t>
            </w:r>
          </w:p>
        </w:tc>
        <w:tc>
          <w:tcPr>
            <w:cnfStyle w:val="000000000000"/>
            <w:tcW w:w="71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32">
            <w:pPr>
              <w:pBdr>
                <w:top w:val="nil" w:sz="4" w:space="0"/>
                <w:left w:val="nil" w:sz="4" w:space="0"/>
                <w:bottom w:val="nil" w:sz="4" w:space="0"/>
                <w:right w:val="nil" w:sz="4" w:space="0"/>
                <w:between w:val="nil" w:sz="4" w:space="0"/>
              </w:pBdr>
              <w:spacing w:line="411" w:lineRule="auto"/>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Reasoning</w:t>
            </w:r>
          </w:p>
        </w:tc>
      </w:tr>
      <w:tr>
        <w:trPr>
          <w:trHeight w:val="695"/>
        </w:trPr>
        <w:tc>
          <w:tcPr>
            <w:cnfStyle w:val="000000000000"/>
            <w:tcW w:w="2243"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33">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logistic regression</w:t>
            </w:r>
            <w:r>
              <w:rPr>
                <w:rFonts w:ascii="Times New Roman" w:cs="Times New Roman" w:eastAsia="Times New Roman" w:hAnsi="Times New Roman"/>
                <w:sz w:val="24"/>
                <w:szCs w:val="24"/>
              </w:rPr>
              <w:tab/>
            </w:r>
          </w:p>
        </w:tc>
        <w:tc>
          <w:tcPr>
            <w:cnfStyle w:val="000000000000"/>
            <w:tcW w:w="7116" w:type="dxa"/>
            <w:tcBorders>
              <w:top w:val="single" w:color="000000" w:sz="4" w:space="0"/>
              <w:left w:val="single" w:color="000000" w:sz="4" w:space="0"/>
              <w:bottom w:val="single" w:color="000000" w:sz="4" w:space="0"/>
              <w:right w:val="single" w:color="000000" w:sz="4" w:space="0"/>
            </w:tcBorders>
            <w:tcMar>
              <w:top w:w="100" w:type="dxa"/>
              <w:left w:w="100" w:type="dxa"/>
              <w:bottom w:w="100" w:type="dxa"/>
              <w:right w:w="100" w:type="dxa"/>
            </w:tcMar>
            <w:vAlign w:val="bottom"/>
          </w:tcPr>
          <w:p w14:paraId="00000434">
            <w:pPr>
              <w:spacing w:line="411" w:lineRule="auto"/>
              <w:rPr>
                <w:rFonts w:ascii="Times New Roman" w:cs="Times New Roman" w:eastAsia="Times New Roman" w:hAnsi="Times New Roman"/>
                <w:sz w:val="24"/>
                <w:szCs w:val="24"/>
              </w:rPr>
            </w:pPr>
            <w:r>
              <w:rPr>
                <w:rFonts w:ascii="Times New Roman" w:cs="Times New Roman" w:eastAsia="Times New Roman" w:hAnsi="Times New Roman"/>
                <w:sz w:val="24"/>
                <w:szCs w:val="24"/>
              </w:rPr>
              <w:t>Chosen for its high accuracy, simplicity, and ease of interpretation. Additionally, it performed consistently well across various metrics and is computationally efficient.</w:t>
            </w:r>
          </w:p>
        </w:tc>
      </w:tr>
    </w:tbl>
    <w:p w14:paraId="00000435"/>
    <w:p w14:paraId="00000436">
      <w:pPr>
        <w:pStyle w:val="Heading2"/>
        <w:rPr/>
      </w:pPr>
    </w:p>
    <w:p w14:paraId="00000437">
      <w:pPr>
        <w:pStyle w:val="Heading2"/>
        <w:rPr/>
      </w:pPr>
    </w:p>
    <w:p w14:paraId="00000438">
      <w:pPr>
        <w:pStyle w:val="Heading2"/>
        <w:rPr/>
      </w:pPr>
    </w:p>
    <w:p w14:paraId="00000439">
      <w:pPr>
        <w:pStyle w:val="Heading2"/>
        <w:rPr/>
      </w:pPr>
    </w:p>
    <w:p w14:paraId="0000043A">
      <w:pPr>
        <w:pStyle w:val="Heading2"/>
        <w:rPr/>
      </w:pPr>
    </w:p>
    <w:p w14:paraId="0000043B">
      <w:pPr>
        <w:pStyle w:val="Heading2"/>
        <w:rPr/>
      </w:pPr>
    </w:p>
    <w:p w14:paraId="0000043C">
      <w:pPr>
        <w:pStyle w:val="Heading2"/>
        <w:rPr/>
      </w:pPr>
      <w:r>
        <w:t>6. Results</w:t>
      </w:r>
    </w:p>
    <w:p w14:paraId="0000043D">
      <w:pPr>
        <w:pStyle w:val="Heading3"/>
        <w:rPr/>
      </w:pPr>
      <w:r>
        <w:t>6.1. Output Screenshots</w:t>
      </w:r>
    </w:p>
    <w:p w14:paraId="0000043E">
      <w:pPr>
        <w:pStyle w:val="Heading3"/>
        <w:rPr/>
      </w:pPr>
      <w:r>
        <w:rPr/>
        <w:drawing xmlns:mc="http://schemas.openxmlformats.org/markup-compatibility/2006">
          <wp:anchor allowOverlap="1" behindDoc="0" layoutInCell="1" locked="0" relativeHeight="1" simplePos="0">
            <wp:simplePos x="0" y="0"/>
            <wp:positionH relativeFrom="margin">
              <wp:posOffset>-301625</wp:posOffset>
            </wp:positionH>
            <wp:positionV relativeFrom="margin">
              <wp:posOffset>677545</wp:posOffset>
            </wp:positionV>
            <wp:extent cx="6574155" cy="3696335"/>
            <wp:effectExtent l="0" t="0" r="0" b="0"/>
            <wp:wrapThrough wrapText="bothSides">
              <wp:wrapPolygon edited="0">
                <wp:start x="-119" y="-204"/>
                <wp:lineTo x="-119" y="20947"/>
                <wp:lineTo x="21644" y="20947"/>
                <wp:lineTo x="21644" y="-204"/>
                <wp:lineTo x="-119" y="-204"/>
              </wp:wrapPolygon>
            </wp:wrapThrough>
            <wp:docPr id="2033677705" name="Picture 2033677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a:picLocks noGrp="0" noSelect="0" noChangeAspect="1" noMove="0"/>
                    </pic:cNvPicPr>
                  </pic:nvPicPr>
                  <pic:blipFill>
                    <a:blip r:embed="rId48"/>
                    <a:srcRect/>
                    <a:stretch>
                      <a:fillRect/>
                    </a:stretch>
                  </pic:blipFill>
                  <pic:spPr>
                    <a:xfrm>
                      <a:off x="0" y="0"/>
                      <a:ext cx="6574155" cy="3696335"/>
                    </a:xfrm>
                    <a:prstGeom prst="rect">
                      <a:avLst/>
                    </a:prstGeom>
                  </pic:spPr>
                </pic:pic>
              </a:graphicData>
            </a:graphic>
          </wp:anchor>
        </w:drawing>
      </w:r>
    </w:p>
    <w:p w14:paraId="0000043F">
      <w:r>
        <w:rPr/>
        <w:drawing xmlns:mc="http://schemas.openxmlformats.org/markup-compatibility/2006">
          <wp:anchor allowOverlap="1" behindDoc="0" layoutInCell="1" locked="0" relativeHeight="2" simplePos="0">
            <wp:simplePos x="0" y="0"/>
            <wp:positionH relativeFrom="margin">
              <wp:posOffset>-308610</wp:posOffset>
            </wp:positionH>
            <wp:positionV relativeFrom="margin">
              <wp:posOffset>4627880</wp:posOffset>
            </wp:positionV>
            <wp:extent cx="6269990" cy="3524885"/>
            <wp:effectExtent l="0" t="0" r="0" b="0"/>
            <wp:wrapThrough wrapText="bothSides">
              <wp:wrapPolygon edited="0">
                <wp:start x="-127" y="-237"/>
                <wp:lineTo x="-127" y="21942"/>
                <wp:lineTo x="21650" y="21942"/>
                <wp:lineTo x="21650" y="-237"/>
                <wp:lineTo x="-127" y="-237"/>
              </wp:wrapPolygon>
            </wp:wrapThrough>
            <wp:docPr id="2033677706" name="Picture 2033677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Grp="0" noSelect="0" noChangeAspect="1" noMove="0"/>
                    </pic:cNvPicPr>
                  </pic:nvPicPr>
                  <pic:blipFill>
                    <a:blip r:embed="rId49"/>
                    <a:srcRect/>
                    <a:stretch>
                      <a:fillRect/>
                    </a:stretch>
                  </pic:blipFill>
                  <pic:spPr>
                    <a:xfrm>
                      <a:off x="0" y="0"/>
                      <a:ext cx="6269990" cy="3524885"/>
                    </a:xfrm>
                    <a:prstGeom prst="rect">
                      <a:avLst/>
                    </a:prstGeom>
                  </pic:spPr>
                </pic:pic>
              </a:graphicData>
            </a:graphic>
          </wp:anchor>
        </w:drawing>
      </w:r>
    </w:p>
    <w:p w14:paraId="00000440"/>
    <w:p w14:paraId="00000441">
      <w:pPr>
        <w:spacing w:before="100" w:after="100" w:line="240" w:lineRule="auto"/>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7. Advantages &amp; Disadvantages</w:t>
      </w:r>
    </w:p>
    <w:p w14:paraId="00000442">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Advantages</w:t>
      </w:r>
    </w:p>
    <w:p w14:paraId="00000443">
      <w:pPr>
        <w:numPr>
          <w:ilvl w:val="0"/>
          <w:numId w:val="2"/>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High accuracy in predicting liver cirrhosis.</w:t>
      </w:r>
    </w:p>
    <w:p w14:paraId="00000444">
      <w:pPr>
        <w:numPr>
          <w:ilvl w:val="0"/>
          <w:numId w:val="2"/>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Easy integration into a web application for accessibility.</w:t>
      </w:r>
    </w:p>
    <w:p w14:paraId="00000445">
      <w:pPr>
        <w:numPr>
          <w:ilvl w:val="0"/>
          <w:numId w:val="2"/>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Efficient and interpretable model.</w:t>
      </w:r>
    </w:p>
    <w:p w14:paraId="00000446">
      <w:pPr>
        <w:spacing w:before="100" w:after="100" w:line="240" w:lineRule="auto"/>
        <w:rPr>
          <w:rFonts w:ascii="Times New Roman" w:cs="Times New Roman" w:eastAsia="Times New Roman" w:hAnsi="Times New Roman"/>
          <w:b/>
          <w:bCs/>
          <w:sz w:val="27"/>
          <w:szCs w:val="27"/>
          <w:lang w:eastAsia="en-IN"/>
        </w:rPr>
      </w:pPr>
      <w:r>
        <w:rPr>
          <w:rFonts w:ascii="Times New Roman" w:cs="Times New Roman" w:eastAsia="Times New Roman" w:hAnsi="Times New Roman"/>
          <w:b/>
          <w:bCs/>
          <w:sz w:val="27"/>
          <w:szCs w:val="27"/>
          <w:lang w:eastAsia="en-IN"/>
        </w:rPr>
        <w:t>Disadvantages</w:t>
      </w:r>
    </w:p>
    <w:p w14:paraId="00000447">
      <w:pPr>
        <w:numPr>
          <w:ilvl w:val="0"/>
          <w:numId w:val="3"/>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Requires clean and comprehensive input data.</w:t>
      </w:r>
    </w:p>
    <w:p w14:paraId="00000448">
      <w:pPr>
        <w:numPr>
          <w:ilvl w:val="0"/>
          <w:numId w:val="3"/>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May not capture complex non-linear relationships as well as some other models.</w:t>
      </w:r>
    </w:p>
    <w:p w14:paraId="00000449">
      <w:pPr>
        <w:spacing w:before="100" w:after="100" w:line="240" w:lineRule="auto"/>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8. Conclusion</w:t>
      </w:r>
    </w:p>
    <w:p w14:paraId="0000044A">
      <w:p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The project successfully developed a logistic regression model to predict liver cirrhosis with high accuracy. The model was integrated into a web application, providing a useful tool for early detection and diagnosis.</w:t>
      </w:r>
    </w:p>
    <w:p w14:paraId="0000044B">
      <w:pPr>
        <w:spacing w:before="100" w:after="100" w:line="240" w:lineRule="auto"/>
        <w:rPr>
          <w:rFonts w:ascii="Times New Roman" w:cs="Times New Roman" w:eastAsia="Times New Roman" w:hAnsi="Times New Roman"/>
          <w:b/>
          <w:bCs/>
          <w:sz w:val="36"/>
          <w:szCs w:val="36"/>
          <w:lang w:eastAsia="en-IN"/>
        </w:rPr>
      </w:pPr>
      <w:r>
        <w:rPr>
          <w:rFonts w:ascii="Times New Roman" w:cs="Times New Roman" w:eastAsia="Times New Roman" w:hAnsi="Times New Roman"/>
          <w:b/>
          <w:bCs/>
          <w:sz w:val="36"/>
          <w:szCs w:val="36"/>
          <w:lang w:eastAsia="en-IN"/>
        </w:rPr>
        <w:t>9. Future Scope</w:t>
      </w:r>
    </w:p>
    <w:p w14:paraId="0000044C">
      <w:pPr>
        <w:numPr>
          <w:ilvl w:val="0"/>
          <w:numId w:val="4"/>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Integration with electronic health records (EHR) systems for real-time predictions.</w:t>
      </w:r>
    </w:p>
    <w:p w14:paraId="0000044D">
      <w:pPr>
        <w:numPr>
          <w:ilvl w:val="0"/>
          <w:numId w:val="4"/>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Incorporation of more complex models and additional features to improve accuracy.</w:t>
      </w:r>
    </w:p>
    <w:p w14:paraId="0000044E">
      <w:pPr>
        <w:numPr>
          <w:ilvl w:val="0"/>
          <w:numId w:val="4"/>
        </w:numPr>
        <w:spacing w:before="100" w:after="100" w:line="240" w:lineRule="auto"/>
        <w:rPr>
          <w:rFonts w:ascii="Times New Roman" w:cs="Times New Roman" w:eastAsia="Times New Roman" w:hAnsi="Times New Roman"/>
          <w:sz w:val="24"/>
          <w:szCs w:val="24"/>
          <w:lang w:eastAsia="en-IN"/>
        </w:rPr>
      </w:pPr>
      <w:r>
        <w:rPr>
          <w:rFonts w:ascii="Times New Roman" w:cs="Times New Roman" w:eastAsia="Times New Roman" w:hAnsi="Times New Roman"/>
          <w:sz w:val="24"/>
          <w:szCs w:val="24"/>
          <w:lang w:eastAsia="en-IN"/>
        </w:rPr>
        <w:t>Expansion to predict other liver diseases and health conditions.</w:t>
      </w:r>
    </w:p>
    <w:p w14:paraId="0000044F">
      <w:pPr>
        <w:pStyle w:val="Heading2"/>
        <w:rPr/>
      </w:pPr>
      <w:r>
        <w:t>10. Appendix</w:t>
      </w:r>
    </w:p>
    <w:p w14:paraId="00000450">
      <w:pPr>
        <w:pStyle w:val="Heading3"/>
        <w:rPr/>
      </w:pPr>
      <w:r>
        <w:t xml:space="preserve">10.1. Source Code and </w:t>
      </w:r>
      <w:r>
        <w:t>GitHub &amp; Project Demo Link</w:t>
      </w:r>
    </w:p>
    <w:p w14:paraId="00000451">
      <w:pPr>
        <w:pStyle w:val="Heading3"/>
        <w:rPr/>
      </w:pPr>
      <w:r>
        <w:rPr>
          <w:rStyle w:val="Hyperlink"/>
        </w:rPr>
        <w:fldChar w:fldCharType="begin"/>
      </w:r>
      <w:r>
        <w:rPr>
          <w:rStyle w:val="Hyperlink"/>
        </w:rPr>
        <w:instrText xml:space="preserve">HYPERLINK "https://github.com/disgoy/Revolutionizing-Liver-Care-Predicting-Liver-Cirrhosis-Using-Advanced-Machine-Learning-Techniques/tree/main/5.%20Project%20executable%20files" </w:instrText>
      </w:r>
      <w:r>
        <w:rPr>
          <w:rStyle w:val="Hyperlink"/>
        </w:rPr>
        <w:fldChar w:fldCharType="separate"/>
      </w:r>
      <w:r>
        <w:rPr>
          <w:rStyle w:val="Hyperlink"/>
        </w:rPr>
        <w:t>Revolutionizing-Liver-Care-Predicting-Liver-Cirrhosis-Using-Advanced-Machine-Learning-Techniques/5. Project executable files at main · disgoy/Revolutionizing-Liver-Care-Predicting-Liver-Cirrhosis-Using-Advanced-Machine-Learning-Techniques (github.com)</w:t>
      </w:r>
      <w:r>
        <w:fldChar w:fldCharType="end"/>
      </w:r>
    </w:p>
    <w:p w14:paraId="00000452">
      <w:pPr>
        <w:pStyle w:val="Heading3"/>
        <w:rPr/>
      </w:pPr>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00"/>
    <w:family w:val="swiss"/>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00000000" w:usb2="00000008"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bullet"/>
      <w:lvlText w:val=""/>
      <w:lvlJc w:val="left"/>
      <w:pPr>
        <w:ind w:left="720" w:hanging="360"/>
      </w:pPr>
      <w:rPr>
        <w:rFonts w:ascii="Symbol" w:hAnsi="Symbol" w:hint="default"/>
      </w:rPr>
    </w:lvl>
    <w:lvl w:ilvl="1" w:tentative="0">
      <w:start w:val="1"/>
      <w:numFmt w:val="bullet"/>
      <w:lvlText w:val="o"/>
      <w:lvlJc w:val="left"/>
      <w:pPr>
        <w:ind w:left="1440" w:hanging="360"/>
      </w:pPr>
      <w:rPr>
        <w:rFonts w:ascii="Courier New" w:hAnsi="Courier New" w:hint="default"/>
      </w:rPr>
    </w:lvl>
    <w:lvl w:ilvl="2" w:tentative="0">
      <w:start w:val="1"/>
      <w:numFmt w:val="bullet"/>
      <w:lvlText w:val=""/>
      <w:lvlJc w:val="left"/>
      <w:pPr>
        <w:ind w:left="2160" w:hanging="360"/>
      </w:pPr>
      <w:rPr>
        <w:rFonts w:ascii="Wingdings" w:hAnsi="Wingdings" w:hint="default"/>
      </w:rPr>
    </w:lvl>
    <w:lvl w:ilvl="3" w:tentative="0">
      <w:start w:val="1"/>
      <w:numFmt w:val="bullet"/>
      <w:lvlText w:val=""/>
      <w:lvlJc w:val="left"/>
      <w:pPr>
        <w:ind w:left="2880" w:hanging="360"/>
      </w:pPr>
      <w:rPr>
        <w:rFonts w:ascii="Symbol" w:hAnsi="Symbol" w:hint="default"/>
      </w:rPr>
    </w:lvl>
    <w:lvl w:ilvl="4" w:tentative="0">
      <w:start w:val="1"/>
      <w:numFmt w:val="bullet"/>
      <w:lvlText w:val="o"/>
      <w:lvlJc w:val="left"/>
      <w:pPr>
        <w:ind w:left="3600" w:hanging="360"/>
      </w:pPr>
      <w:rPr>
        <w:rFonts w:ascii="Courier New" w:hAnsi="Courier New" w:hint="default"/>
      </w:rPr>
    </w:lvl>
    <w:lvl w:ilvl="5" w:tentative="0">
      <w:start w:val="1"/>
      <w:numFmt w:val="bullet"/>
      <w:lvlText w:val=""/>
      <w:lvlJc w:val="left"/>
      <w:pPr>
        <w:ind w:left="4320" w:hanging="360"/>
      </w:pPr>
      <w:rPr>
        <w:rFonts w:ascii="Wingdings" w:hAnsi="Wingdings" w:hint="default"/>
      </w:rPr>
    </w:lvl>
    <w:lvl w:ilvl="6" w:tentative="0">
      <w:start w:val="1"/>
      <w:numFmt w:val="bullet"/>
      <w:lvlText w:val=""/>
      <w:lvlJc w:val="left"/>
      <w:pPr>
        <w:ind w:left="5040" w:hanging="360"/>
      </w:pPr>
      <w:rPr>
        <w:rFonts w:ascii="Symbol" w:hAnsi="Symbol" w:hint="default"/>
      </w:rPr>
    </w:lvl>
    <w:lvl w:ilvl="7" w:tentative="0">
      <w:start w:val="1"/>
      <w:numFmt w:val="bullet"/>
      <w:lvlText w:val="o"/>
      <w:lvlJc w:val="left"/>
      <w:pPr>
        <w:ind w:left="5760" w:hanging="360"/>
      </w:pPr>
      <w:rPr>
        <w:rFonts w:ascii="Courier New" w:hAnsi="Courier New" w:hint="default"/>
      </w:rPr>
    </w:lvl>
    <w:lvl w:ilvl="8" w:tentative="0">
      <w:start w:val="1"/>
      <w:numFmt w:val="bullet"/>
      <w:lvlText w:val=""/>
      <w:lvlJc w:val="left"/>
      <w:pPr>
        <w:ind w:left="6480" w:hanging="360"/>
      </w:pPr>
      <w:rPr>
        <w:rFonts w:ascii="Wingdings" w:hAnsi="Wingdings" w:hint="default"/>
      </w:rPr>
    </w:lvl>
  </w:abstractNum>
  <w:abstractNum w:abstractNumId="1">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DC1"/>
    <w:rsid w:val="00042657"/>
    <w:rsid w:val="001A7F4C"/>
    <w:rsid w:val="001E5466"/>
    <w:rsid w:val="00262C39"/>
    <w:rsid w:val="002677CE"/>
    <w:rsid w:val="00300CDE"/>
    <w:rsid w:val="0036484D"/>
    <w:rsid w:val="003D16D3"/>
    <w:rsid w:val="004C4A00"/>
    <w:rsid w:val="006306DE"/>
    <w:rsid w:val="006836E0"/>
    <w:rsid w:val="007D62FE"/>
    <w:rsid w:val="00841DC1"/>
    <w:rsid w:val="008C0C1D"/>
    <w:rsid w:val="0097113C"/>
    <w:rsid w:val="00985F59"/>
    <w:rsid w:val="009B7F94"/>
    <w:rsid w:val="009D7588"/>
    <w:rsid w:val="00A53BDD"/>
    <w:rsid w:val="00A63A23"/>
    <w:rsid w:val="00B32011"/>
    <w:rsid w:val="00B570A2"/>
    <w:rsid w:val="00BC72D3"/>
    <w:rsid w:val="00C10B98"/>
    <w:rsid w:val="00D02A09"/>
    <w:rsid w:val="00E05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4E47"/>
  <w15:chartTrackingRefBased/>
  <w15:docId w15:val="{CA5D4AAD-8937-473A-A56D-565CF82C77EA}"/>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IN" w:bidi="ar-SA" w:eastAsia="en-US"/>
        <w14:ligatures w14:val="standardContextual"/>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style>
  <w:style w:type="paragraph" w:styleId="Heading2">
    <w:name w:val="Heading 2"/>
    <w:basedOn w:val="Normal"/>
    <w:link w:val="Heading2Char"/>
    <w:uiPriority w:val="9"/>
    <w:qFormat w:val="on"/>
    <w:pPr>
      <w:spacing w:before="100" w:after="100" w:line="240" w:lineRule="auto"/>
    </w:pPr>
    <w:rPr>
      <w:rFonts w:ascii="Times New Roman" w:cs="Times New Roman" w:eastAsia="Times New Roman" w:hAnsi="Times New Roman"/>
      <w:b/>
      <w:bCs/>
      <w:sz w:val="36"/>
      <w:szCs w:val="36"/>
      <w:lang w:eastAsia="en-IN"/>
    </w:rPr>
  </w:style>
  <w:style w:type="paragraph" w:styleId="Heading3">
    <w:name w:val="Heading 3"/>
    <w:basedOn w:val="Normal"/>
    <w:link w:val="Heading3Char"/>
    <w:uiPriority w:val="9"/>
    <w:qFormat w:val="on"/>
    <w:pPr>
      <w:spacing w:before="100" w:after="100" w:line="240" w:lineRule="auto"/>
    </w:pPr>
    <w:rPr>
      <w:rFonts w:ascii="Times New Roman" w:cs="Times New Roman" w:eastAsia="Times New Roman" w:hAnsi="Times New Roman"/>
      <w:b/>
      <w:bCs/>
      <w:sz w:val="27"/>
      <w:szCs w:val="27"/>
      <w:lang w:eastAsia="en-IN"/>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character" w:customStyle="1" w:styleId="Heading2Char">
    <w:name w:val="Heading 2 Char"/>
    <w:basedOn w:val="DefaultParagraphFont"/>
    <w:link w:val="Heading2"/>
    <w:uiPriority w:val="9"/>
    <w:rPr>
      <w:rFonts w:ascii="Times New Roman" w:cs="Times New Roman" w:eastAsia="Times New Roman" w:hAnsi="Times New Roman"/>
      <w:b/>
      <w:bCs/>
      <w:sz w:val="36"/>
      <w:szCs w:val="36"/>
      <w:lang w:eastAsia="en-IN"/>
    </w:rPr>
  </w:style>
  <w:style w:type="character" w:customStyle="1" w:styleId="Heading3Char">
    <w:name w:val="Heading 3 Char"/>
    <w:basedOn w:val="DefaultParagraphFont"/>
    <w:link w:val="Heading3"/>
    <w:uiPriority w:val="9"/>
    <w:rPr>
      <w:rFonts w:ascii="Times New Roman" w:cs="Times New Roman" w:eastAsia="Times New Roman" w:hAnsi="Times New Roman"/>
      <w:b/>
      <w:bCs/>
      <w:sz w:val="27"/>
      <w:szCs w:val="27"/>
      <w:lang w:eastAsia="en-IN"/>
    </w:rPr>
  </w:style>
  <w:style w:type="paragraph" w:styleId="Normal(Web)">
    <w:name w:val="Normal (Web)"/>
    <w:basedOn w:val="Normal"/>
    <w:uiPriority w:val="99"/>
    <w:semiHidden w:val="on"/>
    <w:unhideWhenUsed w:val="on"/>
    <w:pPr>
      <w:spacing w:before="100" w:after="100" w:line="240" w:lineRule="auto"/>
    </w:pPr>
    <w:rPr>
      <w:rFonts w:ascii="Times New Roman" w:cs="Times New Roman" w:eastAsia="Times New Roman" w:hAnsi="Times New Roman"/>
      <w:sz w:val="24"/>
      <w:szCs w:val="24"/>
      <w:lang w:eastAsia="en-IN"/>
    </w:rPr>
  </w:style>
  <w:style w:type="paragraph" w:styleId="HTMLPreformatted">
    <w:name w:val="HTML Preformatted"/>
    <w:basedOn w:val="Normal"/>
    <w:link w:val="HTMLPreformattedChar"/>
    <w:uiPriority w:val="99"/>
    <w:unhideWhenUsed w:val="o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customStyle="1" w:styleId="HTMLPreformattedChar">
    <w:name w:val="HTML Preformatted Char"/>
    <w:basedOn w:val="DefaultParagraphFont"/>
    <w:link w:val="HTMLPreformatted"/>
    <w:uiPriority w:val="99"/>
    <w:rPr>
      <w:rFonts w:ascii="Courier New" w:cs="Courier New" w:eastAsia="Times New Roman" w:hAnsi="Courier New"/>
      <w:sz w:val="20"/>
      <w:szCs w:val="20"/>
      <w:lang w:eastAsia="en-IN"/>
    </w:rPr>
  </w:style>
  <w:style w:type="character" w:styleId="Hyperlink">
    <w:name w:val="Hyperlink"/>
    <w:basedOn w:val="DefaultParagraphFont"/>
    <w:uiPriority w:val="99"/>
    <w:semiHidden w:val="on"/>
    <w:unhideWhenUsed w:val="on"/>
    <w:rPr>
      <w:color w:val="0000ff"/>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ListParagraph">
    <w:name w:val="List Paragraph"/>
    <w:basedOn w:val="Normal"/>
    <w:uiPriority w:val="34"/>
    <w:qFormat w:val="on"/>
    <w:pPr>
      <w:widowControl w:val="off"/>
      <w:spacing w:after="0" w:line="240" w:lineRule="auto"/>
      <w:ind w:left="720"/>
      <w:contextualSpacing w:val="on"/>
    </w:pPr>
    <w:rPr>
      <w:rFonts w:ascii="Calibri" w:cs="Calibri" w:eastAsia="Calibri" w:hAnsi="Calibri"/>
      <w:lang w:val="en-A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725198">
      <w:bodyDiv w:val="1"/>
      <w:marLeft w:val="0"/>
      <w:marRight w:val="0"/>
      <w:marTop w:val="0"/>
      <w:marBottom w:val="0"/>
      <w:divBdr>
        <w:top w:val="none" w:sz="0" w:space="0" w:color="auto"/>
        <w:left w:val="none" w:sz="0" w:space="0" w:color="auto"/>
        <w:bottom w:val="none" w:sz="0" w:space="0" w:color="auto"/>
        <w:right w:val="none" w:sz="0" w:space="0" w:color="auto"/>
      </w:divBdr>
    </w:div>
    <w:div w:id="407504826">
      <w:bodyDiv w:val="1"/>
      <w:marLeft w:val="0"/>
      <w:marRight w:val="0"/>
      <w:marTop w:val="0"/>
      <w:marBottom w:val="0"/>
      <w:divBdr>
        <w:top w:val="none" w:sz="0" w:space="0" w:color="auto"/>
        <w:left w:val="none" w:sz="0" w:space="0" w:color="auto"/>
        <w:bottom w:val="none" w:sz="0" w:space="0" w:color="auto"/>
        <w:right w:val="none" w:sz="0" w:space="0" w:color="auto"/>
      </w:divBdr>
    </w:div>
    <w:div w:id="414209036">
      <w:bodyDiv w:val="1"/>
      <w:marLeft w:val="0"/>
      <w:marRight w:val="0"/>
      <w:marTop w:val="0"/>
      <w:marBottom w:val="0"/>
      <w:divBdr>
        <w:top w:val="none" w:sz="0" w:space="0" w:color="auto"/>
        <w:left w:val="none" w:sz="0" w:space="0" w:color="auto"/>
        <w:bottom w:val="none" w:sz="0" w:space="0" w:color="auto"/>
        <w:right w:val="none" w:sz="0" w:space="0" w:color="auto"/>
      </w:divBdr>
    </w:div>
    <w:div w:id="473061811">
      <w:bodyDiv w:val="1"/>
      <w:marLeft w:val="0"/>
      <w:marRight w:val="0"/>
      <w:marTop w:val="0"/>
      <w:marBottom w:val="0"/>
      <w:divBdr>
        <w:top w:val="none" w:sz="0" w:space="0" w:color="auto"/>
        <w:left w:val="none" w:sz="0" w:space="0" w:color="auto"/>
        <w:bottom w:val="none" w:sz="0" w:space="0" w:color="auto"/>
        <w:right w:val="none" w:sz="0" w:space="0" w:color="auto"/>
      </w:divBdr>
    </w:div>
    <w:div w:id="605356314">
      <w:bodyDiv w:val="1"/>
      <w:marLeft w:val="0"/>
      <w:marRight w:val="0"/>
      <w:marTop w:val="0"/>
      <w:marBottom w:val="0"/>
      <w:divBdr>
        <w:top w:val="none" w:sz="0" w:space="0" w:color="auto"/>
        <w:left w:val="none" w:sz="0" w:space="0" w:color="auto"/>
        <w:bottom w:val="none" w:sz="0" w:space="0" w:color="auto"/>
        <w:right w:val="none" w:sz="0" w:space="0" w:color="auto"/>
      </w:divBdr>
    </w:div>
    <w:div w:id="824324742">
      <w:bodyDiv w:val="1"/>
      <w:marLeft w:val="0"/>
      <w:marRight w:val="0"/>
      <w:marTop w:val="0"/>
      <w:marBottom w:val="0"/>
      <w:divBdr>
        <w:top w:val="none" w:sz="0" w:space="0" w:color="auto"/>
        <w:left w:val="none" w:sz="0" w:space="0" w:color="auto"/>
        <w:bottom w:val="none" w:sz="0" w:space="0" w:color="auto"/>
        <w:right w:val="none" w:sz="0" w:space="0" w:color="auto"/>
      </w:divBdr>
    </w:div>
    <w:div w:id="903101189">
      <w:bodyDiv w:val="1"/>
      <w:marLeft w:val="0"/>
      <w:marRight w:val="0"/>
      <w:marTop w:val="0"/>
      <w:marBottom w:val="0"/>
      <w:divBdr>
        <w:top w:val="none" w:sz="0" w:space="0" w:color="auto"/>
        <w:left w:val="none" w:sz="0" w:space="0" w:color="auto"/>
        <w:bottom w:val="none" w:sz="0" w:space="0" w:color="auto"/>
        <w:right w:val="none" w:sz="0" w:space="0" w:color="auto"/>
      </w:divBdr>
    </w:div>
    <w:div w:id="910046648">
      <w:bodyDiv w:val="1"/>
      <w:marLeft w:val="0"/>
      <w:marRight w:val="0"/>
      <w:marTop w:val="0"/>
      <w:marBottom w:val="0"/>
      <w:divBdr>
        <w:top w:val="none" w:sz="0" w:space="0" w:color="auto"/>
        <w:left w:val="none" w:sz="0" w:space="0" w:color="auto"/>
        <w:bottom w:val="none" w:sz="0" w:space="0" w:color="auto"/>
        <w:right w:val="none" w:sz="0" w:space="0" w:color="auto"/>
      </w:divBdr>
    </w:div>
    <w:div w:id="981275780">
      <w:bodyDiv w:val="1"/>
      <w:marLeft w:val="0"/>
      <w:marRight w:val="0"/>
      <w:marTop w:val="0"/>
      <w:marBottom w:val="0"/>
      <w:divBdr>
        <w:top w:val="none" w:sz="0" w:space="0" w:color="auto"/>
        <w:left w:val="none" w:sz="0" w:space="0" w:color="auto"/>
        <w:bottom w:val="none" w:sz="0" w:space="0" w:color="auto"/>
        <w:right w:val="none" w:sz="0" w:space="0" w:color="auto"/>
      </w:divBdr>
    </w:div>
    <w:div w:id="1078482828">
      <w:bodyDiv w:val="1"/>
      <w:marLeft w:val="0"/>
      <w:marRight w:val="0"/>
      <w:marTop w:val="0"/>
      <w:marBottom w:val="0"/>
      <w:divBdr>
        <w:top w:val="none" w:sz="0" w:space="0" w:color="auto"/>
        <w:left w:val="none" w:sz="0" w:space="0" w:color="auto"/>
        <w:bottom w:val="none" w:sz="0" w:space="0" w:color="auto"/>
        <w:right w:val="none" w:sz="0" w:space="0" w:color="auto"/>
      </w:divBdr>
    </w:div>
    <w:div w:id="1399591882">
      <w:bodyDiv w:val="1"/>
      <w:marLeft w:val="0"/>
      <w:marRight w:val="0"/>
      <w:marTop w:val="0"/>
      <w:marBottom w:val="0"/>
      <w:divBdr>
        <w:top w:val="none" w:sz="0" w:space="0" w:color="auto"/>
        <w:left w:val="none" w:sz="0" w:space="0" w:color="auto"/>
        <w:bottom w:val="none" w:sz="0" w:space="0" w:color="auto"/>
        <w:right w:val="none" w:sz="0" w:space="0" w:color="auto"/>
      </w:divBdr>
    </w:div>
    <w:div w:id="1647663293">
      <w:bodyDiv w:val="1"/>
      <w:marLeft w:val="0"/>
      <w:marRight w:val="0"/>
      <w:marTop w:val="0"/>
      <w:marBottom w:val="0"/>
      <w:divBdr>
        <w:top w:val="none" w:sz="0" w:space="0" w:color="auto"/>
        <w:left w:val="none" w:sz="0" w:space="0" w:color="auto"/>
        <w:bottom w:val="none" w:sz="0" w:space="0" w:color="auto"/>
        <w:right w:val="none" w:sz="0" w:space="0" w:color="auto"/>
      </w:divBdr>
    </w:div>
    <w:div w:id="1735546598">
      <w:bodyDiv w:val="1"/>
      <w:marLeft w:val="0"/>
      <w:marRight w:val="0"/>
      <w:marTop w:val="0"/>
      <w:marBottom w:val="0"/>
      <w:divBdr>
        <w:top w:val="none" w:sz="0" w:space="0" w:color="auto"/>
        <w:left w:val="none" w:sz="0" w:space="0" w:color="auto"/>
        <w:bottom w:val="none" w:sz="0" w:space="0" w:color="auto"/>
        <w:right w:val="none" w:sz="0" w:space="0" w:color="auto"/>
      </w:divBdr>
    </w:div>
    <w:div w:id="186158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23" Type="http://schemas.openxmlformats.org/officeDocument/2006/relationships/fontTable" Target="fontTable.xml"/><Relationship Id="rId24" Type="http://schemas.openxmlformats.org/officeDocument/2006/relationships/theme" Target="theme/theme1.xml"/><Relationship Id="rId3" Type="http://schemas.openxmlformats.org/officeDocument/2006/relationships/settings" Target="settings.xml"/><Relationship Id="rId40" Type="http://schemas.openxmlformats.org/officeDocument/2006/relationships/image" Target="media/image1.png"/><Relationship Id="rId41" Type="http://schemas.openxmlformats.org/officeDocument/2006/relationships/image" Target="media/image2.png"/><Relationship Id="rId42" Type="http://schemas.openxmlformats.org/officeDocument/2006/relationships/image" Target="media/image3.png"/><Relationship Id="rId43" Type="http://schemas.openxmlformats.org/officeDocument/2006/relationships/image" Target="media/image4.png"/><Relationship Id="rId44" Type="http://schemas.openxmlformats.org/officeDocument/2006/relationships/image" Target="media/image5.png"/><Relationship Id="rId45" Type="http://schemas.openxmlformats.org/officeDocument/2006/relationships/image" Target="media/image6.png"/><Relationship Id="rId46" Type="http://schemas.openxmlformats.org/officeDocument/2006/relationships/image" Target="media/image7.png"/><Relationship Id="rId47" Type="http://schemas.openxmlformats.org/officeDocument/2006/relationships/image" Target="media/image8.png"/><Relationship Id="rId48" Type="http://schemas.openxmlformats.org/officeDocument/2006/relationships/image" Target="media/image9.png"/><Relationship Id="rId49" Type="http://schemas.openxmlformats.org/officeDocument/2006/relationships/image" Target="media/image10.png"/><Relationship Id="rId4" Type="http://schemas.openxmlformats.org/officeDocument/2006/relationships/webSettings" Target="webSettings.xml"/><Relationship Id="rId21" Type="http://schemas.openxmlformats.org/officeDocument/2006/relationships/hyperlink" Target="https://github.com/disgoy/Revolutionizing-Liver-Care-Predicting-Liver-Cirrhosis-Using-Advanced-Machine-Learning-Techniques/tree/main/5.%20Project%20executable%20files" TargetMode="External"/><Relationship Id="rId22" Type="http://schemas.openxmlformats.org/officeDocument/2006/relationships/hyperlink" Target="https://github.com/disgoy/Revolutionizing-Liver-Care-Predicting-Liver-Cirrhosis-Using-Advanced-Machine-Learning-Techniques/tree/main" TargetMode="Externa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23</Pages>
  <Words>3344</Words>
  <Characters>19064</Characters>
  <Application>Microsoft Office Word</Application>
  <DocSecurity>0</DocSecurity>
  <Lines>158</Lines>
  <Paragraphs>44</Paragraphs>
  <ScaleCrop>false</ScaleCrop>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Tondamanati Abhinay</dc:creator>
  <cp:lastModifiedBy>Harikesh Das</cp:lastModifiedBy>
</cp:coreProperties>
</file>