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Guidance — 29 June Scenario Test Report</w:t>
      </w:r>
    </w:p>
    <w:p>
      <w:pPr>
        <w:jc w:val="center"/>
      </w:pPr>
      <w:r>
        <w:rPr>
          <w:color w:val="555555"/>
          <w:sz w:val="18"/>
        </w:rPr>
        <w:t>Date: 2026-06-30  16:14:32    |    API: http://localhost:7861    |    Scenarios: 6</w:t>
        <w:br/>
        <w:t>Literature: Franceschi &amp; Zamboni 2009 · Gianesini 2014 · Delfrate 2023 · Adler 2022</w:t>
        <w:br/>
        <w:t>Covers: SPJ Type 1+2 · Type 2B (Dodd) · Type 2C adversarial · Type 4 (Giacomini) · Left-leg Type 2B · Left-leg Type 5 looping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spj_type1_plus2_reflux</w:t>
            </w:r>
          </w:p>
        </w:tc>
        <w:tc>
          <w:tcPr>
            <w:tcW w:type="dxa" w:w="2102"/>
          </w:tcPr>
          <w:p>
            <w:r>
              <w:t>SPJ entry (EP N1→N2 SPJ) → SSV escape (EP N2→N3) → RP N3→N1 → RP N2→N1 → Rule 1 maneuver → Reflux persists → Rule 3 comp…</w:t>
            </w:r>
          </w:p>
        </w:tc>
        <w:tc>
          <w:tcPr>
            <w:tcW w:type="dxa" w:w="2102"/>
          </w:tcPr>
          <w:p>
            <w:r>
              <w:t>23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type2b_dodd_perforator</w:t>
            </w:r>
          </w:p>
        </w:tc>
        <w:tc>
          <w:tcPr>
            <w:tcW w:type="dxa" w:w="2102"/>
          </w:tcPr>
          <w:p>
            <w:r>
              <w:t>Type 2B: EP N2→N2 (Dodd mid-thigh N2→N2 communicating vein, diam 4.1 mm) + RP N3→N1 calf. NO EP N1→N2; NO RP N2→N1. SFJ/…</w:t>
            </w:r>
          </w:p>
        </w:tc>
        <w:tc>
          <w:tcPr>
            <w:tcW w:type="dxa" w:w="2102"/>
          </w:tcPr>
          <w:p>
            <w:r>
              <w:t>16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type2c_no_elimination_needed</w:t>
            </w:r>
          </w:p>
        </w:tc>
        <w:tc>
          <w:tcPr>
            <w:tcW w:type="dxa" w:w="2102"/>
          </w:tcPr>
          <w:p>
            <w:r>
              <w:t>ADVERSARIAL — Type 2C: EP N2→N3 (Hunterian) + RP N3→N1 (calf) + RP N2→N1 (Hunterian) WITHOUT EP N1→N2. Crew must return …</w:t>
            </w:r>
          </w:p>
        </w:tc>
        <w:tc>
          <w:tcPr>
            <w:tcW w:type="dxa" w:w="2102"/>
          </w:tcPr>
          <w:p>
            <w:r>
              <w:t>18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type4_giacomini_circuit</w:t>
            </w:r>
          </w:p>
        </w:tc>
        <w:tc>
          <w:tcPr>
            <w:tcW w:type="dxa" w:w="2102"/>
          </w:tcPr>
          <w:p>
            <w:r>
              <w:t>Type 4: EP N1→N3 (femoral perf → Giacomini N3, posY=0.33 posterior) + RP N2→N1 (GSV trunk return path to deep, posY=0.09…</w:t>
            </w:r>
          </w:p>
        </w:tc>
        <w:tc>
          <w:tcPr>
            <w:tcW w:type="dxa" w:w="2102"/>
          </w:tcPr>
          <w:p>
            <w:r>
              <w:t>13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left_leg_type2b</w:t>
            </w:r>
          </w:p>
        </w:tc>
        <w:tc>
          <w:tcPr>
            <w:tcW w:type="dxa" w:w="2102"/>
          </w:tcPr>
          <w:p>
            <w:r>
              <w:t>LEFT leg Type 2B: EP N2→N2 (left Dodd, posY=0.26, diam 3.9 mm) + RP N3→N1 (left calf posY=0.70). Left SFJ/SPJ competent.…</w:t>
            </w:r>
          </w:p>
        </w:tc>
        <w:tc>
          <w:tcPr>
            <w:tcW w:type="dxa" w:w="2102"/>
          </w:tcPr>
          <w:p>
            <w:r>
              <w:t>15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left_leg_type5_looping</w:t>
            </w:r>
          </w:p>
        </w:tc>
        <w:tc>
          <w:tcPr>
            <w:tcW w:type="dxa" w:w="2102"/>
          </w:tcPr>
          <w:p>
            <w:r>
              <w:t>LEFT leg Type 5: EP N1→N3 (left Giacomini, posY=0.30) + RP N3→N2 (Giacomini-GSV junction posY=0.18) + EP N2→N3 (left Dod…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FF0000"/>
          <w:sz w:val="26"/>
        </w:rPr>
        <w:t>OVERALL: FAILURES PRESENT</w:t>
      </w:r>
    </w:p>
    <w:p>
      <w:r>
        <w:br w:type="page"/>
      </w:r>
    </w:p>
    <w:p>
      <w:pPr>
        <w:pStyle w:val="Heading1"/>
      </w:pPr>
      <w:r>
        <w:t>Scenario: SPJ_TYPE1_PLUS2_REFLUX</w:t>
      </w:r>
    </w:p>
    <w:p>
      <w:r>
        <w:rPr>
          <w:i/>
        </w:rPr>
        <w:t>SPJ entry (EP N1→N2 SPJ) → SSV escape (EP N2→N3) → RP N3→N1 → RP N2→N1 → Rule 1 maneuver → Reflux persists → Rule 3 complete (Type 1+2). SPJ-pathway complement to v2 scenario 13 (which ends No Reflux → Type 3). Source: Franceschi 2009 p.114. 21 steps.</w:t>
      </w:r>
    </w:p>
    <w:p>
      <w:r>
        <w:t xml:space="preserve">Checked: 26   |   </w:t>
      </w:r>
      <w:r>
        <w:rPr>
          <w:color w:val="00B050"/>
        </w:rPr>
        <w:t>Passed: 23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sA_spj_12rf)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junction, saphenofemoral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posterior, junction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posY=0.51  SPJ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SSV, calf, posterior, trunk, distal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posY=0.59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Ankle [right leg]</w:t>
            </w:r>
          </w:p>
          <w:p>
            <w:r>
              <w:rPr>
                <w:b w:val="0"/>
                <w:i w:val="0"/>
                <w:sz w:val="16"/>
              </w:rPr>
              <w:t>posY=0.93  lateral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posY=0.91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posY=0.79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posY=0.66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posY=0.60  SSV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tributary, Doppler, record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tributary, Doppler, record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  <w:p>
            <w:r>
              <w:rPr>
                <w:b w:val="0"/>
                <w:i/>
                <w:sz w:val="16"/>
              </w:rPr>
              <w:t>Guidance contains any of: compress,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compress, tributary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maneuver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posY=0.65  SSV  right leg</w:t>
            </w:r>
          </w:p>
          <w:p>
            <w:r>
              <w:rPr>
                <w:b w:val="0"/>
                <w:i w:val="0"/>
                <w:sz w:val="16"/>
              </w:rPr>
              <w:t>Elim: Reflux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SSV [right leg]</w:t>
            </w:r>
          </w:p>
          <w:p>
            <w:r>
              <w:rPr>
                <w:b w:val="0"/>
                <w:i w:val="0"/>
                <w:sz w:val="16"/>
              </w:rPr>
              <w:t>posY=0.65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TYPE2B_DODD_PERFORATOR</w:t>
      </w:r>
    </w:p>
    <w:p>
      <w:r>
        <w:rPr>
          <w:i/>
        </w:rPr>
        <w:t>Type 2B: EP N2→N2 (Dodd mid-thigh N2→N2 communicating vein, diam 4.1 mm) + RP N3→N1 calf. NO EP N1→N2; NO RP N2→N1. SFJ/SPJ both competent. First Type 2B scenario (not in v1/v2). Source: Franceschi 2009 p.118, AVF/Delfrate 2023 perf criteria. 15 steps.</w:t>
      </w:r>
    </w:p>
    <w:p>
      <w:r>
        <w:t xml:space="preserve">Checked: 17   |   </w:t>
      </w:r>
      <w:r>
        <w:rPr>
          <w:color w:val="00B050"/>
        </w:rPr>
        <w:t>Passed: 16</w:t>
      </w:r>
      <w:r>
        <w:t xml:space="preserve">   |   </w:t>
      </w:r>
      <w:r>
        <w:rPr>
          <w:color w:val="FF0000"/>
        </w:rPr>
        <w:t>Failed: 1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sB_2b_dodd)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Dodd, thigh, perforator, mid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posY=0.28  Dodd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distal, calf, tributary, escape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popliteal, SPJ, posterior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TYPE2C_NO_ELIMINATION_NEEDED</w:t>
      </w:r>
    </w:p>
    <w:p>
      <w:r>
        <w:rPr>
          <w:i/>
        </w:rPr>
        <w:t>ADVERSARIAL — Type 2C: EP N2→N3 (Hunterian) + RP N3→N1 (calf) + RP N2→N1 (Hunterian) WITHOUT EP N1→N2. Crew must return complete (Type 2C), NOT maneuver — Rule 1 ambiguity only applies when ep_n1_n2 is present. Source: Franceschi 2009 p.119, Type IIc. 15 steps.</w:t>
      </w:r>
    </w:p>
    <w:p>
      <w:r>
        <w:t xml:space="preserve">Checked: 18   |   </w:t>
      </w:r>
      <w:r>
        <w:rPr>
          <w:color w:val="00B050"/>
        </w:rPr>
        <w:t>Passed: 18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sC_2c_noel)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[right leg]</w:t>
            </w:r>
          </w:p>
          <w:p>
            <w:r>
              <w:rPr>
                <w:b w:val="0"/>
                <w:i w:val="0"/>
                <w:sz w:val="16"/>
              </w:rPr>
              <w:t>posY=0.25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posY=0.37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posY=0.41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[right leg]</w:t>
            </w:r>
          </w:p>
          <w:p>
            <w:r>
              <w:rPr>
                <w:b w:val="0"/>
                <w:i w:val="0"/>
                <w:sz w:val="16"/>
              </w:rPr>
              <w:t>posY=0.53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posY=0.73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posY=0.71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[right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posterior tibial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posY=0.45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posY=0.47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Must NOT = "maneuver"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[right leg]</w:t>
            </w:r>
          </w:p>
          <w:p>
            <w:r>
              <w:rPr>
                <w:b w:val="0"/>
                <w:i w:val="0"/>
                <w:sz w:val="16"/>
              </w:rPr>
              <w:t>posY=0.41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TYPE4_GIACOMINI_CIRCUIT</w:t>
      </w:r>
    </w:p>
    <w:p>
      <w:r>
        <w:rPr>
          <w:i/>
        </w:rPr>
        <w:t>Type 4: EP N1→N3 (femoral perf → Giacomini N3, posY=0.33 posterior) + RP N2→N1 (GSV trunk return path to deep, posY=0.09). Trunk is in the RETURN path only. Rule 4 fires. Distinct from Type VI (no RP N3→N1 here; N2 involved in return). Source: Franceschi 2009 p.119. 14 steps.</w:t>
      </w:r>
    </w:p>
    <w:p>
      <w:r>
        <w:t xml:space="preserve">Checked: 16   |   </w:t>
      </w:r>
      <w:r>
        <w:rPr>
          <w:color w:val="00B050"/>
        </w:rPr>
        <w:t>Passed: 13</w:t>
      </w:r>
      <w:r>
        <w:t xml:space="preserve">   |   </w:t>
      </w:r>
      <w:r>
        <w:rPr>
          <w:color w:val="FF0000"/>
        </w:rPr>
        <w:t>Failed: 3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sD_t4_giac)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terminal valve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SFJ, groin, femoral, junction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proximally to terminal valve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posY=0.24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posY=0.31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posY=0.33  Giacomini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trunk, GSV, thigh, medial, proximal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trunk, GSV, thigh, medial, proximal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posY=0.15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posY=0.09  Upper Thigh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[right leg]</w:t>
            </w:r>
          </w:p>
          <w:p>
            <w:r>
              <w:rPr>
                <w:b w:val="0"/>
                <w:i w:val="0"/>
                <w:sz w:val="16"/>
              </w:rPr>
              <w:t>posY=0.33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[right leg]</w:t>
            </w:r>
          </w:p>
          <w:p>
            <w:r>
              <w:rPr>
                <w:b w:val="0"/>
                <w:i w:val="0"/>
                <w:sz w:val="16"/>
              </w:rPr>
              <w:t>posY=0.09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[right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LEFT_LEG_TYPE2B</w:t>
      </w:r>
    </w:p>
    <w:p>
      <w:r>
        <w:rPr>
          <w:i/>
        </w:rPr>
        <w:t>LEFT leg Type 2B: EP N2→N2 (left Dodd, posY=0.26, diam 3.9 mm) + RP N3→N1 (left calf posY=0.70). Left SFJ/SPJ competent. Tests left-leg coordinate routing AND Type 2B on left. Neither left-leg nor Type 2B combination tested in v1/v2. 13 steps.</w:t>
      </w:r>
    </w:p>
    <w:p>
      <w:r>
        <w:t xml:space="preserve">Checked: 15   |   </w:t>
      </w:r>
      <w:r>
        <w:rPr>
          <w:color w:val="00B050"/>
        </w:rPr>
        <w:t>Passed: 15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sE_ll_2b)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N2→N2  posY=0.26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calf, distal, tributary, left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posY=0.61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posY=0.72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posY=0.26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LEFT_LEG_TYPE5_LOOPING</w:t>
      </w:r>
    </w:p>
    <w:p>
      <w:r>
        <w:rPr>
          <w:i/>
        </w:rPr>
        <w:t>LEFT leg Type 5: EP N1→N3 (left Giacomini, posY=0.30) + RP N3→N2 (Giacomini-GSV junction posY=0.18) + EP N2→N3 (left Dodd escape, posY=0.28) + RP N3→N1 (left calf, posY=0.70). NO RP N2→N1. Rule 5b fires. N1→N3→N2→N3→N1 looping on left. Source: Franceschi 2009 p.121. 18 steps.</w:t>
      </w:r>
    </w:p>
    <w:p>
      <w:r>
        <w:t xml:space="preserve">Checked: 22   |   </w:t>
      </w:r>
      <w:r>
        <w:rPr>
          <w:color w:val="00B050"/>
        </w:rPr>
        <w:t>Passed: 20</w:t>
      </w:r>
      <w:r>
        <w:t xml:space="preserve">   |   </w:t>
      </w:r>
      <w:r>
        <w:rPr>
          <w:color w:val="FF0000"/>
        </w:rPr>
        <w:t>Failed: 2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sF_ll_t5)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posY=0.05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posY=0.07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posY=0.12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posY=0.49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SPJ [left leg]</w:t>
            </w:r>
          </w:p>
          <w:p>
            <w:r>
              <w:rPr>
                <w:b w:val="0"/>
                <w:i w:val="0"/>
                <w:sz w:val="16"/>
              </w:rPr>
              <w:t>posY=0.52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posY=0.14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posterior, thigh, Giacomini, tributary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posterior, thigh, Giacomini, tributary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posY=0.22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SFJ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posY=0.30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GSV, trunk, thigh, proximal,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FF0000"/>
          </w:tcPr>
          <w:p>
            <w:r>
              <w:rPr>
                <w:b/>
                <w:color w:val="FFFFFF"/>
              </w:rPr>
              <w:t>FAIL</w:t>
            </w:r>
          </w:p>
        </w:tc>
      </w:tr>
      <w:tr>
        <w:tc>
          <w:tcPr>
            <w:tcW w:type="dxa" w:w="10512"/>
            <w:gridSpan w:val="6"/>
          </w:tcPr>
          <w:p>
            <w:r/>
          </w:p>
          <w:p>
            <w:r>
              <w:rPr>
                <w:i/>
                <w:color w:val="FF0000"/>
                <w:sz w:val="16"/>
              </w:rPr>
              <w:t xml:space="preserve">  x  Guidance missing any of: GSV, trunk, thigh, proximal, medial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posY=0.18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N3→N2  posY=0.18  Giacomini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Upper Thigh [left leg]</w:t>
            </w:r>
          </w:p>
          <w:p>
            <w:r>
              <w:rPr>
                <w:b w:val="0"/>
                <w:i w:val="0"/>
                <w:sz w:val="16"/>
              </w:rPr>
              <w:t>posY=0.17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posY=0.24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N2→N3  posY=0.28  Dodd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mid-thigh GSV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Hunterian [left leg]</w:t>
            </w:r>
          </w:p>
          <w:p>
            <w:r>
              <w:rPr>
                <w:b w:val="0"/>
                <w:i w:val="0"/>
                <w:sz w:val="16"/>
              </w:rPr>
              <w:t>posY=0.40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Hunterian perforators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posY=0.60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perforator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Calf [left leg]</w:t>
            </w:r>
          </w:p>
          <w:p>
            <w:r>
              <w:rPr>
                <w:b w:val="0"/>
                <w:i w:val="0"/>
                <w:sz w:val="16"/>
              </w:rPr>
              <w:t>posY=0.68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distally to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posY=0.70  Calf  left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Giacomini [left leg]</w:t>
            </w:r>
          </w:p>
          <w:p>
            <w:r>
              <w:rPr>
                <w:b w:val="0"/>
                <w:i w:val="0"/>
                <w:sz w:val="16"/>
              </w:rPr>
              <w:t>posY=0.30 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Dodd [left leg]</w:t>
            </w:r>
          </w:p>
          <w:p>
            <w:r>
              <w:rPr>
                <w:b w:val="0"/>
                <w:i w:val="0"/>
                <w:sz w:val="16"/>
              </w:rPr>
              <w:t>posY=0.28  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→ SFJ [left leg]</w:t>
            </w:r>
          </w:p>
          <w:p>
            <w:r>
              <w:rPr>
                <w:b w:val="0"/>
                <w:i w:val="0"/>
                <w:sz w:val="16"/>
              </w:rPr>
              <w:t>posY=0.06  anterior-medial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complete — classification confirmed, all zones mapped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