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Extended Scenario Test Report (v2)</w:t>
      </w:r>
    </w:p>
    <w:p>
      <w:pPr>
        <w:jc w:val="center"/>
      </w:pPr>
      <w:r>
        <w:rPr>
          <w:color w:val="555555"/>
          <w:sz w:val="18"/>
        </w:rPr>
        <w:t>Date: 2026-06-27  17:38:02    |    API: http://localhost:7861    |    Scenarios: 1</w:t>
        <w:br/>
        <w:t>Literature: Franceschi &amp; Zamboni 2009 · Gianesini 2014 · Delfrate 2023 · Adler 2022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rule6_max_visited_gate</w:t>
            </w:r>
          </w:p>
        </w:tc>
        <w:tc>
          <w:tcPr>
            <w:tcW w:type="dxa" w:w="2102"/>
          </w:tcPr>
          <w:p>
            <w:r>
              <w:t>Rule 6 max_visited gate regression: EP N1→N2 SFJ + RP N2→N1 at posY=0.15 (old_max&lt;0.48) → forbidden complete (gate holds).  Second RP N2→N1 at calf after SPJ coverage (old_max≥0.48) → complete fires.  Source: run_scenarios.py gate spec.  15 steps.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RULE6_MAX_VISITED_GATE</w:t>
      </w:r>
    </w:p>
    <w:p>
      <w:r>
        <w:rPr>
          <w:i/>
        </w:rPr>
        <w:t>Rule 6 max_visited gate regression: EP N1→N2 SFJ + RP N2→N1 at posY=0.15 (old_max&lt;0.48) → forbidden complete (gate holds).  Second RP N2→N1 at calf after SPJ coverage (old_max≥0.48) → complete fires.  Source: run_scenarios.py gate spec.  15 steps.</w:t>
      </w:r>
    </w:p>
    <w:p>
      <w:r>
        <w:t xml:space="preserve">Checked: 13   |   </w:t>
      </w:r>
      <w:r>
        <w:rPr>
          <w:color w:val="00B050"/>
        </w:rPr>
        <w:t>Passed: 10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s14_gate)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posY=0.05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posY=0.06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</w:t>
            </w:r>
          </w:p>
          <w:p>
            <w:r>
              <w:rPr>
                <w:b w:val="0"/>
                <w:i w:val="0"/>
                <w:sz w:val="16"/>
              </w:rPr>
              <w:t>posY=0.12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</w:t>
            </w:r>
          </w:p>
          <w:p>
            <w:r>
              <w:rPr>
                <w:b w:val="0"/>
                <w:i w:val="0"/>
                <w:sz w:val="16"/>
              </w:rPr>
              <w:t>posY=0.16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posY=0.15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</w:t>
            </w:r>
          </w:p>
          <w:p>
            <w:r>
              <w:rPr>
                <w:b w:val="0"/>
                <w:i w:val="0"/>
                <w:sz w:val="16"/>
              </w:rPr>
              <w:t>posY=0.24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</w:t>
            </w:r>
          </w:p>
          <w:p>
            <w:r>
              <w:rPr>
                <w:b w:val="0"/>
                <w:i w:val="0"/>
                <w:sz w:val="16"/>
              </w:rPr>
              <w:t>posY=0.30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posY=0.36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posY=0.46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paratibial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</w:t>
            </w:r>
          </w:p>
          <w:p>
            <w:r>
              <w:rPr>
                <w:b w:val="0"/>
                <w:i w:val="0"/>
                <w:sz w:val="16"/>
              </w:rPr>
              <w:t>posY=0.70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posY=0.70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paratibial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posY=0.51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