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Ligation Analysis Report</w:t>
      </w:r>
    </w:p>
    <w:p>
      <w:pPr>
        <w:jc w:val="center"/>
      </w:pPr>
      <w:r>
        <w:t>Generated: 2026-04-23 14:57:58</w:t>
      </w:r>
    </w:p>
    <w:p>
      <w:pPr>
        <w:pStyle w:val="Heading1"/>
      </w:pPr>
      <w:r>
        <w:t>Executive Summary</w:t>
      </w:r>
    </w:p>
    <w:p>
      <w:r>
        <w:t>This comprehensive test combines K-divergence analysis, chunk retrieval logging, LLM output logging, and quality metrics for ligation planning. Tests are run against type-specific knowledge base (ligation_knowledgebase_db_v2) using semantic query pairs and actual patient data.</w:t>
      </w:r>
    </w:p>
    <w:p>
      <w:pPr>
        <w:pStyle w:val="Heading1"/>
      </w:pPr>
      <w:r>
        <w:t>Section 1: K-Divergence Analysis</w:t>
      </w:r>
    </w:p>
    <w:p>
      <w:r>
        <w:t>Finding optimal k for each shunt type by detecting where retrieved chunks diverge between semantically similar queries.</w:t>
      </w:r>
    </w:p>
    <w:p>
      <w:pPr>
        <w:pStyle w:val="Heading2"/>
      </w:pPr>
      <w:r>
        <w:t>Type 1</w:t>
      </w:r>
    </w:p>
    <w:p>
      <w:pPr>
        <w:pStyle w:val="ListBullet"/>
      </w:pPr>
      <w:r>
        <w:t>Query A: SFJ incompetent with circular reflux N1-&gt;N2-&gt;N1. High ligation tie at saphenofem...</w:t>
      </w:r>
    </w:p>
    <w:p>
      <w:pPr>
        <w:pStyle w:val="ListBullet"/>
      </w:pPr>
      <w:r>
        <w:t>Query B: Type 1 shunt: SFJ entry (N1-&gt;N2) with saphenous reflux back (N2-&gt;N1). Where to l...</w:t>
      </w:r>
    </w:p>
    <w:p>
      <w:pPr>
        <w:pStyle w:val="Heading2"/>
      </w:pPr>
      <w:r>
        <w:t>Type 1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[1], QB_IDs: [2]</w:t>
      </w:r>
    </w:p>
    <w:p>
      <w:pPr>
        <w:pStyle w:val="ListBullet"/>
      </w:pPr>
      <w:r>
        <w:t>k=2: stability=1.00 (STABLE) | QA_IDs: [1, 2], QB_IDs: [2, 1]</w:t>
      </w:r>
    </w:p>
    <w:p>
      <w:pPr>
        <w:pStyle w:val="ListBullet"/>
      </w:pPr>
      <w:r>
        <w:t>k=3: stability=0.50 (DIVERGING) | QA_IDs: [1, 2, 4], QB_IDs: [2, 1, 3]</w:t>
      </w:r>
    </w:p>
    <w:p>
      <w:pPr>
        <w:pStyle w:val="ListBullet"/>
      </w:pPr>
      <w:r>
        <w:t>k=4: stability=0.60 (DIVERGING) | QA_IDs: [1, 2, 4, 9], QB_IDs: [2, 1, 3, 4]</w:t>
      </w:r>
    </w:p>
    <w:p>
      <w:pPr>
        <w:pStyle w:val="ListBullet"/>
      </w:pPr>
      <w:r>
        <w:t>k=5: stability=0.43 (DIVERGING) | QA_IDs: [1, 2, 4, 9, 6], QB_IDs: [2, 1, 3, 4, 5]</w:t>
      </w:r>
    </w:p>
    <w:p>
      <w:pPr>
        <w:pStyle w:val="ListBullet"/>
      </w:pPr>
      <w:r>
        <w:t>k=6: stability=0.71 (DIVERGING) | QA_IDs: [1, 2, 4, 9, 6, 5], QB_IDs: [2, 1, 3, 4, 5, 9]</w:t>
      </w:r>
    </w:p>
    <w:p>
      <w:pPr>
        <w:pStyle w:val="ListBullet"/>
      </w:pPr>
      <w:r>
        <w:t>k=7: stability=0.75 (DIVERGING) | QA_IDs: [1, 2, 4, 9, 6, 5, 3], QB_IDs: [2, 1, 3, 4, 5, 9, 7]</w:t>
      </w:r>
    </w:p>
    <w:p>
      <w:pPr>
        <w:pStyle w:val="Heading2"/>
      </w:pPr>
      <w:r>
        <w:t>Type 2A</w:t>
      </w:r>
    </w:p>
    <w:p>
      <w:pPr>
        <w:pStyle w:val="ListBullet"/>
      </w:pPr>
      <w:r>
        <w:t>Query A: Tributary entry from GSV trunk N2-&gt;N3 without SFJ involvement. Ligate highest EP...</w:t>
      </w:r>
    </w:p>
    <w:p>
      <w:pPr>
        <w:pStyle w:val="ListBullet"/>
      </w:pPr>
      <w:r>
        <w:t>Query B: Type 2A: SFJ competent, tributary entry (N2-&gt;N3) with reflux (N3-&gt;N2). Primary l...</w:t>
      </w:r>
    </w:p>
    <w:p>
      <w:pPr>
        <w:pStyle w:val="Heading2"/>
      </w:pPr>
      <w:r>
        <w:t>Type 2A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[7], QB_IDs: [2]</w:t>
      </w:r>
    </w:p>
    <w:p>
      <w:pPr>
        <w:pStyle w:val="ListBullet"/>
      </w:pPr>
      <w:r>
        <w:t>k=2: stability=0.00 (DIVERGING) | QA_IDs: [7, 3], QB_IDs: [2, 1]</w:t>
      </w:r>
    </w:p>
    <w:p>
      <w:pPr>
        <w:pStyle w:val="ListBullet"/>
      </w:pPr>
      <w:r>
        <w:t>k=3: stability=0.20 (DIVERGING) | QA_IDs: [7, 3, 2], QB_IDs: [2, 1, 9]</w:t>
      </w:r>
    </w:p>
    <w:p>
      <w:pPr>
        <w:pStyle w:val="ListBullet"/>
      </w:pPr>
      <w:r>
        <w:t>k=4: stability=0.33 (DIVERGING) | QA_IDs: [7, 3, 2, 6], QB_IDs: [2, 1, 9, 7]</w:t>
      </w:r>
    </w:p>
    <w:p>
      <w:pPr>
        <w:pStyle w:val="ListBullet"/>
      </w:pPr>
      <w:r>
        <w:t>k=5: stability=0.43 (DIVERGING) | QA_IDs: [7, 3, 2, 6, 9], QB_IDs: [2, 1, 9, 7, 4]</w:t>
      </w:r>
    </w:p>
    <w:p>
      <w:pPr>
        <w:pStyle w:val="ListBullet"/>
      </w:pPr>
      <w:r>
        <w:t>k=6: stability=0.50 (DIVERGING) | QA_IDs: [7, 3, 2, 6, 9, 10], QB_IDs: [2, 1, 9, 7, 4, 3]</w:t>
      </w:r>
    </w:p>
    <w:p>
      <w:pPr>
        <w:pStyle w:val="ListBullet"/>
      </w:pPr>
      <w:r>
        <w:t>k=7: stability=0.40 (DIVERGING) | QA_IDs: [7, 3, 2, 6, 9, 10, 8], QB_IDs: [2, 1, 9, 7, 4, 3, 5]</w:t>
      </w:r>
    </w:p>
    <w:p>
      <w:pPr>
        <w:pStyle w:val="Heading2"/>
      </w:pPr>
      <w:r>
        <w:t>Type 2B</w:t>
      </w:r>
    </w:p>
    <w:p>
      <w:pPr>
        <w:pStyle w:val="ListBullet"/>
      </w:pPr>
      <w:r>
        <w:t>Query A: Perforator-fed shunt via N2-&gt;N2 entry into saphenous trunk. Open distal shunt wi...</w:t>
      </w:r>
    </w:p>
    <w:p>
      <w:pPr>
        <w:pStyle w:val="ListBullet"/>
      </w:pPr>
      <w:r>
        <w:t>Query B: Type 2B: Perforator entry (N2-&gt;N2), SFJ intact, with distal reflux (N3-&gt;N1). Whe...</w:t>
      </w:r>
    </w:p>
    <w:p>
      <w:pPr>
        <w:pStyle w:val="Heading2"/>
      </w:pPr>
      <w:r>
        <w:t>Type 2B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[3], QB_IDs: [2]</w:t>
      </w:r>
    </w:p>
    <w:p>
      <w:pPr>
        <w:pStyle w:val="ListBullet"/>
      </w:pPr>
      <w:r>
        <w:t>k=2: stability=1.00 (STABLE) | QA_IDs: [3, 2], QB_IDs: [2, 3]</w:t>
      </w:r>
    </w:p>
    <w:p>
      <w:pPr>
        <w:pStyle w:val="ListBullet"/>
      </w:pPr>
      <w:r>
        <w:t>k=3: stability=0.50 (DIVERGING) | QA_IDs: [3, 2, 4], QB_IDs: [2, 3, 9]</w:t>
      </w:r>
    </w:p>
    <w:p>
      <w:pPr>
        <w:pStyle w:val="ListBullet"/>
      </w:pPr>
      <w:r>
        <w:t>k=4: stability=0.33 (DIVERGING) | QA_IDs: [3, 2, 4, 1], QB_IDs: [2, 3, 9, 7]</w:t>
      </w:r>
    </w:p>
    <w:p>
      <w:pPr>
        <w:pStyle w:val="ListBullet"/>
      </w:pPr>
      <w:r>
        <w:t>k=5: stability=0.43 (DIVERGING) | QA_IDs: [3, 2, 4, 1, 5], QB_IDs: [2, 3, 9, 7, 1]</w:t>
      </w:r>
    </w:p>
    <w:p>
      <w:pPr>
        <w:pStyle w:val="ListBullet"/>
      </w:pPr>
      <w:r>
        <w:t>k=6: stability=0.71 (DIVERGING) | QA_IDs: [3, 2, 4, 1, 5, 7], QB_IDs: [2, 3, 9, 7, 1, 4]</w:t>
      </w:r>
    </w:p>
    <w:p>
      <w:pPr>
        <w:pStyle w:val="ListBullet"/>
      </w:pPr>
      <w:r>
        <w:t>k=7: stability=0.56 (DIVERGING) | QA_IDs: [3, 2, 4, 1, 5, 7, 8], QB_IDs: [2, 3, 9, 7, 1, 4, 10]</w:t>
      </w:r>
    </w:p>
    <w:p>
      <w:pPr>
        <w:pStyle w:val="Heading2"/>
      </w:pPr>
      <w:r>
        <w:t>Type 3</w:t>
      </w:r>
    </w:p>
    <w:p>
      <w:pPr>
        <w:pStyle w:val="ListBullet"/>
      </w:pPr>
      <w:r>
        <w:t>Query A: SFJ incompetent with dual entries: EP N1-&gt;N2 and EP N2-&gt;N3. Staged approach: tri...</w:t>
      </w:r>
    </w:p>
    <w:p>
      <w:pPr>
        <w:pStyle w:val="ListBullet"/>
      </w:pPr>
      <w:r>
        <w:t>Query B: Type 3: Both SFJ and tributary entries (N1-&gt;N2 and N2-&gt;N3). What is the recommen...</w:t>
      </w:r>
    </w:p>
    <w:p>
      <w:pPr>
        <w:pStyle w:val="Heading2"/>
      </w:pPr>
      <w:r>
        <w:t>Type 3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[5], QB_IDs: [7]</w:t>
      </w:r>
    </w:p>
    <w:p>
      <w:pPr>
        <w:pStyle w:val="ListBullet"/>
      </w:pPr>
      <w:r>
        <w:t>k=2: stability=0.33 (DIVERGING) | QA_IDs: [5, 10], QB_IDs: [7, 5]</w:t>
      </w:r>
    </w:p>
    <w:p>
      <w:pPr>
        <w:pStyle w:val="ListBullet"/>
      </w:pPr>
      <w:r>
        <w:t>k=3: stability=0.50 (DIVERGING) | QA_IDs: [5, 10, 7], QB_IDs: [7, 5, 9]</w:t>
      </w:r>
    </w:p>
    <w:p>
      <w:pPr>
        <w:pStyle w:val="ListBullet"/>
      </w:pPr>
      <w:r>
        <w:t>k=4: stability=0.60 (DIVERGING) | QA_IDs: [5, 10, 7, 4], QB_IDs: [7, 5, 9, 4]</w:t>
      </w:r>
    </w:p>
    <w:p>
      <w:pPr>
        <w:pStyle w:val="ListBullet"/>
      </w:pPr>
      <w:r>
        <w:t>k=5: stability=0.67 (DIVERGING) | QA_IDs: [5, 10, 7, 4, 2], QB_IDs: [7, 5, 9, 4, 2]</w:t>
      </w:r>
    </w:p>
    <w:p>
      <w:pPr>
        <w:pStyle w:val="ListBullet"/>
      </w:pPr>
      <w:r>
        <w:t>k=6: stability=1.00 (STABLE) | QA_IDs: [5, 10, 7, 4, 2, 9], QB_IDs: [7, 5, 9, 4, 2, 10]</w:t>
      </w:r>
    </w:p>
    <w:p>
      <w:pPr>
        <w:pStyle w:val="ListBullet"/>
      </w:pPr>
      <w:r>
        <w:t>k=7: stability=0.75 (DIVERGING) | QA_IDs: [5, 10, 7, 4, 2, 9, 6], QB_IDs: [7, 5, 9, 4, 2, 10, 3]</w:t>
      </w:r>
    </w:p>
    <w:p>
      <w:pPr>
        <w:pStyle w:val="Heading2"/>
      </w:pPr>
      <w:r>
        <w:t>Type 1+2</w:t>
      </w:r>
    </w:p>
    <w:p>
      <w:pPr>
        <w:pStyle w:val="ListBullet"/>
      </w:pPr>
      <w:r>
        <w:t>Query A: Complex dual entry shunt with SFJ incompetence and tributary involvement. RP N2-...</w:t>
      </w:r>
    </w:p>
    <w:p>
      <w:pPr>
        <w:pStyle w:val="ListBullet"/>
      </w:pPr>
      <w:r>
        <w:t>Query B: Type 1+2: SFJ + tributary entries (N1-&gt;N2, N2-&gt;N3) with RP at N2-&gt;N1. How does R...</w:t>
      </w:r>
    </w:p>
    <w:p>
      <w:pPr>
        <w:pStyle w:val="Heading2"/>
      </w:pPr>
      <w:r>
        <w:t>Type 1+2 — K-Divergence Analysis</w:t>
      </w:r>
    </w:p>
    <w:p>
      <w:pPr>
        <w:pStyle w:val="ListBullet"/>
      </w:pPr>
      <w:r>
        <w:t>Divergence Point: k=1</w:t>
      </w:r>
    </w:p>
    <w:p>
      <w:pPr>
        <w:pStyle w:val="Heading3"/>
      </w:pPr>
      <w:r>
        <w:t>Stability at Each K</w:t>
      </w:r>
    </w:p>
    <w:p>
      <w:pPr>
        <w:pStyle w:val="ListBullet"/>
      </w:pPr>
      <w:r>
        <w:t>k=1: stability=0.00 (DIVERGING) | QA_IDs: [5], QB_IDs: [7]</w:t>
      </w:r>
    </w:p>
    <w:p>
      <w:pPr>
        <w:pStyle w:val="ListBullet"/>
      </w:pPr>
      <w:r>
        <w:t>k=2: stability=0.33 (DIVERGING) | QA_IDs: [5, 10], QB_IDs: [7, 5]</w:t>
      </w:r>
    </w:p>
    <w:p>
      <w:pPr>
        <w:pStyle w:val="ListBullet"/>
      </w:pPr>
      <w:r>
        <w:t>k=3: stability=0.50 (DIVERGING) | QA_IDs: [5, 10, 4], QB_IDs: [7, 5, 10]</w:t>
      </w:r>
    </w:p>
    <w:p>
      <w:pPr>
        <w:pStyle w:val="ListBullet"/>
      </w:pPr>
      <w:r>
        <w:t>k=4: stability=0.60 (DIVERGING) | QA_IDs: [5, 10, 4, 2], QB_IDs: [7, 5, 10, 2]</w:t>
      </w:r>
    </w:p>
    <w:p>
      <w:pPr>
        <w:pStyle w:val="ListBullet"/>
      </w:pPr>
      <w:r>
        <w:t>k=5: stability=0.43 (DIVERGING) | QA_IDs: [5, 10, 4, 2, 1], QB_IDs: [7, 5, 10, 2, 9]</w:t>
      </w:r>
    </w:p>
    <w:p>
      <w:pPr>
        <w:pStyle w:val="ListBullet"/>
      </w:pPr>
      <w:r>
        <w:t>k=6: stability=0.33 (DIVERGING) | QA_IDs: [5, 10, 4, 2, 1, 3], QB_IDs: [7, 5, 10, 2, 9, 8]</w:t>
      </w:r>
    </w:p>
    <w:p>
      <w:pPr>
        <w:pStyle w:val="ListBullet"/>
      </w:pPr>
      <w:r>
        <w:t>k=7: stability=0.56 (DIVERGING) | QA_IDs: [5, 10, 4, 2, 1, 3, 7], QB_IDs: [7, 5, 10, 2, 9, 8, 4]</w:t>
      </w:r>
    </w:p>
    <w:p>
      <w:pPr>
        <w:pStyle w:val="Heading1"/>
      </w:pPr>
      <w:r>
        <w:t>Section 2: Detailed Retrieval &amp; LLM Output Analysis</w:t>
      </w:r>
    </w:p>
    <w:p>
      <w:r>
        <w:t>Testing with actual patient data from JSON samples. For each sample, retrieval chunks and LLM-generated ligation plans are logged with quality assessment.</w:t>
      </w:r>
    </w:p>
    <w:p>
      <w:pPr>
        <w:pStyle w:val="Heading2"/>
      </w:pPr>
      <w:r>
        <w:t>shunt type 1+2 - large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Score=0.7380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ID=4, Score=0.7250</w:t>
      </w:r>
    </w:p>
    <w:p>
      <w:pPr>
        <w:pStyle w:val="ListBullet2"/>
      </w:pPr>
      <w:r>
        <w:t>Type 3 venous shunt ligation (SFJ incompetent with tributary involvement): Dual EP at N1-&gt;N2 and N2-...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0.24/1.0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0.12</w:t>
      </w:r>
    </w:p>
    <w:p>
      <w:pPr>
        <w:pStyle w:val="ListBullet"/>
      </w:pPr>
      <w:r>
        <w:t>Confidence Calibration: 0.94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1/8 keywords matched</w:t>
      </w:r>
    </w:p>
    <w:p>
      <w:pPr>
        <w:pStyle w:val="ListBullet2"/>
      </w:pPr>
      <w:r>
        <w:t>Confidence calibration: stated=0.00, actual=0.06, calibration_score=0.94</w:t>
      </w:r>
    </w:p>
    <w:p/>
    <w:p>
      <w:pPr>
        <w:pStyle w:val="Heading2"/>
      </w:pPr>
      <w:r>
        <w:t>shunt type 1+2 - small diameter</w:t>
      </w:r>
    </w:p>
    <w:p>
      <w:pPr>
        <w:pStyle w:val="ListBullet"/>
      </w:pPr>
      <w:r>
        <w:t>Inferred Type: Type 1+2</w:t>
      </w:r>
    </w:p>
    <w:p>
      <w:pPr>
        <w:pStyle w:val="ListBullet"/>
      </w:pPr>
      <w:r>
        <w:t>Clips count: 4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ID=5, Score=0.8142</w:t>
      </w:r>
    </w:p>
    <w:p>
      <w:pPr>
        <w:pStyle w:val="ListBullet2"/>
      </w:pPr>
      <w:r>
        <w:t>Type 1+2 complex venous shunt ligation: Dual entry with EP N1-&gt;N2 (SFJ incompetent) AND EP N2-&gt;N3 (t...</w:t>
      </w:r>
    </w:p>
    <w:p>
      <w:pPr>
        <w:pStyle w:val="ListBullet"/>
      </w:pPr>
      <w:r>
        <w:t>Chunk 2: ID=10, Score=0.7380</w:t>
      </w:r>
    </w:p>
    <w:p>
      <w:pPr>
        <w:pStyle w:val="ListBullet2"/>
      </w:pPr>
      <w:r>
        <w:t>Type 1+2 complex dual-entry ligation surgical steps (depends on RP N2-&gt;N1 diameter): Small diameter ...</w:t>
      </w:r>
    </w:p>
    <w:p>
      <w:pPr>
        <w:pStyle w:val="ListBullet"/>
      </w:pPr>
      <w:r>
        <w:t>Chunk 3: ID=4, Score=0.7250</w:t>
      </w:r>
    </w:p>
    <w:p>
      <w:pPr>
        <w:pStyle w:val="ListBullet2"/>
      </w:pPr>
      <w:r>
        <w:t>Type 3 venous shunt ligation (SFJ incompetent with tributary involvement): Dual EP at N1-&gt;N2 and N2-...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PARSE_ERROR</w:t>
      </w:r>
    </w:p>
    <w:p>
      <w:pPr>
        <w:pStyle w:val="ListBullet"/>
      </w:pPr>
      <w:r>
        <w:t>Ligation Sites: []</w:t>
      </w:r>
    </w:p>
    <w:p>
      <w:pPr>
        <w:pStyle w:val="ListBullet"/>
      </w:pPr>
      <w:r>
        <w:t>Confidence: 0.00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JSON parsing failed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0.24/1.0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0.12</w:t>
      </w:r>
    </w:p>
    <w:p>
      <w:pPr>
        <w:pStyle w:val="ListBullet"/>
      </w:pPr>
      <w:r>
        <w:t>Confidence Calibration: 0.94</w:t>
      </w:r>
    </w:p>
    <w:p>
      <w:pPr>
        <w:pStyle w:val="ListBullet2"/>
      </w:pPr>
      <w:r>
        <w:t>No ligation sites provided by LLM</w:t>
      </w:r>
    </w:p>
    <w:p>
      <w:pPr>
        <w:pStyle w:val="ListBullet2"/>
      </w:pPr>
      <w:r>
        <w:t>Approach alignment: 1/8 keywords matched</w:t>
      </w:r>
    </w:p>
    <w:p>
      <w:pPr>
        <w:pStyle w:val="ListBullet2"/>
      </w:pPr>
      <w:r>
        <w:t>Confidence calibration: stated=0.00, actual=0.06, calibration_score=0.94</w:t>
      </w:r>
    </w:p>
    <w:p/>
    <w:p>
      <w:pPr>
        <w:pStyle w:val="Heading2"/>
      </w:pPr>
      <w:r>
        <w:t>shunt type 1</w:t>
      </w:r>
    </w:p>
    <w:p>
      <w:pPr>
        <w:pStyle w:val="ListBullet"/>
      </w:pPr>
      <w:r>
        <w:t>Inferred Type: Type 1</w:t>
      </w:r>
    </w:p>
    <w:p>
      <w:pPr>
        <w:pStyle w:val="ListBullet"/>
      </w:pPr>
      <w:r>
        <w:t>Clips count: 2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ID=1, Score=0.8042</w:t>
      </w:r>
    </w:p>
    <w:p>
      <w:pPr>
        <w:pStyle w:val="ListBullet2"/>
      </w:pPr>
      <w:r>
        <w:t>Type 1 venous shunt ligation: SFJ incompetent with N1-&gt;N2 entry and N2-&gt;N1 GSV reflux. Primary ligat...</w:t>
      </w:r>
    </w:p>
    <w:p>
      <w:pPr>
        <w:pStyle w:val="ListBullet"/>
      </w:pPr>
      <w:r>
        <w:t>Chunk 2: ID=2, Score=0.7772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ID=4, Score=0.7493</w:t>
      </w:r>
    </w:p>
    <w:p>
      <w:pPr>
        <w:pStyle w:val="ListBullet2"/>
      </w:pPr>
      <w:r>
        <w:t>Type 3 venous shunt ligation (SFJ incompetent with tributary involvement): Dual EP at N1-&gt;N2 and N2-...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interruptive</w:t>
      </w:r>
    </w:p>
    <w:p>
      <w:pPr>
        <w:pStyle w:val="ListBullet"/>
      </w:pPr>
      <w:r>
        <w:t>Ligation Sites: ['N2']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1 has a low reflux percentage</w:t>
      </w:r>
    </w:p>
    <w:p>
      <w:pPr>
        <w:pStyle w:val="ListBullet2"/>
      </w:pPr>
      <w:r>
        <w:t>Clip 2 has a higher reflux percentage</w:t>
      </w:r>
    </w:p>
    <w:p>
      <w:pPr>
        <w:pStyle w:val="ListBullet2"/>
      </w:pPr>
      <w:r>
        <w:t>Ligation at N2 will prevent reflux from both clips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0.03/1.0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0.15</w:t>
      </w:r>
    </w:p>
    <w:p>
      <w:pPr>
        <w:pStyle w:val="ListBullet2"/>
      </w:pPr>
      <w:r>
        <w:t>Site match: 0/3 (LLM: {'n2'}, Baseline: {'sfj', 'saphenofemoral junction', 'high tie'})</w:t>
      </w:r>
    </w:p>
    <w:p>
      <w:pPr>
        <w:pStyle w:val="ListBullet2"/>
      </w:pPr>
      <w:r>
        <w:t>Approach alignment: 0/4 keywords matched</w:t>
      </w:r>
    </w:p>
    <w:p>
      <w:pPr>
        <w:pStyle w:val="ListBullet2"/>
      </w:pPr>
      <w:r>
        <w:t>Confidence calibration: stated=0.85, actual=0.00, calibration_score=0.15</w:t>
      </w:r>
    </w:p>
    <w:p/>
    <w:p>
      <w:pPr>
        <w:pStyle w:val="Heading2"/>
      </w:pPr>
      <w:r>
        <w:t>shunt type 2 - equal calibre, 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Score=0.8986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Score=0.8659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ID=4, Score=0.7983</w:t>
      </w:r>
    </w:p>
    <w:p>
      <w:pPr>
        <w:pStyle w:val="ListBullet2"/>
      </w:pPr>
      <w:r>
        <w:t>Type 3 venous shunt ligation (SFJ incompetent with tributary involvement): Dual EP at N1-&gt;N2 and N2-...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interrupting reentry paths</w:t>
      </w:r>
    </w:p>
    <w:p>
      <w:pPr>
        <w:pStyle w:val="ListBullet"/>
      </w:pPr>
      <w:r>
        <w:t>Ligation Sites: ['N3']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2 and Clip 3 indicate reflux from N3</w:t>
      </w:r>
    </w:p>
    <w:p>
      <w:pPr>
        <w:pStyle w:val="ListBullet2"/>
      </w:pPr>
      <w:r>
        <w:t>interrupting N3 will address both reflux paths</w:t>
      </w:r>
    </w:p>
    <w:p>
      <w:pPr>
        <w:pStyle w:val="ListBullet2"/>
      </w:pPr>
      <w:r>
        <w:t>preserving N1 and N2 to maintain physiological flow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0.03/1.0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0.15</w:t>
      </w:r>
    </w:p>
    <w:p>
      <w:pPr>
        <w:pStyle w:val="ListBullet2"/>
      </w:pPr>
      <w:r>
        <w:t>Site match: 0/3 (LLM: {'n3'}, Baseline: {'perforator', 'ep n2-&gt;n2', 'n2-&gt;n2'})</w:t>
      </w:r>
    </w:p>
    <w:p>
      <w:pPr>
        <w:pStyle w:val="ListBullet2"/>
      </w:pPr>
      <w:r>
        <w:t>Approach alignment: 0/3 keywords matched</w:t>
      </w:r>
    </w:p>
    <w:p>
      <w:pPr>
        <w:pStyle w:val="ListBullet2"/>
      </w:pPr>
      <w:r>
        <w:t>Confidence calibration: stated=0.85, actual=0.00, calibration_score=0.15</w:t>
      </w:r>
    </w:p>
    <w:p/>
    <w:p>
      <w:pPr>
        <w:pStyle w:val="Heading2"/>
      </w:pPr>
      <w:r>
        <w:t>shunt type 2 - equal calibre, unequal distance</w:t>
      </w:r>
    </w:p>
    <w:p>
      <w:pPr>
        <w:pStyle w:val="ListBullet"/>
      </w:pPr>
      <w:r>
        <w:t>Inferred Type: Type 2B</w:t>
      </w:r>
    </w:p>
    <w:p>
      <w:pPr>
        <w:pStyle w:val="ListBullet"/>
      </w:pPr>
      <w:r>
        <w:t>Clips count: 3</w:t>
      </w:r>
    </w:p>
    <w:p>
      <w:pPr>
        <w:pStyle w:val="Heading3"/>
      </w:pPr>
      <w:r>
        <w:t>Retrieved Chunks (k=3)</w:t>
      </w:r>
    </w:p>
    <w:p>
      <w:pPr>
        <w:pStyle w:val="ListBullet"/>
      </w:pPr>
      <w:r>
        <w:t>Chunk 1: ID=3, Score=0.8986</w:t>
      </w:r>
    </w:p>
    <w:p>
      <w:pPr>
        <w:pStyle w:val="ListBullet2"/>
      </w:pPr>
      <w:r>
        <w:t>Type 2B perforator-fed shunt ligation: EP N2-&gt;N2 (perforator entry into saphenous trunk). SFJ compet...</w:t>
      </w:r>
    </w:p>
    <w:p>
      <w:pPr>
        <w:pStyle w:val="ListBullet"/>
      </w:pPr>
      <w:r>
        <w:t>Chunk 2: ID=2, Score=0.8659</w:t>
      </w:r>
    </w:p>
    <w:p>
      <w:pPr>
        <w:pStyle w:val="ListBullet2"/>
      </w:pPr>
      <w:r>
        <w:t>Type 2A saphenous-tributary shunt ligation: SFJ competent. EP N2-&gt;N3 (GSV to tributary) with RP N3-&gt;...</w:t>
      </w:r>
    </w:p>
    <w:p>
      <w:pPr>
        <w:pStyle w:val="ListBullet"/>
      </w:pPr>
      <w:r>
        <w:t>Chunk 3: ID=4, Score=0.7983</w:t>
      </w:r>
    </w:p>
    <w:p>
      <w:pPr>
        <w:pStyle w:val="ListBullet2"/>
      </w:pPr>
      <w:r>
        <w:t>Type 3 venous shunt ligation (SFJ incompetent with tributary involvement): Dual EP at N1-&gt;N2 and N2-...</w:t>
      </w:r>
    </w:p>
    <w:p>
      <w:pPr>
        <w:pStyle w:val="Heading3"/>
      </w:pPr>
      <w:r>
        <w:t>LLM Ligation Plan</w:t>
      </w:r>
    </w:p>
    <w:p>
      <w:pPr>
        <w:pStyle w:val="ListBullet"/>
      </w:pPr>
      <w:r>
        <w:t>Primary Approach: interrupting retrograde flow</w:t>
      </w:r>
    </w:p>
    <w:p>
      <w:pPr>
        <w:pStyle w:val="ListBullet"/>
      </w:pPr>
      <w:r>
        <w:t>Ligation Sites: ['N3']</w:t>
      </w:r>
    </w:p>
    <w:p>
      <w:pPr>
        <w:pStyle w:val="ListBullet"/>
      </w:pPr>
      <w:r>
        <w:t>Confidence: 0.85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2 and Clip 3 indicate significant reflux from N3</w:t>
      </w:r>
    </w:p>
    <w:p>
      <w:pPr>
        <w:pStyle w:val="ListBullet2"/>
      </w:pPr>
      <w:r>
        <w:t>interrupting flow at N3 will reduce reflux to N1 and N2</w:t>
      </w:r>
    </w:p>
    <w:p>
      <w:pPr>
        <w:pStyle w:val="ListBullet2"/>
      </w:pPr>
      <w:r>
        <w:t>preserving antegrade flow is not a priority for Type 2B shunts</w:t>
      </w:r>
    </w:p>
    <w:p>
      <w:pPr>
        <w:pStyle w:val="Heading3"/>
      </w:pPr>
      <w:r>
        <w:t>Quality Assessment</w:t>
      </w:r>
    </w:p>
    <w:p>
      <w:pPr>
        <w:pStyle w:val="ListBullet"/>
      </w:pPr>
      <w:r>
        <w:t>Overall Quality Score: 0.03/1.0</w:t>
      </w:r>
    </w:p>
    <w:p>
      <w:pPr>
        <w:pStyle w:val="ListBullet"/>
      </w:pPr>
      <w:r>
        <w:t>Site Match: 0.00</w:t>
      </w:r>
    </w:p>
    <w:p>
      <w:pPr>
        <w:pStyle w:val="ListBullet"/>
      </w:pPr>
      <w:r>
        <w:t>Approach Alignment: 0.00</w:t>
      </w:r>
    </w:p>
    <w:p>
      <w:pPr>
        <w:pStyle w:val="ListBullet"/>
      </w:pPr>
      <w:r>
        <w:t>Confidence Calibration: 0.15</w:t>
      </w:r>
    </w:p>
    <w:p>
      <w:pPr>
        <w:pStyle w:val="ListBullet2"/>
      </w:pPr>
      <w:r>
        <w:t>Site match: 0/3 (LLM: {'n3'}, Baseline: {'perforator', 'ep n2-&gt;n2', 'n2-&gt;n2'})</w:t>
      </w:r>
    </w:p>
    <w:p>
      <w:pPr>
        <w:pStyle w:val="ListBullet2"/>
      </w:pPr>
      <w:r>
        <w:t>Approach alignment: 0/3 keywords matched</w:t>
      </w:r>
    </w:p>
    <w:p>
      <w:pPr>
        <w:pStyle w:val="ListBullet2"/>
      </w:pPr>
      <w:r>
        <w:t>Confidence calibration: stated=0.85, actual=0.00, calibration_score=0.15</w:t>
      </w:r>
    </w:p>
    <w:p/>
    <w:p>
      <w:pPr>
        <w:pStyle w:val="Heading1"/>
      </w:pPr>
      <w:r>
        <w:t>Section 3: Summary &amp; Quality Metrics</w:t>
      </w:r>
    </w:p>
    <w:p>
      <w:pPr>
        <w:pStyle w:val="Heading2"/>
      </w:pPr>
      <w:r>
        <w:t>K-Divergence Summary</w:t>
      </w:r>
    </w:p>
    <w:p>
      <w:pPr>
        <w:pStyle w:val="ListBullet"/>
      </w:pPr>
      <w:r>
        <w:t>Type 1: Diverges at k=1 (stable up to k=0)</w:t>
      </w:r>
    </w:p>
    <w:p>
      <w:pPr>
        <w:pStyle w:val="ListBullet"/>
      </w:pPr>
      <w:r>
        <w:t>Type 2A: Diverges at k=1 (stable up to k=0)</w:t>
      </w:r>
    </w:p>
    <w:p>
      <w:pPr>
        <w:pStyle w:val="ListBullet"/>
      </w:pPr>
      <w:r>
        <w:t>Type 2B: Diverges at k=1 (stable up to k=0)</w:t>
      </w:r>
    </w:p>
    <w:p>
      <w:pPr>
        <w:pStyle w:val="ListBullet"/>
      </w:pPr>
      <w:r>
        <w:t>Type 3: Diverges at k=1 (stable up to k=0)</w:t>
      </w:r>
    </w:p>
    <w:p>
      <w:pPr>
        <w:pStyle w:val="ListBullet"/>
      </w:pPr>
      <w:r>
        <w:t>Type 1+2: Diverges at k=1 (stable up to k=0)</w:t>
      </w:r>
    </w:p>
    <w:p>
      <w:pPr>
        <w:pStyle w:val="Heading2"/>
      </w:pPr>
      <w:r>
        <w:t>LLM Output Quality Summary</w:t>
      </w:r>
    </w:p>
    <w:p>
      <w:pPr>
        <w:pStyle w:val="ListBullet"/>
      </w:pPr>
      <w:r>
        <w:t>Type 1: avg quality=0.03 (n=1 samples)</w:t>
      </w:r>
    </w:p>
    <w:p>
      <w:pPr>
        <w:pStyle w:val="ListBullet"/>
      </w:pPr>
      <w:r>
        <w:t>Type 1+2: avg quality=0.24 (n=2 samples)</w:t>
      </w:r>
    </w:p>
    <w:p>
      <w:pPr>
        <w:pStyle w:val="ListBullet"/>
      </w:pPr>
      <w:r>
        <w:t>Type 2B: avg quality=0.03 (n=2 samples)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K-Divergence: Lower values indicate less stable retrieval under query variations. Divergence at k=1 suggests very low stability; k&gt;=4 is more stable.</w:t>
      </w:r>
    </w:p>
    <w:p>
      <w:pPr>
        <w:pStyle w:val="ListBullet"/>
      </w:pPr>
      <w:r>
        <w:t>Quality Score: Composite of site match (40%), approach alignment (40%), and confidence calibration (20%). Scores &gt;= 0.7 indicate strong alignment with CHIVA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