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Manager Agent Architecture Plan</w:t>
      </w:r>
    </w:p>
    <w:p>
      <w:r>
        <w:t>Contingency plan for upgrading the Task-2 guidance pipeline from the current tool-use / sequential CrewAI architecture to a hierarchical manager-agent design. Activate this plan if the tool-use approach reaches a quality ceiling that cannot be resolved by prompt tuning or adding more tools.</w:t>
      </w:r>
    </w:p>
    <w:p/>
    <w:p>
      <w:pPr>
        <w:pStyle w:val="Heading1"/>
      </w:pPr>
      <w:r>
        <w:rPr>
          <w:color w:val="1F497D"/>
        </w:rPr>
        <w:t>1. When to Switch to a Manager Agent</w:t>
      </w:r>
    </w:p>
    <w:p>
      <w:r>
        <w:t>The current sequential + tool-use architecture handles the Task-2 guidance pipeline correctly for a linear CHIVA examination. Switch to a manager agent when one or more of these conditions arise: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Sequential Fails 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Manager Advantage</w:t>
            </w:r>
          </w:p>
        </w:tc>
      </w:tr>
      <w:tr>
        <w:tc>
          <w:tcPr>
            <w:tcW w:type="dxa" w:w="2880"/>
          </w:tcPr>
          <w:p>
            <w:r>
              <w:t>Clinical workflow becomes branching</w:t>
            </w:r>
          </w:p>
        </w:tc>
        <w:tc>
          <w:tcPr>
            <w:tcW w:type="dxa" w:w="2880"/>
          </w:tcPr>
          <w:p>
            <w:r>
              <w:t>Sequential always runs all 5 agents in the same order regardless of circuit state. For a confirmed Type 1 circuit, ShuntAnalyst and CircuitAnalyst still run unnecessarily.</w:t>
            </w:r>
          </w:p>
        </w:tc>
        <w:tc>
          <w:tcPr>
            <w:tcW w:type="dxa" w:w="2880"/>
          </w:tcPr>
          <w:p>
            <w:r>
              <w:t>Manager skips agents not relevant to the current state — faster and more focused.</w:t>
            </w:r>
          </w:p>
        </w:tc>
      </w:tr>
      <w:tr>
        <w:tc>
          <w:tcPr>
            <w:tcW w:type="dxa" w:w="2880"/>
          </w:tcPr>
          <w:p>
            <w:r>
              <w:t>Agent count grows beyond 7</w:t>
            </w:r>
          </w:p>
        </w:tc>
        <w:tc>
          <w:tcPr>
            <w:tcW w:type="dxa" w:w="2880"/>
          </w:tcPr>
          <w:p>
            <w:r>
              <w:t>Sequential context chains become too long; downstream agents receive diluted context from too many upstream summaries.</w:t>
            </w:r>
          </w:p>
        </w:tc>
        <w:tc>
          <w:tcPr>
            <w:tcW w:type="dxa" w:w="2880"/>
          </w:tcPr>
          <w:p>
            <w:r>
              <w:t>Manager selects which 2-3 agents are relevant per probe_move and calls only those.</w:t>
            </w:r>
          </w:p>
        </w:tc>
      </w:tr>
      <w:tr>
        <w:tc>
          <w:tcPr>
            <w:tcW w:type="dxa" w:w="2880"/>
          </w:tcPr>
          <w:p>
            <w:r>
              <w:t>Parallel examination tracks needed</w:t>
            </w:r>
          </w:p>
        </w:tc>
        <w:tc>
          <w:tcPr>
            <w:tcW w:type="dxa" w:w="2880"/>
          </w:tcPr>
          <w:p>
            <w:r>
              <w:t>E.g. simultaneously tracking a Type 1 on the right leg and a Type 2A on the left. Sequential has no concept of parallel sub-tasks.</w:t>
            </w:r>
          </w:p>
        </w:tc>
        <w:tc>
          <w:tcPr>
            <w:tcW w:type="dxa" w:w="2880"/>
          </w:tcPr>
          <w:p>
            <w:r>
              <w:t>Manager can run sub-crews for each leg independently and merge results.</w:t>
            </w:r>
          </w:p>
        </w:tc>
      </w:tr>
      <w:tr>
        <w:tc>
          <w:tcPr>
            <w:tcW w:type="dxa" w:w="2880"/>
          </w:tcPr>
          <w:p>
            <w:r>
              <w:t>Dynamic protocol selection required</w:t>
            </w:r>
          </w:p>
        </w:tc>
        <w:tc>
          <w:tcPr>
            <w:tcW w:type="dxa" w:w="2880"/>
          </w:tcPr>
          <w:p>
            <w:r>
              <w:t>Tool-use lets NavigationPlanner look up one target zone. If the manager needs to compare protocols across multiple candidate zones before deciding, tool calls per agent become unwieldy.</w:t>
            </w:r>
          </w:p>
        </w:tc>
        <w:tc>
          <w:tcPr>
            <w:tcW w:type="dxa" w:w="2880"/>
          </w:tcPr>
          <w:p>
            <w:r>
              <w:t>Manager reasons over all zones at once and delegates protocol lookup centrally.</w:t>
            </w:r>
          </w:p>
        </w:tc>
      </w:tr>
      <w:tr>
        <w:tc>
          <w:tcPr>
            <w:tcW w:type="dxa" w:w="2880"/>
          </w:tcPr>
          <w:p>
            <w:r>
              <w:t>Quality plateau with tool-use approach</w:t>
            </w:r>
          </w:p>
        </w:tc>
        <w:tc>
          <w:tcPr>
            <w:tcW w:type="dxa" w:w="2880"/>
          </w:tcPr>
          <w:p>
            <w:r>
              <w:t>If NavigationPlanner guidance quality stops improving despite protocol grounding, it may need the manager's broader clinical picture to make better routing decisions.</w:t>
            </w:r>
          </w:p>
        </w:tc>
        <w:tc>
          <w:tcPr>
            <w:tcW w:type="dxa" w:w="2880"/>
          </w:tcPr>
          <w:p>
            <w:r>
              <w:t>Manager has full CHIVA knowledge and can override routing decisions made by CircuitAnalyst.</w:t>
            </w:r>
          </w:p>
        </w:tc>
      </w:tr>
    </w:tbl>
    <w:p/>
    <w:p>
      <w:pPr>
        <w:pStyle w:val="Heading1"/>
      </w:pPr>
      <w:r>
        <w:rPr>
          <w:color w:val="1F497D"/>
        </w:rPr>
        <w:t>2. Architecture Overview</w:t>
      </w:r>
    </w:p>
    <w:p>
      <w:pPr>
        <w:pStyle w:val="Heading2"/>
      </w:pPr>
      <w:r>
        <w:rPr>
          <w:color w:val="2E74B5"/>
        </w:rPr>
        <w:t>2.1 Current Architecture (Sequential + Tool-Use)</w:t>
      </w:r>
    </w:p>
    <w:p>
      <w:r>
        <w:t>For reference — what the manager architecture replaces: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Pre-processing</w:t>
            </w:r>
          </w:p>
        </w:tc>
        <w:tc>
          <w:tcPr>
            <w:tcW w:type="dxa" w:w="2880"/>
          </w:tcPr>
          <w:p>
            <w:r>
              <w:t>protocol_agent, history_agent, q_state_agent</w:t>
            </w:r>
          </w:p>
        </w:tc>
        <w:tc>
          <w:tcPr>
            <w:tcW w:type="dxa" w:w="2880"/>
          </w:tcPr>
          <w:p>
            <w:r>
              <w:t>Python lookups; results injected into state_message before crew runs.</w:t>
            </w:r>
          </w:p>
        </w:tc>
      </w:tr>
      <w:tr>
        <w:tc>
          <w:tcPr>
            <w:tcW w:type="dxa" w:w="2880"/>
          </w:tcPr>
          <w:p>
            <w:r>
              <w:t>Agent 1</w:t>
            </w:r>
          </w:p>
        </w:tc>
        <w:tc>
          <w:tcPr>
            <w:tcW w:type="dxa" w:w="2880"/>
          </w:tcPr>
          <w:p>
            <w:r>
              <w:t>ClinicalInterpreter</w:t>
            </w:r>
          </w:p>
        </w:tc>
        <w:tc>
          <w:tcPr>
            <w:tcW w:type="dxa" w:w="2880"/>
          </w:tcPr>
          <w:p>
            <w:r>
              <w:t>Reads state_message; assesses clip validity.</w:t>
            </w:r>
          </w:p>
        </w:tc>
      </w:tr>
      <w:tr>
        <w:tc>
          <w:tcPr>
            <w:tcW w:type="dxa" w:w="2880"/>
          </w:tcPr>
          <w:p>
            <w:r>
              <w:t>Agent 2</w:t>
            </w:r>
          </w:p>
        </w:tc>
        <w:tc>
          <w:tcPr>
            <w:tcW w:type="dxa" w:w="2880"/>
          </w:tcPr>
          <w:p>
            <w:r>
              <w:t>ShuntAnalyst</w:t>
            </w:r>
          </w:p>
        </w:tc>
        <w:tc>
          <w:tcPr>
            <w:tcW w:type="dxa" w:w="2880"/>
          </w:tcPr>
          <w:p>
            <w:r>
              <w:t>Classifies shunt type from Task1 output.</w:t>
            </w:r>
          </w:p>
        </w:tc>
      </w:tr>
      <w:tr>
        <w:tc>
          <w:tcPr>
            <w:tcW w:type="dxa" w:w="2880"/>
          </w:tcPr>
          <w:p>
            <w:r>
              <w:t>Agent 3</w:t>
            </w:r>
          </w:p>
        </w:tc>
        <w:tc>
          <w:tcPr>
            <w:tcW w:type="dxa" w:w="2880"/>
          </w:tcPr>
          <w:p>
            <w:r>
              <w:t>CircuitAnalyst</w:t>
            </w:r>
          </w:p>
        </w:tc>
        <w:tc>
          <w:tcPr>
            <w:tcW w:type="dxa" w:w="2880"/>
          </w:tcPr>
          <w:p>
            <w:r>
              <w:t>Identifies target zone from Task1+Task2 output.</w:t>
            </w:r>
          </w:p>
        </w:tc>
      </w:tr>
      <w:tr>
        <w:tc>
          <w:tcPr>
            <w:tcW w:type="dxa" w:w="2880"/>
          </w:tcPr>
          <w:p>
            <w:r>
              <w:t>Agent 4</w:t>
            </w:r>
          </w:p>
        </w:tc>
        <w:tc>
          <w:tcPr>
            <w:tcW w:type="dxa" w:w="2880"/>
          </w:tcPr>
          <w:p>
            <w:r>
              <w:t>NavigationPlanner</w:t>
            </w:r>
          </w:p>
        </w:tc>
        <w:tc>
          <w:tcPr>
            <w:tcW w:type="dxa" w:w="2880"/>
          </w:tcPr>
          <w:p>
            <w:r>
              <w:t>Issues move command; calls get_zone_protocol tool.</w:t>
            </w:r>
          </w:p>
        </w:tc>
      </w:tr>
      <w:tr>
        <w:tc>
          <w:tcPr>
            <w:tcW w:type="dxa" w:w="2880"/>
          </w:tcPr>
          <w:p>
            <w:r>
              <w:t>Agent 5</w:t>
            </w:r>
          </w:p>
        </w:tc>
        <w:tc>
          <w:tcPr>
            <w:tcW w:type="dxa" w:w="2880"/>
          </w:tcPr>
          <w:p>
            <w:r>
              <w:t>GuidanceSpecialist</w:t>
            </w:r>
          </w:p>
        </w:tc>
        <w:tc>
          <w:tcPr>
            <w:tcW w:type="dxa" w:w="2880"/>
          </w:tcPr>
          <w:p>
            <w:r>
              <w:t>Formats Task4 output as JSON.</w:t>
            </w:r>
          </w:p>
        </w:tc>
      </w:tr>
    </w:tbl>
    <w:p/>
    <w:p>
      <w:pPr>
        <w:pStyle w:val="Heading2"/>
      </w:pPr>
      <w:r>
        <w:rPr>
          <w:color w:val="2E74B5"/>
        </w:rPr>
        <w:t>2.2 Proposed Manager Agent Architecture</w:t>
      </w:r>
    </w:p>
    <w:p>
      <w:r>
        <w:t>Process: CrewAI Process.hierarchical. One manager LLM orchestrates a pool of sub-agents. The manager decides which sub-agents to invoke, in what order, and whether to re-invoke any agent for a follow-up.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ExaminationDirector (manager)</w:t>
            </w:r>
          </w:p>
        </w:tc>
        <w:tc>
          <w:tcPr>
            <w:tcW w:type="dxa" w:w="2880"/>
          </w:tcPr>
          <w:p>
            <w:r>
              <w:t>heavy (120B)</w:t>
            </w:r>
          </w:p>
        </w:tc>
        <w:tc>
          <w:tcPr>
            <w:tcW w:type="dxa" w:w="2880"/>
          </w:tcPr>
          <w:p>
            <w:r>
              <w:t>Receives full state. Decides which sub-agents to call and in what order. Has complete CHIVA knowledge to make routing decisions without delegating everything.</w:t>
            </w:r>
          </w:p>
        </w:tc>
      </w:tr>
      <w:tr>
        <w:tc>
          <w:tcPr>
            <w:tcW w:type="dxa" w:w="2880"/>
          </w:tcPr>
          <w:p>
            <w:r>
              <w:t>ClinicalInterpreter (sub-agent)</w:t>
            </w:r>
          </w:p>
        </w:tc>
        <w:tc>
          <w:tcPr>
            <w:tcW w:type="dxa" w:w="2880"/>
          </w:tcPr>
          <w:p>
            <w:r>
              <w:t>mid (70B)</w:t>
            </w:r>
          </w:p>
        </w:tc>
        <w:tc>
          <w:tcPr>
            <w:tcW w:type="dxa" w:w="2880"/>
          </w:tcPr>
          <w:p>
            <w:r>
              <w:t>Same as current. Called by manager when clip assessment is needed.</w:t>
            </w:r>
          </w:p>
        </w:tc>
      </w:tr>
      <w:tr>
        <w:tc>
          <w:tcPr>
            <w:tcW w:type="dxa" w:w="2880"/>
          </w:tcPr>
          <w:p>
            <w:r>
              <w:t>ShuntAnalyst (sub-agent)</w:t>
            </w:r>
          </w:p>
        </w:tc>
        <w:tc>
          <w:tcPr>
            <w:tcW w:type="dxa" w:w="2880"/>
          </w:tcPr>
          <w:p>
            <w:r>
              <w:t>heavy (120B)</w:t>
            </w:r>
          </w:p>
        </w:tc>
        <w:tc>
          <w:tcPr>
            <w:tcW w:type="dxa" w:w="2880"/>
          </w:tcPr>
          <w:p>
            <w:r>
              <w:t>Same as current. Called when enough clips exist to classify.</w:t>
            </w:r>
          </w:p>
        </w:tc>
      </w:tr>
      <w:tr>
        <w:tc>
          <w:tcPr>
            <w:tcW w:type="dxa" w:w="2880"/>
          </w:tcPr>
          <w:p>
            <w:r>
              <w:t>CircuitAnalyst (sub-agent)</w:t>
            </w:r>
          </w:p>
        </w:tc>
        <w:tc>
          <w:tcPr>
            <w:tcW w:type="dxa" w:w="2880"/>
          </w:tcPr>
          <w:p>
            <w:r>
              <w:t>heavy (120B)</w:t>
            </w:r>
          </w:p>
        </w:tc>
        <w:tc>
          <w:tcPr>
            <w:tcW w:type="dxa" w:w="2880"/>
          </w:tcPr>
          <w:p>
            <w:r>
              <w:t>Same as current. Called when zone routing decision is needed.</w:t>
            </w:r>
          </w:p>
        </w:tc>
      </w:tr>
      <w:tr>
        <w:tc>
          <w:tcPr>
            <w:tcW w:type="dxa" w:w="2880"/>
          </w:tcPr>
          <w:p>
            <w:r>
              <w:t>NavigationPlanner (sub-agent)</w:t>
            </w:r>
          </w:p>
        </w:tc>
        <w:tc>
          <w:tcPr>
            <w:tcW w:type="dxa" w:w="2880"/>
          </w:tcPr>
          <w:p>
            <w:r>
              <w:t>mid (70B)</w:t>
            </w:r>
          </w:p>
        </w:tc>
        <w:tc>
          <w:tcPr>
            <w:tcW w:type="dxa" w:w="2880"/>
          </w:tcPr>
          <w:p>
            <w:r>
              <w:t>Same as current. Always called last before GuidanceSpecialist. Retains get_zone_protocol and get_vein_examination_objectives tools.</w:t>
            </w:r>
          </w:p>
        </w:tc>
      </w:tr>
      <w:tr>
        <w:tc>
          <w:tcPr>
            <w:tcW w:type="dxa" w:w="2880"/>
          </w:tcPr>
          <w:p>
            <w:r>
              <w:t>GuidanceSpecialist (sub-agent)</w:t>
            </w:r>
          </w:p>
        </w:tc>
        <w:tc>
          <w:tcPr>
            <w:tcW w:type="dxa" w:w="2880"/>
          </w:tcPr>
          <w:p>
            <w:r>
              <w:t>heavy (120B)</w:t>
            </w:r>
          </w:p>
        </w:tc>
        <w:tc>
          <w:tcPr>
            <w:tcW w:type="dxa" w:w="2880"/>
          </w:tcPr>
          <w:p>
            <w:r>
              <w:t>Same as current. Always the final call — formats JSON output. Manager MUST call this last to guarantee structured output.</w:t>
            </w:r>
          </w:p>
        </w:tc>
      </w:tr>
    </w:tbl>
    <w:p/>
    <w:p>
      <w:pPr>
        <w:pStyle w:val="Heading2"/>
      </w:pPr>
      <w:r>
        <w:rPr>
          <w:color w:val="2E74B5"/>
        </w:rPr>
        <w:t>2.3 Manager Agent Definition</w:t>
      </w:r>
    </w:p>
    <w:p>
      <w:r>
        <w:t>The ExaminationDirector system prompt must cover:</w:t>
      </w:r>
    </w:p>
    <w:p>
      <w:pPr>
        <w:pStyle w:val="ListBullet"/>
      </w:pPr>
      <w:r>
        <w:t>Full CHIVA shunt type logic (Types 1, 2A, 2B, 2C, 3, 1+2, 4, 5, 6) — so the manager can decide whether ShuntAnalyst is even needed on this turn.</w:t>
      </w:r>
    </w:p>
    <w:p>
      <w:pPr>
        <w:pStyle w:val="ListBullet"/>
      </w:pPr>
      <w:r>
        <w:t>Q1-Q4 state machine — so the manager knows which agents are relevant given the current circuit state.</w:t>
      </w:r>
    </w:p>
    <w:p>
      <w:pPr>
        <w:pStyle w:val="ListBullet"/>
      </w:pPr>
      <w:r>
        <w:t>Delegation rules: when to call ClinicalInterpreter (always first), when to skip ShuntAnalyst (no clips yet), when to call CircuitAnalyst (Q1-Q3 still open), when to skip CircuitAnalyst (circuit complete, just need JSON formatter).</w:t>
      </w:r>
    </w:p>
    <w:p>
      <w:pPr>
        <w:pStyle w:val="ListBullet"/>
      </w:pPr>
      <w:r>
        <w:t>Hard rule: GuidanceSpecialist MUST always be the last agent called — it is the only agent that outputs valid JSON for the streaming UI.</w:t>
      </w:r>
    </w:p>
    <w:p>
      <w:pPr>
        <w:pStyle w:val="ListBullet"/>
      </w:pPr>
      <w:r>
        <w:t>Fast-path triggers: if Q1-Q4 all confirmed and elim test done, manager calls GuidanceSpecialist directly with 'Circuit complete — classification confirmed' instruction.</w:t>
      </w:r>
    </w:p>
    <w:p>
      <w:pPr>
        <w:pStyle w:val="Heading1"/>
      </w:pPr>
      <w:r>
        <w:rPr>
          <w:color w:val="1F497D"/>
        </w:rPr>
        <w:t>3. Latency Analysis</w:t>
      </w:r>
    </w:p>
    <w:p>
      <w:pPr>
        <w:pStyle w:val="Heading2"/>
      </w:pPr>
      <w:r>
        <w:rPr>
          <w:color w:val="2E74B5"/>
        </w:rPr>
        <w:t>3.1 Current Latency Budget (Sequential + Tool-Use)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Duration</w:t>
            </w:r>
          </w:p>
        </w:tc>
      </w:tr>
      <w:tr>
        <w:tc>
          <w:tcPr>
            <w:tcW w:type="dxa" w:w="2880"/>
          </w:tcPr>
          <w:p>
            <w:r>
              <w:t>VLM call</w:t>
            </w:r>
          </w:p>
        </w:tc>
        <w:tc>
          <w:tcPr>
            <w:tcW w:type="dxa" w:w="2880"/>
          </w:tcPr>
          <w:p>
            <w:r>
              <w:t>Gemini Vision</w:t>
            </w:r>
          </w:p>
        </w:tc>
        <w:tc>
          <w:tcPr>
            <w:tcW w:type="dxa" w:w="2880"/>
          </w:tcPr>
          <w:p>
            <w:r>
              <w:t>2-4 s</w:t>
            </w:r>
          </w:p>
        </w:tc>
      </w:tr>
      <w:tr>
        <w:tc>
          <w:tcPr>
            <w:tcW w:type="dxa" w:w="2880"/>
          </w:tcPr>
          <w:p>
            <w:r>
              <w:t>Python pre-processing</w:t>
            </w:r>
          </w:p>
        </w:tc>
        <w:tc>
          <w:tcPr>
            <w:tcW w:type="dxa" w:w="2880"/>
          </w:tcPr>
          <w:p>
            <w:r>
              <w:t>history/q_state/protocol agents</w:t>
            </w:r>
          </w:p>
        </w:tc>
        <w:tc>
          <w:tcPr>
            <w:tcW w:type="dxa" w:w="2880"/>
          </w:tcPr>
          <w:p>
            <w:r>
              <w:t>~0 ms</w:t>
            </w:r>
          </w:p>
        </w:tc>
      </w:tr>
      <w:tr>
        <w:tc>
          <w:tcPr>
            <w:tcW w:type="dxa" w:w="2880"/>
          </w:tcPr>
          <w:p>
            <w:r>
              <w:t>Task1 — ClinicalInterpreter</w:t>
            </w:r>
          </w:p>
        </w:tc>
        <w:tc>
          <w:tcPr>
            <w:tcW w:type="dxa" w:w="2880"/>
          </w:tcPr>
          <w:p>
            <w:r>
              <w:t>mid model (Groq)</w:t>
            </w:r>
          </w:p>
        </w:tc>
        <w:tc>
          <w:tcPr>
            <w:tcW w:type="dxa" w:w="2880"/>
          </w:tcPr>
          <w:p>
            <w:r>
              <w:t>3-5 s</w:t>
            </w:r>
          </w:p>
        </w:tc>
      </w:tr>
      <w:tr>
        <w:tc>
          <w:tcPr>
            <w:tcW w:type="dxa" w:w="2880"/>
          </w:tcPr>
          <w:p>
            <w:r>
              <w:t>Task2 — ShuntAnalyst</w:t>
            </w:r>
          </w:p>
        </w:tc>
        <w:tc>
          <w:tcPr>
            <w:tcW w:type="dxa" w:w="2880"/>
          </w:tcPr>
          <w:p>
            <w:r>
              <w:t>heavy model (Groq)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Task3 — CircuitAnalyst</w:t>
            </w:r>
          </w:p>
        </w:tc>
        <w:tc>
          <w:tcPr>
            <w:tcW w:type="dxa" w:w="2880"/>
          </w:tcPr>
          <w:p>
            <w:r>
              <w:t>heavy model (Groq)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Task4 — NavigationPlanner + tool call</w:t>
            </w:r>
          </w:p>
        </w:tc>
        <w:tc>
          <w:tcPr>
            <w:tcW w:type="dxa" w:w="2880"/>
          </w:tcPr>
          <w:p>
            <w:r>
              <w:t>mid model + Python tool</w:t>
            </w:r>
          </w:p>
        </w:tc>
        <w:tc>
          <w:tcPr>
            <w:tcW w:type="dxa" w:w="2880"/>
          </w:tcPr>
          <w:p>
            <w:r>
              <w:t>4-7 s</w:t>
            </w:r>
          </w:p>
        </w:tc>
      </w:tr>
      <w:tr>
        <w:tc>
          <w:tcPr>
            <w:tcW w:type="dxa" w:w="2880"/>
          </w:tcPr>
          <w:p>
            <w:r>
              <w:t>Task5 — GuidanceSpecialist</w:t>
            </w:r>
          </w:p>
        </w:tc>
        <w:tc>
          <w:tcPr>
            <w:tcW w:type="dxa" w:w="2880"/>
          </w:tcPr>
          <w:p>
            <w:r>
              <w:t>heavy model (Groq)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TOTAL per probe_move (typical)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21-40 s</w:t>
            </w:r>
          </w:p>
        </w:tc>
      </w:tr>
      <w:tr>
        <w:tc>
          <w:tcPr>
            <w:tcW w:type="dxa" w:w="2880"/>
          </w:tcPr>
          <w:p>
            <w:r>
              <w:t>Hard timeout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90 s</w:t>
            </w:r>
          </w:p>
        </w:tc>
      </w:tr>
    </w:tbl>
    <w:p/>
    <w:p>
      <w:pPr>
        <w:pStyle w:val="Heading2"/>
      </w:pPr>
      <w:r>
        <w:rPr>
          <w:color w:val="2E74B5"/>
        </w:rPr>
        <w:t>3.2 Manager Agent Latency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Duration</w:t>
            </w:r>
          </w:p>
        </w:tc>
      </w:tr>
      <w:tr>
        <w:tc>
          <w:tcPr>
            <w:tcW w:type="dxa" w:w="2880"/>
          </w:tcPr>
          <w:p>
            <w:r>
              <w:t>VLM call</w:t>
            </w:r>
          </w:p>
        </w:tc>
        <w:tc>
          <w:tcPr>
            <w:tcW w:type="dxa" w:w="2880"/>
          </w:tcPr>
          <w:p>
            <w:r>
              <w:t>Gemini Vision</w:t>
            </w:r>
          </w:p>
        </w:tc>
        <w:tc>
          <w:tcPr>
            <w:tcW w:type="dxa" w:w="2880"/>
          </w:tcPr>
          <w:p>
            <w:r>
              <w:t>2-4 s</w:t>
            </w:r>
          </w:p>
        </w:tc>
      </w:tr>
      <w:tr>
        <w:tc>
          <w:tcPr>
            <w:tcW w:type="dxa" w:w="2880"/>
          </w:tcPr>
          <w:p>
            <w:r>
              <w:t>Manager initial reasoning</w:t>
            </w:r>
          </w:p>
        </w:tc>
        <w:tc>
          <w:tcPr>
            <w:tcW w:type="dxa" w:w="2880"/>
          </w:tcPr>
          <w:p>
            <w:r>
              <w:t>ExaminationDirector (heavy model)</w:t>
            </w:r>
          </w:p>
        </w:tc>
        <w:tc>
          <w:tcPr>
            <w:tcW w:type="dxa" w:w="2880"/>
          </w:tcPr>
          <w:p>
            <w:r>
              <w:t>5-10 s</w:t>
            </w:r>
          </w:p>
        </w:tc>
      </w:tr>
      <w:tr>
        <w:tc>
          <w:tcPr>
            <w:tcW w:type="dxa" w:w="2880"/>
          </w:tcPr>
          <w:p>
            <w:r>
              <w:t>Manager delegation round 1</w:t>
            </w:r>
          </w:p>
        </w:tc>
        <w:tc>
          <w:tcPr>
            <w:tcW w:type="dxa" w:w="2880"/>
          </w:tcPr>
          <w:p>
            <w:r>
              <w:t>Calls ClinicalInterpreter</w:t>
            </w:r>
          </w:p>
        </w:tc>
        <w:tc>
          <w:tcPr>
            <w:tcW w:type="dxa" w:w="2880"/>
          </w:tcPr>
          <w:p>
            <w:r>
              <w:t>3-5 s</w:t>
            </w:r>
          </w:p>
        </w:tc>
      </w:tr>
      <w:tr>
        <w:tc>
          <w:tcPr>
            <w:tcW w:type="dxa" w:w="2880"/>
          </w:tcPr>
          <w:p>
            <w:r>
              <w:t>Manager delegation round 2</w:t>
            </w:r>
          </w:p>
        </w:tc>
        <w:tc>
          <w:tcPr>
            <w:tcW w:type="dxa" w:w="2880"/>
          </w:tcPr>
          <w:p>
            <w:r>
              <w:t>Calls ShuntAnalyst (if needed)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Manager delegation round 3</w:t>
            </w:r>
          </w:p>
        </w:tc>
        <w:tc>
          <w:tcPr>
            <w:tcW w:type="dxa" w:w="2880"/>
          </w:tcPr>
          <w:p>
            <w:r>
              <w:t>Calls CircuitAnalyst (if needed)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Manager delegation round 4</w:t>
            </w:r>
          </w:p>
        </w:tc>
        <w:tc>
          <w:tcPr>
            <w:tcW w:type="dxa" w:w="2880"/>
          </w:tcPr>
          <w:p>
            <w:r>
              <w:t>Calls NavigationPlanner</w:t>
            </w:r>
          </w:p>
        </w:tc>
        <w:tc>
          <w:tcPr>
            <w:tcW w:type="dxa" w:w="2880"/>
          </w:tcPr>
          <w:p>
            <w:r>
              <w:t>4-7 s</w:t>
            </w:r>
          </w:p>
        </w:tc>
      </w:tr>
      <w:tr>
        <w:tc>
          <w:tcPr>
            <w:tcW w:type="dxa" w:w="2880"/>
          </w:tcPr>
          <w:p>
            <w:r>
              <w:t>Manager delegation round 5</w:t>
            </w:r>
          </w:p>
        </w:tc>
        <w:tc>
          <w:tcPr>
            <w:tcW w:type="dxa" w:w="2880"/>
          </w:tcPr>
          <w:p>
            <w:r>
              <w:t>Calls GuidanceSpecialist</w:t>
            </w:r>
          </w:p>
        </w:tc>
        <w:tc>
          <w:tcPr>
            <w:tcW w:type="dxa" w:w="2880"/>
          </w:tcPr>
          <w:p>
            <w:r>
              <w:t>4-8 s</w:t>
            </w:r>
          </w:p>
        </w:tc>
      </w:tr>
      <w:tr>
        <w:tc>
          <w:tcPr>
            <w:tcW w:type="dxa" w:w="2880"/>
          </w:tcPr>
          <w:p>
            <w:r>
              <w:t>Manager inter-round reasoning</w:t>
            </w:r>
          </w:p>
        </w:tc>
        <w:tc>
          <w:tcPr>
            <w:tcW w:type="dxa" w:w="2880"/>
          </w:tcPr>
          <w:p>
            <w:r>
              <w:t>Overhead between delegations</w:t>
            </w:r>
          </w:p>
        </w:tc>
        <w:tc>
          <w:tcPr>
            <w:tcW w:type="dxa" w:w="2880"/>
          </w:tcPr>
          <w:p>
            <w:r>
              <w:t>2-4 s each</w:t>
            </w:r>
          </w:p>
        </w:tc>
      </w:tr>
      <w:tr>
        <w:tc>
          <w:tcPr>
            <w:tcW w:type="dxa" w:w="2880"/>
          </w:tcPr>
          <w:p>
            <w:r>
              <w:t>TOTAL per probe_move (worst case)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35-65 s</w:t>
            </w:r>
          </w:p>
        </w:tc>
      </w:tr>
      <w:tr>
        <w:tc>
          <w:tcPr>
            <w:tcW w:type="dxa" w:w="2880"/>
          </w:tcPr>
          <w:p>
            <w:r>
              <w:t>TOTAL per probe_move (fast-path, 3 agents)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18-28 s</w:t>
            </w:r>
          </w:p>
        </w:tc>
      </w:tr>
      <w:tr>
        <w:tc>
          <w:tcPr>
            <w:tcW w:type="dxa" w:w="2880"/>
          </w:tcPr>
          <w:p>
            <w:r>
              <w:t>Hard timeout risk</w:t>
            </w:r>
          </w:p>
        </w:tc>
        <w:tc>
          <w:tcPr>
            <w:tcW w:type="dxa" w:w="2880"/>
          </w:tcPr>
          <w:p>
            <w:r>
              <w:t>Close to 90 s on Groq under load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r>
        <w:t>Key insight: the manager adds its own reasoning time BETWEEN every agent delegation. With 5 sub-agents, there are 5 manager reasoning cycles, each costing 2-4 s on the heavy model. This is the dominant latency source — not the sub-agents themselves.</w:t>
      </w:r>
    </w:p>
    <w:p>
      <w:pPr>
        <w:pStyle w:val="Heading2"/>
      </w:pPr>
      <w:r>
        <w:rPr>
          <w:color w:val="2E74B5"/>
        </w:rPr>
        <w:t>3.3 Latency Mitigation Strategies</w:t>
      </w:r>
    </w:p>
    <w:p>
      <w:pPr>
        <w:pStyle w:val="ListBullet"/>
      </w:pPr>
      <w:r>
        <w:t>Fast-path detection: manager checks circuit state BEFORE delegating. If Q1-Q4 confirmed, skip ClinicalInterpreter/ShuntAnalyst/CircuitAnalyst and call NavigationPlanner + GuidanceSpecialist directly. Expected saving: 10-20 s.</w:t>
      </w:r>
    </w:p>
    <w:p>
      <w:pPr>
        <w:pStyle w:val="ListBullet"/>
      </w:pPr>
      <w:r>
        <w:t>Manager model tier: use mid-tier model (70B) for the manager if its role is purely orchestration (no clinical reasoning). Use heavy model only if the manager must reason clinically. Expected saving: 2-4 s per manager cycle.</w:t>
      </w:r>
    </w:p>
    <w:p>
      <w:pPr>
        <w:pStyle w:val="ListBullet"/>
      </w:pPr>
      <w:r>
        <w:t>Reduce max_iter for sub-agents from 3 to 2 under manager control — manager handles retry logic itself. Expected saving: 0-5 s per agent.</w:t>
      </w:r>
    </w:p>
    <w:p>
      <w:pPr>
        <w:pStyle w:val="ListBullet"/>
      </w:pPr>
      <w:r>
        <w:t>Separate timeout budgets: manager gets 15 s; each sub-agent gets 12 s; GuidanceSpecialist always gets 10 s reserved. Abort and return fallback if any budget is exceeded.</w:t>
      </w:r>
    </w:p>
    <w:p>
      <w:pPr>
        <w:pStyle w:val="ListBullet"/>
      </w:pPr>
      <w:r>
        <w:t>Cache manager decisions: if probe posY and clip set unchanged from last call, return the cached guidance without running the manager. Same as current STREAM_LLM_THRESHOLD logic.</w:t>
      </w:r>
    </w:p>
    <w:p>
      <w:pPr>
        <w:pStyle w:val="Heading1"/>
      </w:pPr>
      <w:r>
        <w:rPr>
          <w:color w:val="1F497D"/>
        </w:rPr>
        <w:t>4. Complexity Analysis</w:t>
      </w:r>
    </w:p>
    <w:p>
      <w:pPr>
        <w:pStyle w:val="Heading2"/>
      </w:pPr>
      <w:r>
        <w:rPr>
          <w:color w:val="2E74B5"/>
        </w:rPr>
        <w:t>4.1 New Code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Lines</w:t>
            </w:r>
          </w:p>
        </w:tc>
      </w:tr>
      <w:tr>
        <w:tc>
          <w:tcPr>
            <w:tcW w:type="dxa" w:w="2880"/>
          </w:tcPr>
          <w:p>
            <w:r>
              <w:t>backend/agents/crew_agents.py</w:t>
            </w:r>
          </w:p>
        </w:tc>
        <w:tc>
          <w:tcPr>
            <w:tcW w:type="dxa" w:w="2880"/>
          </w:tcPr>
          <w:p>
            <w:r>
              <w:t>Add make_examination_director() factory with full CHIVA system prompt</w:t>
            </w:r>
          </w:p>
        </w:tc>
        <w:tc>
          <w:tcPr>
            <w:tcW w:type="dxa" w:w="2880"/>
          </w:tcPr>
          <w:p>
            <w:r>
              <w:t>80-120</w:t>
            </w:r>
          </w:p>
        </w:tc>
      </w:tr>
      <w:tr>
        <w:tc>
          <w:tcPr>
            <w:tcW w:type="dxa" w:w="2880"/>
          </w:tcPr>
          <w:p>
            <w:r>
              <w:t>backend/agents/crew_pipeline.py</w:t>
            </w:r>
          </w:p>
        </w:tc>
        <w:tc>
          <w:tcPr>
            <w:tcW w:type="dxa" w:w="2880"/>
          </w:tcPr>
          <w:p>
            <w:r>
              <w:t>Replace run_guidance_crew() sequential logic with hierarchical Process; add manager agent; restructure task pool</w:t>
            </w:r>
          </w:p>
        </w:tc>
        <w:tc>
          <w:tcPr>
            <w:tcW w:type="dxa" w:w="2880"/>
          </w:tcPr>
          <w:p>
            <w:r>
              <w:t>150-200 (rewrite of ~120 existing lines)</w:t>
            </w:r>
          </w:p>
        </w:tc>
      </w:tr>
      <w:tr>
        <w:tc>
          <w:tcPr>
            <w:tcW w:type="dxa" w:w="2880"/>
          </w:tcPr>
          <w:p>
            <w:r>
              <w:t>backend/agents/crew_tools.py</w:t>
            </w:r>
          </w:p>
        </w:tc>
        <w:tc>
          <w:tcPr>
            <w:tcW w:type="dxa" w:w="2880"/>
          </w:tcPr>
          <w:p>
            <w:r>
              <w:t>Add fast-path detection tool and any new tools needed by manager</w:t>
            </w:r>
          </w:p>
        </w:tc>
        <w:tc>
          <w:tcPr>
            <w:tcW w:type="dxa" w:w="2880"/>
          </w:tcPr>
          <w:p>
            <w:r>
              <w:t>20-40</w:t>
            </w:r>
          </w:p>
        </w:tc>
      </w:tr>
      <w:tr>
        <w:tc>
          <w:tcPr>
            <w:tcW w:type="dxa" w:w="2880"/>
          </w:tcPr>
          <w:p>
            <w:r>
              <w:t>backend/streaming_guidance_engine.py</w:t>
            </w:r>
          </w:p>
        </w:tc>
        <w:tc>
          <w:tcPr>
            <w:tcW w:type="dxa" w:w="2880"/>
          </w:tcPr>
          <w:p>
            <w:r>
              <w:t>Add separate timeout budget logic; adjust fallback behaviour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</w:tr>
    </w:tbl>
    <w:p/>
    <w:p>
      <w:pPr>
        <w:pStyle w:val="Heading2"/>
      </w:pPr>
      <w:r>
        <w:rPr>
          <w:color w:val="2E74B5"/>
        </w:rPr>
        <w:t>4.2 Debugging Complexity</w:t>
      </w:r>
    </w:p>
    <w:p>
      <w:r>
        <w:t>The manager agent introduces non-deterministic agent invocation order. This significantly increases debugging difficulty:</w:t>
      </w:r>
    </w:p>
    <w:p>
      <w:pPr>
        <w:pStyle w:val="ListBullet"/>
      </w:pPr>
      <w:r>
        <w:t>With sequential process: if output is wrong, you know exactly which task in the fixed chain produced the error. The thinking_log already records each task output.</w:t>
      </w:r>
    </w:p>
    <w:p>
      <w:pPr>
        <w:pStyle w:val="ListBullet"/>
      </w:pPr>
      <w:r>
        <w:t>With hierarchical process: the manager may call agents in a different order each time. The same probe state might produce different agent invocation sequences on consecutive runs.</w:t>
      </w:r>
    </w:p>
    <w:p>
      <w:pPr>
        <w:pStyle w:val="ListBullet"/>
      </w:pPr>
      <w:r>
        <w:t>Required mitigation: extend thinking_log to record (a) the order of manager delegations, (b) the manager's reasoning between each delegation, and (c) which sub-agents were SKIPPED. Without this, debugging is blind.</w:t>
      </w:r>
    </w:p>
    <w:p>
      <w:pPr>
        <w:pStyle w:val="ListBullet"/>
      </w:pPr>
      <w:r>
        <w:t>CrewAI hierarchical process is less battle-tested than sequential — edge cases around context passing between non-adjacent agents may need workarounds.</w:t>
      </w:r>
    </w:p>
    <w:p>
      <w:pPr>
        <w:pStyle w:val="Heading2"/>
      </w:pPr>
      <w:r>
        <w:rPr>
          <w:color w:val="2E74B5"/>
        </w:rPr>
        <w:t>4.3 JSON Output Guarantee</w:t>
      </w:r>
    </w:p>
    <w:p>
      <w:r>
        <w:t>The current architecture guarantees GuidanceSpecialist (Task5) always runs last and always produces JSON, because the sequential chain is fixed. With a manager, this guarantee must be enforced explicitly:</w:t>
      </w:r>
    </w:p>
    <w:p>
      <w:pPr>
        <w:pStyle w:val="ListBullet"/>
      </w:pPr>
      <w:r>
        <w:t>The ExaminationDirector system prompt must contain a hard rule: 'Your final delegation MUST always be GuidanceSpecialist. '</w:t>
      </w:r>
    </w:p>
    <w:p>
      <w:pPr>
        <w:pStyle w:val="ListBullet"/>
      </w:pPr>
      <w:r>
        <w:t>Add a post-processing check in run_guidance_crew(): if the last task output is not valid JSON, fall back to the last navigation command from NavigationPlanner and wrap it in the standard JSON format.</w:t>
      </w:r>
    </w:p>
    <w:p>
      <w:pPr>
        <w:pStyle w:val="ListBullet"/>
      </w:pPr>
      <w:r>
        <w:t>Add a sentinel: if manager does not call GuidanceSpecialist within the timeout budget, force-call it with the last available NavigationPlanner output.</w:t>
      </w:r>
    </w:p>
    <w:p>
      <w:pPr>
        <w:pStyle w:val="Heading1"/>
      </w:pPr>
      <w:r>
        <w:rPr>
          <w:color w:val="1F497D"/>
        </w:rPr>
        <w:t>5. Expected Quality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Sequential + 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Manager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Probe at calf, CircuitAnalyst routes to SPJ</w:t>
            </w:r>
          </w:p>
        </w:tc>
        <w:tc>
          <w:tcPr>
            <w:tcW w:type="dxa" w:w="2160"/>
          </w:tcPr>
          <w:p>
            <w:r>
              <w:t>NavigationPlanner calls get_zone_protocol('popliteal_spj') — correct protocol.</w:t>
            </w:r>
          </w:p>
        </w:tc>
        <w:tc>
          <w:tcPr>
            <w:tcW w:type="dxa" w:w="2160"/>
          </w:tcPr>
          <w:p>
            <w:r>
              <w:t>Manager calls NavigationPlanner with SPJ context already resolved.</w:t>
            </w:r>
          </w:p>
        </w:tc>
        <w:tc>
          <w:tcPr>
            <w:tcW w:type="dxa" w:w="2160"/>
          </w:tcPr>
          <w:p>
            <w:r>
              <w:t>Neutral — tools already solve this.</w:t>
            </w:r>
          </w:p>
        </w:tc>
      </w:tr>
      <w:tr>
        <w:tc>
          <w:tcPr>
            <w:tcW w:type="dxa" w:w="2160"/>
          </w:tcPr>
          <w:p>
            <w:r>
              <w:t>Circuit complete (Q1-Q4 confirmed)</w:t>
            </w:r>
          </w:p>
        </w:tc>
        <w:tc>
          <w:tcPr>
            <w:tcW w:type="dxa" w:w="2160"/>
          </w:tcPr>
          <w:p>
            <w:r>
              <w:t>Still runs all 5 agents including ClinicalInterpreter and ShuntAnalyst unnecessarily.</w:t>
            </w:r>
          </w:p>
        </w:tc>
        <w:tc>
          <w:tcPr>
            <w:tcW w:type="dxa" w:w="2160"/>
          </w:tcPr>
          <w:p>
            <w:r>
              <w:t>Manager fast-paths to NavigationPlanner + GuidanceSpecialist only. Faster + more focused.</w:t>
            </w:r>
          </w:p>
        </w:tc>
        <w:tc>
          <w:tcPr>
            <w:tcW w:type="dxa" w:w="2160"/>
          </w:tcPr>
          <w:p>
            <w:r>
              <w:t>Moderate improvement in speed and output focus.</w:t>
            </w:r>
          </w:p>
        </w:tc>
      </w:tr>
      <w:tr>
        <w:tc>
          <w:tcPr>
            <w:tcW w:type="dxa" w:w="2160"/>
          </w:tcPr>
          <w:p>
            <w:r>
              <w:t>Ambiguous clip set — ShuntAnalyst uncertain</w:t>
            </w:r>
          </w:p>
        </w:tc>
        <w:tc>
          <w:tcPr>
            <w:tcW w:type="dxa" w:w="2160"/>
          </w:tcPr>
          <w:p>
            <w:r>
              <w:t>ShuntAnalyst returns 'undetermined'; CircuitAnalyst still runs with no classification.</w:t>
            </w:r>
          </w:p>
        </w:tc>
        <w:tc>
          <w:tcPr>
            <w:tcW w:type="dxa" w:w="2160"/>
          </w:tcPr>
          <w:p>
            <w:r>
              <w:t>Manager can re-invoke ClinicalInterpreter with a specific follow-up question before re-calling ShuntAnalyst.</w:t>
            </w:r>
          </w:p>
        </w:tc>
        <w:tc>
          <w:tcPr>
            <w:tcW w:type="dxa" w:w="2160"/>
          </w:tcPr>
          <w:p>
            <w:r>
              <w:t>Potential quality improvement — better handling of ambiguity.</w:t>
            </w:r>
          </w:p>
        </w:tc>
      </w:tr>
      <w:tr>
        <w:tc>
          <w:tcPr>
            <w:tcW w:type="dxa" w:w="2160"/>
          </w:tcPr>
          <w:p>
            <w:r>
              <w:t>Mixed shunt (Type 1+2 vs Type 3 disambiguation)</w:t>
            </w:r>
          </w:p>
        </w:tc>
        <w:tc>
          <w:tcPr>
            <w:tcW w:type="dxa" w:w="2160"/>
          </w:tcPr>
          <w:p>
            <w:r>
              <w:t>Elimination test prompt must come from ShuntAnalyst output; no retry if ambiguous.</w:t>
            </w:r>
          </w:p>
        </w:tc>
        <w:tc>
          <w:tcPr>
            <w:tcW w:type="dxa" w:w="2160"/>
          </w:tcPr>
          <w:p>
            <w:r>
              <w:t>Manager can escalate to ShuntAnalyst twice with different framing.</w:t>
            </w:r>
          </w:p>
        </w:tc>
        <w:tc>
          <w:tcPr>
            <w:tcW w:type="dxa" w:w="2160"/>
          </w:tcPr>
          <w:p>
            <w:r>
              <w:t>Potential quality improvement — but adds 5-10 s latency.</w:t>
            </w:r>
          </w:p>
        </w:tc>
      </w:tr>
      <w:tr>
        <w:tc>
          <w:tcPr>
            <w:tcW w:type="dxa" w:w="2160"/>
          </w:tcPr>
          <w:p>
            <w:r>
              <w:t>First probe_move with no clips</w:t>
            </w:r>
          </w:p>
        </w:tc>
        <w:tc>
          <w:tcPr>
            <w:tcW w:type="dxa" w:w="2160"/>
          </w:tcPr>
          <w:p>
            <w:r>
              <w:t>ClinicalInterpreter, ShuntAnalyst both output minimal content; runs wastefully.</w:t>
            </w:r>
          </w:p>
        </w:tc>
        <w:tc>
          <w:tcPr>
            <w:tcW w:type="dxa" w:w="2160"/>
          </w:tcPr>
          <w:p>
            <w:r>
              <w:t>Manager skips ShuntAnalyst when clip count is 0. Saves 4-8 s.</w:t>
            </w:r>
          </w:p>
        </w:tc>
        <w:tc>
          <w:tcPr>
            <w:tcW w:type="dxa" w:w="2160"/>
          </w:tcPr>
          <w:p>
            <w:r>
              <w:t>Latency improvement, neutral quality.</w:t>
            </w:r>
          </w:p>
        </w:tc>
      </w:tr>
    </w:tbl>
    <w:p/>
    <w:p>
      <w:r>
        <w:t>Overall quality improvement estimate: LOW to MODERATE, with HIGH variance. The cases where the manager provides meaningfully better output (ambiguous clips, circuit complete fast-path) are relatively rare in a normal examination flow. For the common case (probe scanning, 1-3 clips confirmed), the manager adds latency without improving guidance quality over the sequential + tools approach.</w:t>
      </w:r>
    </w:p>
    <w:p>
      <w:pPr>
        <w:pStyle w:val="Heading1"/>
      </w:pPr>
      <w:r>
        <w:rPr>
          <w:color w:val="1F497D"/>
        </w:rPr>
        <w:t>6. Step-by-Step Implementation Plan</w:t>
      </w:r>
    </w:p>
    <w:p>
      <w:pPr>
        <w:pStyle w:val="Heading2"/>
      </w:pPr>
      <w:r>
        <w:rPr>
          <w:color w:val="2E74B5"/>
        </w:rPr>
        <w:t>Phase 1 — Manager Agent Definition (Day 1)</w:t>
      </w:r>
    </w:p>
    <w:p>
      <w:pPr>
        <w:pStyle w:val="ListNumber"/>
      </w:pPr>
      <w:r>
        <w:t>Write make_examination_director() in crew_agents.py. Role: 'CHIVA Examination Director'. System prompt: full CHIVA shunt type logic + Q1-Q4 state machine + delegation rules. Model: heavy. allow_delegation=True.</w:t>
      </w:r>
    </w:p>
    <w:p>
      <w:pPr>
        <w:pStyle w:val="ListNumber"/>
      </w:pPr>
      <w:r>
        <w:t>Define the agent pool: all 5 current agents + ExaminationDirector.</w:t>
      </w:r>
    </w:p>
    <w:p>
      <w:pPr>
        <w:pStyle w:val="ListNumber"/>
      </w:pPr>
      <w:r>
        <w:t>Write unit test: given a known clip set, does the manager call the right sub-agents?</w:t>
      </w:r>
    </w:p>
    <w:p>
      <w:pPr>
        <w:pStyle w:val="Heading2"/>
      </w:pPr>
      <w:r>
        <w:rPr>
          <w:color w:val="2E74B5"/>
        </w:rPr>
        <w:t>Phase 2 — Pipeline Restructure (Day 2)</w:t>
      </w:r>
    </w:p>
    <w:p>
      <w:pPr>
        <w:pStyle w:val="ListNumber"/>
      </w:pPr>
      <w:r>
        <w:t>Rewrite run_guidance_crew() to use Process.hierarchical with manager=examination_director.</w:t>
      </w:r>
    </w:p>
    <w:p>
      <w:pPr>
        <w:pStyle w:val="ListNumber"/>
      </w:pPr>
      <w:r>
        <w:t>Remove the fixed task chain (task1-task5). Replace with a task pool — one Task object per sub-agent, all available to the manager.</w:t>
      </w:r>
    </w:p>
    <w:p>
      <w:pPr>
        <w:pStyle w:val="ListNumber"/>
      </w:pPr>
      <w:r>
        <w:t>Add the JSON output guarantee logic: post-processing fallback + sentinel.</w:t>
      </w:r>
    </w:p>
    <w:p>
      <w:pPr>
        <w:pStyle w:val="ListNumber"/>
      </w:pPr>
      <w:r>
        <w:t>Extend thinking_log schema to record manager delegation order.</w:t>
      </w:r>
    </w:p>
    <w:p>
      <w:pPr>
        <w:pStyle w:val="Heading2"/>
      </w:pPr>
      <w:r>
        <w:rPr>
          <w:color w:val="2E74B5"/>
        </w:rPr>
        <w:t>Phase 3 — Timeout Budget (Day 2-3)</w:t>
      </w:r>
    </w:p>
    <w:p>
      <w:pPr>
        <w:pStyle w:val="ListNumber"/>
      </w:pPr>
      <w:r>
        <w:t>Implement per-sub-agent timeout budgets (12 s each) separate from the crew-level 90 s limit.</w:t>
      </w:r>
    </w:p>
    <w:p>
      <w:pPr>
        <w:pStyle w:val="ListNumber"/>
      </w:pPr>
      <w:r>
        <w:t>Implement fast-path: if Q1-Q4 confirmed, inject fast-path flag that manager checks first.</w:t>
      </w:r>
    </w:p>
    <w:p>
      <w:pPr>
        <w:pStyle w:val="ListNumber"/>
      </w:pPr>
      <w:r>
        <w:t>Test timeout behaviour under Groq load: simulate slow responses and verify fallback fires.</w:t>
      </w:r>
    </w:p>
    <w:p>
      <w:pPr>
        <w:pStyle w:val="Heading2"/>
      </w:pPr>
      <w:r>
        <w:rPr>
          <w:color w:val="2E74B5"/>
        </w:rPr>
        <w:t>Phase 4 — Validation (Day 3-4)</w:t>
      </w:r>
    </w:p>
    <w:p>
      <w:pPr>
        <w:pStyle w:val="ListNumber"/>
      </w:pPr>
      <w:r>
        <w:t>Run the existing test case library against the manager architecture.</w:t>
      </w:r>
    </w:p>
    <w:p>
      <w:pPr>
        <w:pStyle w:val="ListNumber"/>
      </w:pPr>
      <w:r>
        <w:t>Compare guidance output quality against sequential + tools baseline.</w:t>
      </w:r>
    </w:p>
    <w:p>
      <w:pPr>
        <w:pStyle w:val="ListNumber"/>
      </w:pPr>
      <w:r>
        <w:t>Measure actual latency per probe_move across 20 representative sessions.</w:t>
      </w:r>
    </w:p>
    <w:p>
      <w:pPr>
        <w:pStyle w:val="ListNumber"/>
      </w:pPr>
      <w:r>
        <w:t>Tune manager system prompt based on failure modes observed.</w:t>
      </w:r>
    </w:p>
    <w:p>
      <w:pPr>
        <w:pStyle w:val="Heading2"/>
      </w:pPr>
      <w:r>
        <w:rPr>
          <w:color w:val="2E74B5"/>
        </w:rPr>
        <w:t>Rollback Plan</w:t>
      </w:r>
    </w:p>
    <w:p>
      <w:r>
        <w:t>Keep the sequential + tool-use implementation in a separate git branch. If the manager architecture degrades guidance quality or causes timeout issues in production, revert to the sequential branch in under 5 minutes. Feature flag in config.py (USE_MANAGER_AGENT = True/False) recommended to enable A/B testing without a full deploy.</w:t>
      </w:r>
    </w:p>
    <w:p>
      <w:pPr>
        <w:pStyle w:val="Heading1"/>
      </w:pPr>
      <w:r>
        <w:rPr>
          <w:color w:val="1F497D"/>
        </w:rPr>
        <w:t>7. Go / No-Go Decision Checklist</w:t>
      </w:r>
    </w:p>
    <w:p>
      <w:r>
        <w:t>Before activating this plan, confirm all of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Tool-use quality plateau confirmed</w:t>
            </w:r>
          </w:p>
        </w:tc>
        <w:tc>
          <w:tcPr>
            <w:tcW w:type="dxa" w:w="2880"/>
          </w:tcPr>
          <w:p>
            <w:r>
              <w:t>Guidance quality not improving despite 2+ weeks of prompt tuning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Groq capacity sufficient</w:t>
            </w:r>
          </w:p>
        </w:tc>
        <w:tc>
          <w:tcPr>
            <w:tcW w:type="dxa" w:w="2880"/>
          </w:tcPr>
          <w:p>
            <w:r>
              <w:t>P95 latency per agent call &lt; 8 s under production load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Test coverage for sequential exists</w:t>
            </w:r>
          </w:p>
        </w:tc>
        <w:tc>
          <w:tcPr>
            <w:tcW w:type="dxa" w:w="2880"/>
          </w:tcPr>
          <w:p>
            <w:r>
              <w:t>At least 20 labelled probe_move sequences with expected outputs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Debugging tooling ready</w:t>
            </w:r>
          </w:p>
        </w:tc>
        <w:tc>
          <w:tcPr>
            <w:tcW w:type="dxa" w:w="2880"/>
          </w:tcPr>
          <w:p>
            <w:r>
              <w:t>thinking_log extended to record manager delegation order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Fallback branch tagged</w:t>
            </w:r>
          </w:p>
        </w:tc>
        <w:tc>
          <w:tcPr>
            <w:tcW w:type="dxa" w:w="2880"/>
          </w:tcPr>
          <w:p>
            <w:r>
              <w:t>Sequential + tool-use commit tagged and deployable in &lt; 5 min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Feature flag implemented</w:t>
            </w:r>
          </w:p>
        </w:tc>
        <w:tc>
          <w:tcPr>
            <w:tcW w:type="dxa" w:w="2880"/>
          </w:tcPr>
          <w:p>
            <w:r>
              <w:t>USE_MANAGER_AGENT in config.py, tested both values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