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18:07</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7/17</w:t>
            </w:r>
          </w:p>
        </w:tc>
        <w:tc>
          <w:tcPr>
            <w:tcW w:type="dxa" w:w="5046"/>
          </w:tcPr>
          <w:p>
            <w:r>
              <w:rPr>
                <w:b/>
                <w:color w:val="B40000"/>
                <w:sz w:val="18"/>
              </w:rPr>
              <w:t>CORRECT=7  PARTIAL=10  WRONG=0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Scan thigh from SFJ: confirm N2 alongside N1 at saphenofemoral junction.</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Scan thigh from SFJ: confirm N2 alongside N1 at saphenofemoral junction.</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Scan thigh from SFJ: confirm N2 alongside N1 at saphenofemoral junction.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Scan N2 distally through thigh in fascial compartment.</w:t>
            </w:r>
          </w:p>
        </w:tc>
        <w:tc>
          <w:tcPr>
            <w:tcW w:type="dxa" w:w="1261"/>
          </w:tcPr>
          <w:p>
            <w:r>
              <w:rPr>
                <w:b w:val="0"/>
                <w:sz w:val="16"/>
              </w:rPr>
              <w:t>Continue scanning distally along thigh; track GSV in fascial compartment toward Hunterian canal region at mid-thigh.</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N2 distally through thigh in fascial compartment.</w:t>
            </w:r>
          </w:p>
        </w:tc>
        <w:tc>
          <w:tcPr>
            <w:tcW w:type="dxa" w:w="1261"/>
          </w:tcPr>
          <w:p>
            <w:r>
              <w:rPr>
                <w:b w:val="0"/>
                <w:sz w:val="16"/>
              </w:rPr>
              <w:t>Continue distally through Hunterian canal; confirm GSV continuity in fascial compartment at mid-thigh level.</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N2 distally through thigh in fascial compartment.</w:t>
            </w:r>
          </w:p>
        </w:tc>
        <w:tc>
          <w:tcPr>
            <w:tcW w:type="dxa" w:w="1261"/>
          </w:tcPr>
          <w:p>
            <w:r>
              <w:rPr>
                <w:b w:val="0"/>
                <w:sz w:val="16"/>
              </w:rPr>
              <w:t>Continue distally to map GSV extent; move probe toward distal thigh / Dodd perforator zone approaching the knee.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N2 toward calf: transition probe from thigh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N2 toward calf: transition probe from thigh to calf fascial compartment.</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Continue mapping N2 through calf in fascial compartment toward ankle.</w:t>
            </w:r>
          </w:p>
        </w:tc>
        <w:tc>
          <w:tcPr>
            <w:tcW w:type="dxa" w:w="1261"/>
          </w:tcPr>
          <w:p>
            <w:r>
              <w:rPr>
                <w:b w:val="0"/>
                <w:sz w:val="16"/>
              </w:rPr>
              <w:t>Scan distally along medial calf, tracking GSV in fascial compartment toward mid-calf level.</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Continue mapping N2 through calf in fascial compartment toward ankle.</w:t>
            </w:r>
          </w:p>
        </w:tc>
        <w:tc>
          <w:tcPr>
            <w:tcW w:type="dxa" w:w="1261"/>
          </w:tcPr>
          <w:p>
            <w:r>
              <w:rPr>
                <w:b w:val="0"/>
                <w:sz w:val="16"/>
              </w:rPr>
              <w:t>Continue scanning distally along medial calf to lower calf; map the extent of the GSV compartment toward ankle.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Continue mapping N2 through calf in fascial compartment toward ankle.</w:t>
            </w:r>
          </w:p>
        </w:tc>
        <w:tc>
          <w:tcPr>
            <w:tcW w:type="dxa" w:w="1261"/>
          </w:tcPr>
          <w:p>
            <w:r>
              <w:rPr>
                <w:b w:val="0"/>
                <w:sz w:val="16"/>
              </w:rPr>
              <w:t>Continue to ankle level to confirm distal extent of GSV; then reposition probe to popliteal fossa to assess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N2 ankle mapping complete; reposition probe to SPJ saphenopopliteal junction.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At SPJ: identify N2 joining N1 popliteal vein.</w:t>
            </w:r>
          </w:p>
        </w:tc>
        <w:tc>
          <w:tcPr>
            <w:tcW w:type="dxa" w:w="1261"/>
          </w:tcPr>
          <w:p>
            <w:r>
              <w:rPr>
                <w:b w:val="0"/>
                <w:sz w:val="16"/>
              </w:rPr>
              <w:t>Identify SSV junction with popliteal vein; confirm N1 (popliteal) and N2 (SSV) both visible at same depth at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 for elimination test.</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 for elimination test.</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Scan thigh from SFJ: confirm N2 alongside N1 at saphenofemoral junction.</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Scan thigh from SFJ: confirm N2 alongside N1 at saphenofemoral junction.</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"Scan thigh from SFJ: confirm N2 alongside N1 at saphenofemoral junction."</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"Scan thigh from SFJ: confirm N2 alongside N1 at saphenofemoral junction."</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"Scan thigh from SFJ: confirm N2 alongside N1 at saphenofemoral junction."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B48200"/>
        </w:rPr>
        <w:t>"Scan N2 distally through thigh in fascial compartment."</w:t>
        <w:br/>
      </w:r>
      <w:r>
        <w:rPr>
          <w:b/>
        </w:rPr>
        <w:t xml:space="preserve">Expected next step: </w:t>
      </w:r>
      <w:r>
        <w:t>Continue scanning distally along thigh; track GSV in fascial compartment toward Hunterian canal region at mid-thigh.</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8200"/>
        </w:rPr>
        <w:t>"Scan N2 distally through thigh in fascial compartment."</w:t>
        <w:br/>
      </w:r>
      <w:r>
        <w:rPr>
          <w:b/>
        </w:rPr>
        <w:t xml:space="preserve">Expected next step: </w:t>
      </w:r>
      <w:r>
        <w:t>Continue distally through Hunterian canal; confirm GSV continuity in fascial compartment at mid-thigh level.</w:t>
        <w:br/>
      </w:r>
      <w:r>
        <w:rPr>
          <w:b/>
        </w:rPr>
        <w:t xml:space="preserve">Guidance score: </w:t>
      </w:r>
      <w:r>
        <w:rPr>
          <w:b/>
          <w:color w:val="B48200"/>
        </w:rPr>
        <w:t>PARTIAL (2/3)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8200"/>
        </w:rPr>
        <w:t>"Scan N2 distally through thigh in fascial compartment."</w:t>
        <w:br/>
      </w:r>
      <w:r>
        <w:rPr>
          <w:b/>
        </w:rPr>
        <w:t xml:space="preserve">Expected next step: </w:t>
      </w:r>
      <w:r>
        <w:t>Continue distally to map GSV extent; move probe toward distal thigh / Dodd perforator zone approaching the knee.</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"N2 toward calf: transition probe from thigh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"N2 toward calf: transition probe from thigh to calf fascial compartment."</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B48200"/>
        </w:rPr>
        <w:t>"Continue mapping N2 through calf in fascial compartment toward ankle."</w:t>
        <w:br/>
      </w:r>
      <w:r>
        <w:rPr>
          <w:b/>
        </w:rPr>
        <w:t xml:space="preserve">Expected next step: </w:t>
      </w:r>
      <w:r>
        <w:t>Scan distally along medial calf, tracking GSV in fascial compartment toward mid-calf level.</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8200"/>
        </w:rPr>
        <w:t>"Continue mapping N2 through calf in fascial compartment toward ankle."</w:t>
        <w:br/>
      </w:r>
      <w:r>
        <w:rPr>
          <w:b/>
        </w:rPr>
        <w:t xml:space="preserve">Expected next step: </w:t>
      </w:r>
      <w:r>
        <w:t>Continue scanning distally along medial calf to lower calf; map the extent of the GSV compartment toward ankle.</w:t>
        <w:br/>
      </w:r>
      <w:r>
        <w:rPr>
          <w:b/>
        </w:rPr>
        <w:t xml:space="preserve">Guidance score: </w:t>
      </w:r>
      <w:r>
        <w:rPr>
          <w:b/>
          <w:color w:val="B48200"/>
        </w:rPr>
        <w:t>PARTIAL (2/3)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B48200"/>
        </w:rPr>
        <w:t>"Continue mapping N2 through calf in fascial compartment toward ankle."</w:t>
        <w:br/>
      </w:r>
      <w:r>
        <w:rPr>
          <w:b/>
        </w:rPr>
        <w:t xml:space="preserve">Expected next step: </w:t>
      </w:r>
      <w:r>
        <w:t>Continue to ankle level to confirm distal extent of GSV; then reposition probe to popliteal fossa to assess SPJ.</w:t>
        <w:br/>
      </w:r>
      <w:r>
        <w:rPr>
          <w:b/>
        </w:rPr>
        <w:t xml:space="preserve">Guidance score: </w:t>
      </w:r>
      <w:r>
        <w:rPr>
          <w:b/>
          <w:color w:val="B48200"/>
        </w:rPr>
        <w:t>PARTIAL (2/3)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"N2 ankle mapping complete; reposition probe to SPJ saphenopopliteal junction."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008000"/>
        </w:rPr>
        <w:t>"At SPJ: identify N2 joining N1 popliteal vein."</w:t>
        <w:br/>
      </w:r>
      <w:r>
        <w:rPr>
          <w:b/>
        </w:rPr>
        <w:t xml:space="preserve">Expected next step: </w:t>
      </w:r>
      <w:r>
        <w:t>Identify SSV junction with popliteal vein; confirm N1 (popliteal) and N2 (SSV) both visible at same depth at SPJ.</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 for elimination test."</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 for elimination test."</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"Scan thigh from SFJ: confirm N2 alongside N1 at saphenofemoral junction."</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"Scan thigh from SFJ: confirm N2 alongside N1 at saphenofemoral junction."</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7/17 steps received CORRECT guidance. PARTIAL: 10, WRONG: 0,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