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11:42:20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mid-thigh, tributary, escape, perforator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tributary, escape, perforator, mid-thigh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popliteal, SPJ, SSV, posterior, junction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tributary, escape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Action: got "complete", expected "move"</w:t>
            </w:r>
          </w:p>
          <w:p>
            <w:r>
              <w:rPr>
                <w:i/>
                <w:color w:val="FF0000"/>
                <w:sz w:val="16"/>
              </w:rPr>
              <w:t xml:space="preserve">  ✗  Guidance missing any of: tributary, escape, Hunterian, perforator, mid-thigh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need to assess the situation based on the provided rules and information.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The probe is currently at the SFJ zone (posY 0.06), and there is a confirmed EP N1→N2 finding at the same position. This indicates that the entry point of blood into the superficial system has been identified at the saphenofemoral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analyze the situation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at the Hunterian zone (posY 0.28), which is in the medial surface of the thigh.</w:t>
            </w:r>
          </w:p>
          <w:p>
            <w:r>
              <w:rPr>
                <w:b w:val="0"/>
                <w:i w:val="0"/>
                <w:sz w:val="16"/>
              </w:rPr>
              <w:t xml:space="preserve">2. **Confirmed Findings**: </w:t>
            </w:r>
          </w:p>
          <w:p>
            <w:r>
              <w:rPr>
                <w:b w:val="0"/>
                <w:i w:val="0"/>
                <w:sz w:val="16"/>
              </w:rPr>
              <w:t xml:space="preserve">   - EP N1→N2 at posY 0.06 indicates the entry point of blood into the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lateral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