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28B0" w14:textId="77777777" w:rsidR="00B8599F" w:rsidRPr="00B8599F" w:rsidRDefault="00B8599F">
      <w:pPr>
        <w:jc w:val="center"/>
        <w:rPr>
          <w:rFonts w:ascii="Arial" w:eastAsia="Arial" w:hAnsi="Arial" w:cs="Arial"/>
          <w:b/>
          <w:bCs/>
          <w:sz w:val="34"/>
          <w:szCs w:val="34"/>
        </w:rPr>
      </w:pPr>
    </w:p>
    <w:p w14:paraId="0830BB6C" w14:textId="77777777" w:rsidR="00161992" w:rsidRPr="00B8599F" w:rsidRDefault="00000000">
      <w:pPr>
        <w:jc w:val="center"/>
        <w:rPr>
          <w:rFonts w:ascii="Arial" w:eastAsia="Arial" w:hAnsi="Arial" w:cs="Arial"/>
          <w:b/>
          <w:bCs/>
          <w:sz w:val="34"/>
          <w:szCs w:val="34"/>
        </w:rPr>
      </w:pPr>
      <w:r w:rsidRPr="00B8599F">
        <w:rPr>
          <w:rFonts w:ascii="Arial" w:eastAsia="Arial" w:hAnsi="Arial" w:cs="Arial"/>
          <w:b/>
          <w:bCs/>
          <w:sz w:val="34"/>
          <w:szCs w:val="34"/>
        </w:rPr>
        <w:t>SIMATS ENGINEERING</w:t>
      </w:r>
    </w:p>
    <w:p w14:paraId="5092C5CC" w14:textId="62FCEE9D" w:rsidR="00161992" w:rsidRPr="00B8599F" w:rsidRDefault="00000000">
      <w:pPr>
        <w:jc w:val="center"/>
        <w:rPr>
          <w:rFonts w:ascii="Arial" w:eastAsia="Arial" w:hAnsi="Arial" w:cs="Arial"/>
          <w:b/>
          <w:bCs/>
          <w:sz w:val="28"/>
          <w:szCs w:val="28"/>
        </w:rPr>
      </w:pPr>
      <w:r w:rsidRPr="00B8599F">
        <w:rPr>
          <w:rFonts w:ascii="Arial" w:eastAsia="Arial" w:hAnsi="Arial" w:cs="Arial"/>
          <w:b/>
          <w:bCs/>
          <w:sz w:val="28"/>
          <w:szCs w:val="28"/>
        </w:rPr>
        <w:t xml:space="preserve">ASSESSMENT TOOL </w:t>
      </w:r>
      <w:r w:rsidR="00585F91" w:rsidRPr="00B8599F">
        <w:rPr>
          <w:rFonts w:ascii="Arial" w:eastAsia="Arial" w:hAnsi="Arial" w:cs="Arial"/>
          <w:b/>
          <w:bCs/>
          <w:sz w:val="28"/>
          <w:szCs w:val="28"/>
        </w:rPr>
        <w:t>2</w:t>
      </w:r>
    </w:p>
    <w:p w14:paraId="29BAF95B" w14:textId="77777777" w:rsidR="00161992" w:rsidRPr="00B8599F" w:rsidRDefault="00161992">
      <w:pPr>
        <w:jc w:val="center"/>
        <w:rPr>
          <w:rFonts w:ascii="Arial" w:eastAsia="Arial" w:hAnsi="Arial" w:cs="Arial"/>
          <w:b/>
          <w:bCs/>
          <w:sz w:val="34"/>
          <w:szCs w:val="34"/>
        </w:rPr>
      </w:pPr>
    </w:p>
    <w:p w14:paraId="04FCCE29" w14:textId="77777777" w:rsidR="00161992" w:rsidRPr="00B8599F" w:rsidRDefault="00161992">
      <w:pPr>
        <w:jc w:val="center"/>
        <w:rPr>
          <w:rFonts w:ascii="Arial" w:eastAsia="Arial" w:hAnsi="Arial" w:cs="Arial"/>
          <w:b/>
          <w:bCs/>
          <w:sz w:val="34"/>
          <w:szCs w:val="34"/>
        </w:rPr>
      </w:pPr>
    </w:p>
    <w:p w14:paraId="717DB3EA" w14:textId="77777777" w:rsidR="00161992" w:rsidRPr="00B8599F" w:rsidRDefault="00000000">
      <w:pPr>
        <w:rPr>
          <w:rFonts w:ascii="Arial" w:eastAsia="Arial" w:hAnsi="Arial" w:cs="Arial"/>
          <w:b/>
          <w:bCs/>
        </w:rPr>
      </w:pPr>
      <w:r w:rsidRPr="00B8599F">
        <w:rPr>
          <w:rFonts w:ascii="Arial" w:eastAsia="Arial" w:hAnsi="Arial" w:cs="Arial"/>
          <w:b/>
          <w:bCs/>
        </w:rPr>
        <w:t>COURSE NAME: Artificial Intelligence</w:t>
      </w:r>
      <w:r w:rsidRPr="00B8599F">
        <w:rPr>
          <w:rFonts w:ascii="Arial" w:eastAsia="Arial" w:hAnsi="Arial" w:cs="Arial"/>
          <w:b/>
          <w:bCs/>
        </w:rPr>
        <w:tab/>
      </w:r>
      <w:r w:rsidRPr="00B8599F">
        <w:rPr>
          <w:rFonts w:ascii="Arial" w:eastAsia="Arial" w:hAnsi="Arial" w:cs="Arial"/>
          <w:b/>
          <w:bCs/>
        </w:rPr>
        <w:tab/>
        <w:t>COURSE CODE:</w:t>
      </w:r>
      <w:r w:rsidRPr="00B8599F">
        <w:rPr>
          <w:rFonts w:ascii="Arial" w:eastAsia="Arial" w:hAnsi="Arial" w:cs="Arial"/>
        </w:rPr>
        <w:t xml:space="preserve"> </w:t>
      </w:r>
      <w:r w:rsidRPr="00B8599F">
        <w:rPr>
          <w:rFonts w:ascii="Arial" w:eastAsia="Arial" w:hAnsi="Arial" w:cs="Arial"/>
          <w:b/>
          <w:bCs/>
        </w:rPr>
        <w:t>CSA17</w:t>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p>
    <w:p w14:paraId="7E6BFA9C" w14:textId="77777777" w:rsidR="00161992" w:rsidRPr="00B8599F" w:rsidRDefault="00161992">
      <w:pPr>
        <w:rPr>
          <w:rFonts w:ascii="Arial" w:eastAsia="Arial" w:hAnsi="Arial" w:cs="Arial"/>
          <w:b/>
          <w:bCs/>
        </w:rPr>
      </w:pPr>
    </w:p>
    <w:p w14:paraId="0F7A3460" w14:textId="77777777" w:rsidR="00161992" w:rsidRPr="00B8599F" w:rsidRDefault="00000000">
      <w:pPr>
        <w:rPr>
          <w:rFonts w:ascii="Arial" w:eastAsia="Arial" w:hAnsi="Arial" w:cs="Arial"/>
          <w:b/>
          <w:bCs/>
        </w:rPr>
      </w:pPr>
      <w:r w:rsidRPr="00B8599F">
        <w:rPr>
          <w:rFonts w:ascii="Arial" w:eastAsia="Arial" w:hAnsi="Arial" w:cs="Arial"/>
          <w:noProof/>
          <w:sz w:val="22"/>
          <w:szCs w:val="22"/>
        </w:rPr>
        <mc:AlternateContent>
          <mc:Choice Requires="wps">
            <w:drawing>
              <wp:inline distT="0" distB="0" distL="0" distR="0" wp14:anchorId="316828D5" wp14:editId="03F3373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FF9D80"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316828D5"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0FFF9D80" w14:textId="77777777" w:rsidR="00161992" w:rsidRDefault="00161992"/>
                  </w:txbxContent>
                </v:textbox>
                <w10:anchorlock/>
              </v:rect>
            </w:pict>
          </mc:Fallback>
        </mc:AlternateContent>
      </w:r>
    </w:p>
    <w:p w14:paraId="5E380A89" w14:textId="77777777" w:rsidR="00161992" w:rsidRPr="00B8599F" w:rsidRDefault="00161992">
      <w:pPr>
        <w:rPr>
          <w:rFonts w:ascii="Arial" w:eastAsia="Arial" w:hAnsi="Arial" w:cs="Arial"/>
          <w:b/>
          <w:bCs/>
        </w:rPr>
      </w:pPr>
    </w:p>
    <w:p w14:paraId="26F9046F" w14:textId="77777777" w:rsidR="00161992" w:rsidRPr="00B8599F" w:rsidRDefault="00000000">
      <w:pPr>
        <w:rPr>
          <w:rFonts w:ascii="Arial" w:eastAsia="Arial" w:hAnsi="Arial" w:cs="Arial"/>
          <w:b/>
          <w:bCs/>
        </w:rPr>
      </w:pPr>
      <w:r w:rsidRPr="00B8599F">
        <w:rPr>
          <w:rFonts w:ascii="Arial" w:eastAsia="Arial" w:hAnsi="Arial" w:cs="Arial"/>
          <w:b/>
          <w:bCs/>
        </w:rPr>
        <w:t>COURSE OUTCOME COVERED</w:t>
      </w:r>
    </w:p>
    <w:p w14:paraId="3A2BE7EC" w14:textId="77777777" w:rsidR="00161992" w:rsidRPr="00B8599F" w:rsidRDefault="00161992">
      <w:pPr>
        <w:rPr>
          <w:rFonts w:ascii="Arial" w:eastAsia="Arial" w:hAnsi="Arial" w:cs="Arial"/>
          <w:b/>
          <w:bCs/>
        </w:rPr>
      </w:pPr>
    </w:p>
    <w:p w14:paraId="416D1B28" w14:textId="77777777" w:rsidR="00161992" w:rsidRPr="00B8599F" w:rsidRDefault="00000000">
      <w:pPr>
        <w:rPr>
          <w:rFonts w:ascii="Arial" w:eastAsia="Arial" w:hAnsi="Arial" w:cs="Arial"/>
          <w:i/>
          <w:iCs/>
          <w:color w:val="000000"/>
        </w:rPr>
      </w:pPr>
      <w:r w:rsidRPr="00B8599F">
        <w:rPr>
          <w:rFonts w:ascii="Arial" w:eastAsia="Arial" w:hAnsi="Arial" w:cs="Arial"/>
          <w:b/>
          <w:bCs/>
          <w:i/>
          <w:iCs/>
        </w:rPr>
        <w:t xml:space="preserve">CO4: </w:t>
      </w:r>
      <w:r w:rsidRPr="00B8599F">
        <w:rPr>
          <w:rFonts w:ascii="Arial" w:eastAsia="Arial" w:hAnsi="Arial" w:cs="Arial"/>
          <w:i/>
          <w:iCs/>
          <w:color w:val="000000"/>
        </w:rPr>
        <w:t xml:space="preserve">Implement machine learning techniques including decision tree algorithms, reinforcement learning, </w:t>
      </w:r>
    </w:p>
    <w:p w14:paraId="11B79FE1" w14:textId="77777777" w:rsidR="00161992" w:rsidRPr="00B8599F" w:rsidRDefault="00000000">
      <w:pPr>
        <w:rPr>
          <w:rFonts w:ascii="Arial" w:eastAsia="Arial" w:hAnsi="Arial" w:cs="Arial"/>
          <w:i/>
          <w:iCs/>
          <w:color w:val="000000"/>
        </w:rPr>
      </w:pPr>
      <w:r w:rsidRPr="00B8599F">
        <w:rPr>
          <w:rFonts w:ascii="Arial" w:eastAsia="Arial" w:hAnsi="Arial" w:cs="Arial"/>
          <w:i/>
          <w:iCs/>
          <w:color w:val="000000"/>
        </w:rPr>
        <w:t>and build models for classification and decision-making. (BL3)</w:t>
      </w:r>
    </w:p>
    <w:p w14:paraId="4C7D461E" w14:textId="77777777" w:rsidR="00161992" w:rsidRPr="00B8599F" w:rsidRDefault="00161992">
      <w:pPr>
        <w:rPr>
          <w:rFonts w:ascii="Arial" w:eastAsia="Arial" w:hAnsi="Arial" w:cs="Arial"/>
          <w:i/>
          <w:iCs/>
        </w:rPr>
      </w:pPr>
    </w:p>
    <w:p w14:paraId="7CF7BC65" w14:textId="77777777" w:rsidR="00161992" w:rsidRPr="00B8599F" w:rsidRDefault="00000000">
      <w:pPr>
        <w:rPr>
          <w:rFonts w:ascii="Arial" w:eastAsia="Arial" w:hAnsi="Arial" w:cs="Arial"/>
          <w:i/>
          <w:iCs/>
        </w:rPr>
      </w:pPr>
      <w:r w:rsidRPr="00B8599F">
        <w:rPr>
          <w:rFonts w:ascii="Arial" w:eastAsia="Arial" w:hAnsi="Arial" w:cs="Arial"/>
          <w:i/>
          <w:iCs/>
        </w:rPr>
        <w:t xml:space="preserve">Assessment Tool Weightage: </w:t>
      </w:r>
      <w:r w:rsidRPr="00B8599F">
        <w:rPr>
          <w:rFonts w:ascii="Arial" w:eastAsia="Arial" w:hAnsi="Arial" w:cs="Arial"/>
          <w:i/>
          <w:iCs/>
          <w:lang w:val="en-US"/>
        </w:rPr>
        <w:t>5</w:t>
      </w:r>
      <w:r w:rsidRPr="00B8599F">
        <w:rPr>
          <w:rFonts w:ascii="Arial" w:eastAsia="Arial" w:hAnsi="Arial" w:cs="Arial"/>
          <w:i/>
          <w:iCs/>
        </w:rPr>
        <w:t>0%</w:t>
      </w:r>
    </w:p>
    <w:p w14:paraId="4703642E" w14:textId="77777777" w:rsidR="00161992" w:rsidRPr="00B8599F" w:rsidRDefault="00161992">
      <w:pPr>
        <w:rPr>
          <w:rFonts w:ascii="Arial" w:eastAsia="Arial" w:hAnsi="Arial" w:cs="Arial"/>
          <w:i/>
          <w:iCs/>
        </w:rPr>
      </w:pPr>
    </w:p>
    <w:p w14:paraId="68270B5B" w14:textId="77777777" w:rsidR="00161992" w:rsidRPr="00B8599F" w:rsidRDefault="00000000">
      <w:pPr>
        <w:rPr>
          <w:rFonts w:ascii="Arial" w:eastAsia="Arial" w:hAnsi="Arial" w:cs="Arial"/>
        </w:rPr>
      </w:pPr>
      <w:r w:rsidRPr="00B8599F">
        <w:rPr>
          <w:rFonts w:ascii="Arial" w:eastAsia="Arial" w:hAnsi="Arial" w:cs="Arial"/>
          <w:noProof/>
          <w:sz w:val="22"/>
          <w:szCs w:val="22"/>
        </w:rPr>
        <mc:AlternateContent>
          <mc:Choice Requires="wps">
            <w:drawing>
              <wp:inline distT="0" distB="0" distL="0" distR="0" wp14:anchorId="2499150A" wp14:editId="1FC8E9FD">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604C9F"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2499150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1D604C9F" w14:textId="77777777" w:rsidR="00161992" w:rsidRDefault="00161992"/>
                  </w:txbxContent>
                </v:textbox>
                <w10:anchorlock/>
              </v:rect>
            </w:pict>
          </mc:Fallback>
        </mc:AlternateContent>
      </w:r>
    </w:p>
    <w:p w14:paraId="3CEB894F" w14:textId="77777777" w:rsidR="00161992" w:rsidRPr="00B8599F" w:rsidRDefault="00000000">
      <w:pPr>
        <w:rPr>
          <w:rFonts w:ascii="Arial" w:eastAsia="Arial" w:hAnsi="Arial" w:cs="Arial"/>
          <w:b/>
          <w:bCs/>
        </w:rPr>
      </w:pP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r w:rsidRPr="00B8599F">
        <w:rPr>
          <w:rFonts w:ascii="Arial" w:eastAsia="Arial" w:hAnsi="Arial" w:cs="Arial"/>
        </w:rPr>
        <w:tab/>
      </w:r>
      <w:proofErr w:type="gramStart"/>
      <w:r w:rsidRPr="00B8599F">
        <w:rPr>
          <w:rFonts w:ascii="Arial" w:eastAsia="Arial" w:hAnsi="Arial" w:cs="Arial"/>
          <w:b/>
          <w:bCs/>
        </w:rPr>
        <w:t>Duration :</w:t>
      </w:r>
      <w:proofErr w:type="gramEnd"/>
      <w:r w:rsidRPr="00B8599F">
        <w:rPr>
          <w:rFonts w:ascii="Arial" w:eastAsia="Arial" w:hAnsi="Arial" w:cs="Arial"/>
          <w:b/>
          <w:bCs/>
        </w:rPr>
        <w:t xml:space="preserve"> 1 hour</w:t>
      </w:r>
    </w:p>
    <w:p w14:paraId="32FF8114" w14:textId="77777777" w:rsidR="00161992" w:rsidRPr="00B8599F" w:rsidRDefault="00161992">
      <w:pPr>
        <w:rPr>
          <w:rFonts w:ascii="Arial" w:eastAsia="Arial" w:hAnsi="Arial" w:cs="Arial"/>
        </w:rPr>
      </w:pPr>
    </w:p>
    <w:p w14:paraId="0F07ACE4" w14:textId="77777777" w:rsidR="00161992" w:rsidRPr="00B8599F" w:rsidRDefault="00000000">
      <w:pPr>
        <w:rPr>
          <w:rFonts w:ascii="Arial" w:eastAsia="Arial" w:hAnsi="Arial" w:cs="Arial"/>
          <w:b/>
          <w:bCs/>
        </w:rPr>
      </w:pPr>
      <w:r w:rsidRPr="00B8599F">
        <w:rPr>
          <w:rFonts w:ascii="Arial" w:eastAsia="Arial" w:hAnsi="Arial" w:cs="Arial"/>
          <w:b/>
          <w:bCs/>
        </w:rPr>
        <w:t>QUESTIONS: 4</w:t>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r>
      <w:r w:rsidRPr="00B8599F">
        <w:rPr>
          <w:rFonts w:ascii="Arial" w:eastAsia="Arial" w:hAnsi="Arial" w:cs="Arial"/>
          <w:b/>
          <w:bCs/>
        </w:rPr>
        <w:tab/>
        <w:t xml:space="preserve">                 Total Marks:40</w:t>
      </w:r>
    </w:p>
    <w:p w14:paraId="34806B63" w14:textId="77777777" w:rsidR="00161992" w:rsidRPr="00B8599F" w:rsidRDefault="00000000">
      <w:pPr>
        <w:rPr>
          <w:rFonts w:ascii="Arial" w:eastAsia="Arial" w:hAnsi="Arial" w:cs="Arial"/>
        </w:rPr>
      </w:pPr>
      <w:r w:rsidRPr="00B8599F">
        <w:rPr>
          <w:rFonts w:ascii="Arial" w:eastAsia="Arial" w:hAnsi="Arial" w:cs="Arial"/>
        </w:rPr>
        <w:t xml:space="preserve">   </w:t>
      </w:r>
    </w:p>
    <w:p w14:paraId="3DA49686" w14:textId="77777777" w:rsidR="00161992" w:rsidRPr="00B8599F" w:rsidRDefault="00000000">
      <w:pPr>
        <w:jc w:val="center"/>
        <w:rPr>
          <w:rFonts w:ascii="Arial" w:eastAsia="Arial" w:hAnsi="Arial" w:cs="Arial"/>
        </w:rPr>
      </w:pPr>
      <w:r w:rsidRPr="00B8599F">
        <w:rPr>
          <w:rFonts w:ascii="Arial" w:eastAsia="Arial" w:hAnsi="Arial" w:cs="Arial"/>
        </w:rPr>
        <w:t>Annexure A</w:t>
      </w:r>
    </w:p>
    <w:p w14:paraId="6E2F592F" w14:textId="77777777" w:rsidR="00161992" w:rsidRPr="00B8599F" w:rsidRDefault="00161992">
      <w:pPr>
        <w:jc w:val="center"/>
        <w:rPr>
          <w:rFonts w:ascii="Arial" w:eastAsia="Arial" w:hAnsi="Arial" w:cs="Arial"/>
          <w:b/>
          <w:bCs/>
        </w:rPr>
      </w:pPr>
    </w:p>
    <w:p w14:paraId="297D5D5B" w14:textId="77777777" w:rsidR="00161992" w:rsidRPr="00B8599F" w:rsidRDefault="00000000">
      <w:pPr>
        <w:spacing w:before="80" w:after="40"/>
        <w:jc w:val="center"/>
        <w:rPr>
          <w:rFonts w:ascii="Arial" w:eastAsia="Arial" w:hAnsi="Arial" w:cs="Arial"/>
          <w:i/>
          <w:iCs/>
        </w:rPr>
      </w:pPr>
      <w:r w:rsidRPr="00B8599F">
        <w:rPr>
          <w:rFonts w:ascii="Arial" w:eastAsia="Arial" w:hAnsi="Arial" w:cs="Arial"/>
          <w:b/>
          <w:bCs/>
        </w:rPr>
        <w:t>ARTICLE REVIEW</w:t>
      </w:r>
    </w:p>
    <w:p w14:paraId="49733A82" w14:textId="77777777" w:rsidR="00161992" w:rsidRPr="00B8599F" w:rsidRDefault="00161992">
      <w:pPr>
        <w:rPr>
          <w:rFonts w:ascii="Arial" w:eastAsia="Arial" w:hAnsi="Arial" w:cs="Arial"/>
          <w:b/>
          <w:bCs/>
        </w:rPr>
      </w:pPr>
    </w:p>
    <w:p w14:paraId="64986DE2" w14:textId="77777777" w:rsidR="00161992" w:rsidRPr="00B8599F" w:rsidRDefault="00000000">
      <w:pPr>
        <w:rPr>
          <w:rFonts w:ascii="Arial" w:eastAsia="Arial" w:hAnsi="Arial" w:cs="Arial"/>
          <w:b/>
          <w:bCs/>
        </w:rPr>
      </w:pPr>
      <w:r w:rsidRPr="00B8599F">
        <w:rPr>
          <w:rFonts w:ascii="Arial" w:eastAsia="Arial" w:hAnsi="Arial" w:cs="Arial"/>
          <w:noProof/>
          <w:sz w:val="22"/>
          <w:szCs w:val="22"/>
        </w:rPr>
        <mc:AlternateContent>
          <mc:Choice Requires="wps">
            <w:drawing>
              <wp:inline distT="0" distB="0" distL="0" distR="0" wp14:anchorId="79C56214" wp14:editId="24508AE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1C8152" w14:textId="77777777" w:rsidR="00161992" w:rsidRDefault="00161992"/>
                        </w:txbxContent>
                      </wps:txbx>
                      <wps:bodyPr spcFirstLastPara="1" wrap="square" lIns="91425" tIns="91425" rIns="91425" bIns="91425" anchor="ctr" anchorCtr="0">
                        <a:noAutofit/>
                      </wps:bodyPr>
                    </wps:wsp>
                  </a:graphicData>
                </a:graphic>
              </wp:inline>
            </w:drawing>
          </mc:Choice>
          <mc:Fallback>
            <w:pict>
              <v:rect w14:anchorId="79C5621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11C8152" w14:textId="77777777" w:rsidR="00161992" w:rsidRDefault="00161992"/>
                  </w:txbxContent>
                </v:textbox>
                <w10:anchorlock/>
              </v:rect>
            </w:pict>
          </mc:Fallback>
        </mc:AlternateContent>
      </w:r>
    </w:p>
    <w:p w14:paraId="46BC5D14" w14:textId="77777777" w:rsidR="00161992" w:rsidRPr="00B8599F" w:rsidRDefault="00161992">
      <w:pPr>
        <w:rPr>
          <w:rFonts w:ascii="Arial" w:eastAsia="Arial" w:hAnsi="Arial" w:cs="Arial"/>
          <w:b/>
          <w:bCs/>
        </w:rPr>
      </w:pPr>
    </w:p>
    <w:p w14:paraId="434BAA46" w14:textId="77777777" w:rsidR="00161992" w:rsidRPr="00B8599F" w:rsidRDefault="00161992">
      <w:pPr>
        <w:rPr>
          <w:rFonts w:ascii="Arial" w:eastAsia="Arial" w:hAnsi="Arial" w:cs="Arial"/>
          <w:b/>
          <w:bCs/>
          <w:i/>
          <w:iCs/>
        </w:rPr>
      </w:pPr>
    </w:p>
    <w:p w14:paraId="48D00962" w14:textId="77777777" w:rsidR="00161992" w:rsidRPr="00B8599F" w:rsidRDefault="00161992">
      <w:pPr>
        <w:rPr>
          <w:rFonts w:ascii="Arial" w:eastAsia="Arial" w:hAnsi="Arial" w:cs="Arial"/>
          <w:b/>
          <w:bCs/>
          <w:i/>
          <w:iCs/>
        </w:rPr>
      </w:pPr>
    </w:p>
    <w:p w14:paraId="7004D927" w14:textId="77777777" w:rsidR="00161992" w:rsidRPr="00B8599F" w:rsidRDefault="00000000">
      <w:pPr>
        <w:rPr>
          <w:rFonts w:ascii="Arial" w:eastAsia="Arial" w:hAnsi="Arial" w:cs="Arial"/>
          <w:b/>
          <w:bCs/>
          <w:i/>
          <w:iCs/>
        </w:rPr>
      </w:pPr>
      <w:r w:rsidRPr="00B8599F">
        <w:rPr>
          <w:rFonts w:ascii="Arial" w:eastAsia="Arial" w:hAnsi="Arial" w:cs="Arial"/>
          <w:b/>
          <w:bCs/>
          <w:i/>
          <w:iCs/>
        </w:rPr>
        <w:t>Code of Conduct:</w:t>
      </w:r>
    </w:p>
    <w:p w14:paraId="050BA43C" w14:textId="77777777" w:rsidR="00161992" w:rsidRPr="00B8599F" w:rsidRDefault="00161992">
      <w:pPr>
        <w:rPr>
          <w:rFonts w:ascii="Arial" w:eastAsia="Arial" w:hAnsi="Arial" w:cs="Arial"/>
          <w:i/>
          <w:iCs/>
        </w:rPr>
      </w:pPr>
    </w:p>
    <w:p w14:paraId="2AA8370A" w14:textId="2C5260B0" w:rsidR="00161992" w:rsidRPr="00B8599F" w:rsidRDefault="00000000">
      <w:pPr>
        <w:jc w:val="both"/>
        <w:rPr>
          <w:rFonts w:ascii="Arial" w:eastAsia="Arial" w:hAnsi="Arial" w:cs="Arial"/>
          <w:i/>
          <w:iCs/>
        </w:rPr>
      </w:pPr>
      <w:r w:rsidRPr="00B8599F">
        <w:rPr>
          <w:rFonts w:ascii="Arial" w:eastAsia="Arial" w:hAnsi="Arial" w:cs="Arial"/>
          <w:i/>
          <w:iCs/>
        </w:rPr>
        <w:t xml:space="preserve">I </w:t>
      </w:r>
      <w:r w:rsidR="00B8599F">
        <w:rPr>
          <w:rFonts w:ascii="Arial" w:eastAsia="Arial" w:hAnsi="Arial" w:cs="Arial"/>
          <w:i/>
          <w:iCs/>
        </w:rPr>
        <w:t xml:space="preserve">Harikrishna </w:t>
      </w:r>
      <w:proofErr w:type="gramStart"/>
      <w:r w:rsidR="00B8599F">
        <w:rPr>
          <w:rFonts w:ascii="Arial" w:eastAsia="Arial" w:hAnsi="Arial" w:cs="Arial"/>
          <w:i/>
          <w:iCs/>
        </w:rPr>
        <w:t>Babu(</w:t>
      </w:r>
      <w:proofErr w:type="gramEnd"/>
      <w:r w:rsidR="00B8599F">
        <w:rPr>
          <w:rFonts w:ascii="Arial" w:eastAsia="Arial" w:hAnsi="Arial" w:cs="Arial"/>
          <w:i/>
          <w:iCs/>
        </w:rPr>
        <w:t>192312535)</w:t>
      </w:r>
      <w:r w:rsidRPr="00B8599F">
        <w:rPr>
          <w:rFonts w:ascii="Arial" w:eastAsia="Arial" w:hAnsi="Arial" w:cs="Arial"/>
          <w:i/>
          <w:iCs/>
        </w:rPr>
        <w:t xml:space="preserve"> (Name / Reg No) certify that this submission is my original work and that I have adhered </w:t>
      </w:r>
    </w:p>
    <w:p w14:paraId="125438AD" w14:textId="77777777" w:rsidR="00161992" w:rsidRPr="00B8599F" w:rsidRDefault="00000000">
      <w:pPr>
        <w:jc w:val="both"/>
        <w:rPr>
          <w:rFonts w:ascii="Arial" w:eastAsia="Arial" w:hAnsi="Arial" w:cs="Arial"/>
          <w:i/>
          <w:iCs/>
        </w:rPr>
      </w:pPr>
      <w:r w:rsidRPr="00B8599F">
        <w:rPr>
          <w:rFonts w:ascii="Arial" w:eastAsia="Arial" w:hAnsi="Arial" w:cs="Arial"/>
          <w:i/>
          <w:iCs/>
        </w:rPr>
        <w:t>to the guidelines specified for this assessment.</w:t>
      </w:r>
    </w:p>
    <w:p w14:paraId="440F079C" w14:textId="77777777" w:rsidR="00161992" w:rsidRPr="00B8599F" w:rsidRDefault="00000000">
      <w:pPr>
        <w:jc w:val="both"/>
        <w:rPr>
          <w:rFonts w:ascii="Arial" w:eastAsia="Arial" w:hAnsi="Arial" w:cs="Arial"/>
          <w:i/>
          <w:iCs/>
        </w:rPr>
      </w:pPr>
      <w:r w:rsidRPr="00B8599F">
        <w:rPr>
          <w:rFonts w:ascii="Arial" w:eastAsia="Arial" w:hAnsi="Arial" w:cs="Arial"/>
          <w:i/>
          <w:iCs/>
        </w:rPr>
        <w:t>I understand that any violation of academic integrity rules will result in disciplinary action.</w:t>
      </w:r>
    </w:p>
    <w:p w14:paraId="0FA3BF72" w14:textId="77777777" w:rsidR="00161992" w:rsidRPr="00B8599F" w:rsidRDefault="00161992">
      <w:pPr>
        <w:rPr>
          <w:rFonts w:ascii="Arial" w:eastAsia="Arial" w:hAnsi="Arial" w:cs="Arial"/>
          <w:i/>
          <w:iCs/>
        </w:rPr>
      </w:pPr>
    </w:p>
    <w:p w14:paraId="17F42EBD" w14:textId="77777777" w:rsidR="00161992" w:rsidRPr="00B8599F" w:rsidRDefault="00000000">
      <w:pPr>
        <w:rPr>
          <w:rFonts w:ascii="Arial" w:eastAsia="Arial" w:hAnsi="Arial" w:cs="Arial"/>
          <w:b/>
          <w:bCs/>
          <w:i/>
          <w:iCs/>
        </w:rPr>
      </w:pPr>
      <w:r w:rsidRPr="00B8599F">
        <w:rPr>
          <w:rFonts w:ascii="Arial" w:eastAsia="Arial" w:hAnsi="Arial" w:cs="Arial"/>
          <w:b/>
          <w:bCs/>
          <w:i/>
          <w:iCs/>
        </w:rPr>
        <w:t>Signature of the student:</w:t>
      </w:r>
    </w:p>
    <w:p w14:paraId="0DB1D697" w14:textId="4C0B4F77" w:rsidR="00161992" w:rsidRPr="00B8599F" w:rsidRDefault="00B8599F">
      <w:pPr>
        <w:rPr>
          <w:rFonts w:ascii="Edwardian Script ITC" w:eastAsia="Arial" w:hAnsi="Edwardian Script ITC" w:cs="Arial"/>
        </w:rPr>
      </w:pPr>
      <w:r w:rsidRPr="00B8599F">
        <w:rPr>
          <w:rFonts w:ascii="Edwardian Script ITC" w:hAnsi="Edwardian Script ITC"/>
        </w:rPr>
        <w:t xml:space="preserve">               HK</w:t>
      </w:r>
      <w:r w:rsidR="00000000" w:rsidRPr="00B8599F">
        <w:rPr>
          <w:rFonts w:ascii="Edwardian Script ITC" w:hAnsi="Edwardian Script ITC"/>
        </w:rPr>
        <w:br w:type="page"/>
      </w:r>
    </w:p>
    <w:p w14:paraId="7A820EBB" w14:textId="77777777" w:rsidR="00161992" w:rsidRPr="00B8599F" w:rsidRDefault="00000000">
      <w:pPr>
        <w:jc w:val="center"/>
        <w:rPr>
          <w:rFonts w:ascii="Arial" w:eastAsia="Arial" w:hAnsi="Arial" w:cs="Arial"/>
          <w:sz w:val="24"/>
          <w:szCs w:val="24"/>
        </w:rPr>
      </w:pPr>
      <w:r w:rsidRPr="00B8599F">
        <w:rPr>
          <w:rFonts w:ascii="Arial" w:eastAsia="Arial" w:hAnsi="Arial" w:cs="Arial"/>
          <w:sz w:val="24"/>
          <w:szCs w:val="24"/>
        </w:rPr>
        <w:lastRenderedPageBreak/>
        <w:t>Annexure A</w:t>
      </w:r>
    </w:p>
    <w:p w14:paraId="6A7C1EC2" w14:textId="77777777" w:rsidR="00161992" w:rsidRPr="00B8599F" w:rsidRDefault="00161992">
      <w:pPr>
        <w:jc w:val="center"/>
        <w:rPr>
          <w:rFonts w:ascii="Arial" w:eastAsia="Arial" w:hAnsi="Arial" w:cs="Arial"/>
          <w:b/>
          <w:bCs/>
        </w:rPr>
      </w:pPr>
    </w:p>
    <w:p w14:paraId="36B4D803" w14:textId="77777777" w:rsidR="00161992" w:rsidRPr="00B8599F" w:rsidRDefault="00000000">
      <w:pPr>
        <w:pBdr>
          <w:bottom w:val="single" w:sz="6" w:space="1" w:color="000000"/>
        </w:pBdr>
        <w:spacing w:after="60"/>
        <w:jc w:val="center"/>
        <w:rPr>
          <w:rFonts w:ascii="Arial" w:eastAsia="Arial" w:hAnsi="Arial" w:cs="Arial"/>
          <w:b/>
          <w:bCs/>
          <w:sz w:val="24"/>
          <w:szCs w:val="24"/>
        </w:rPr>
      </w:pPr>
      <w:r w:rsidRPr="00B8599F">
        <w:rPr>
          <w:rFonts w:ascii="Arial" w:eastAsia="Arial" w:hAnsi="Arial" w:cs="Arial"/>
          <w:b/>
          <w:bCs/>
          <w:sz w:val="24"/>
          <w:szCs w:val="24"/>
        </w:rPr>
        <w:t>ARTICLE REVIEW</w:t>
      </w:r>
    </w:p>
    <w:p w14:paraId="52CFB545" w14:textId="77777777" w:rsidR="00161992" w:rsidRPr="00B8599F" w:rsidRDefault="00161992">
      <w:pPr>
        <w:pBdr>
          <w:bottom w:val="single" w:sz="6" w:space="1" w:color="000000"/>
        </w:pBdr>
        <w:spacing w:after="60"/>
        <w:jc w:val="center"/>
        <w:rPr>
          <w:rFonts w:ascii="Arial" w:eastAsia="Arial" w:hAnsi="Arial" w:cs="Arial"/>
          <w:b/>
          <w:bCs/>
          <w:sz w:val="24"/>
          <w:szCs w:val="24"/>
        </w:rPr>
      </w:pPr>
    </w:p>
    <w:p w14:paraId="0569EB2A" w14:textId="77777777" w:rsidR="00161992" w:rsidRPr="00B8599F" w:rsidRDefault="00161992">
      <w:pPr>
        <w:tabs>
          <w:tab w:val="left" w:pos="9810"/>
        </w:tabs>
        <w:spacing w:before="100" w:after="40"/>
        <w:rPr>
          <w:rFonts w:ascii="Arial" w:eastAsia="Arial" w:hAnsi="Arial" w:cs="Arial"/>
          <w:b/>
          <w:bCs/>
          <w:sz w:val="22"/>
          <w:szCs w:val="22"/>
        </w:rPr>
      </w:pPr>
    </w:p>
    <w:p w14:paraId="4B6F6E98" w14:textId="77777777" w:rsidR="00161992" w:rsidRPr="00B8599F" w:rsidRDefault="00000000">
      <w:pPr>
        <w:tabs>
          <w:tab w:val="left" w:pos="9810"/>
        </w:tabs>
        <w:spacing w:before="100" w:after="40"/>
        <w:ind w:right="802"/>
        <w:rPr>
          <w:rFonts w:ascii="Arial" w:eastAsia="Arial" w:hAnsi="Arial" w:cs="Arial"/>
        </w:rPr>
      </w:pPr>
      <w:r w:rsidRPr="00B8599F">
        <w:rPr>
          <w:rFonts w:ascii="Arial" w:eastAsia="Arial" w:hAnsi="Arial" w:cs="Arial"/>
          <w:b/>
          <w:bCs/>
          <w:sz w:val="22"/>
          <w:szCs w:val="22"/>
        </w:rPr>
        <w:t>INSTRUCTIONS</w:t>
      </w:r>
    </w:p>
    <w:p w14:paraId="0CF289E0" w14:textId="77777777" w:rsidR="00161992" w:rsidRPr="00B8599F" w:rsidRDefault="00000000">
      <w:pPr>
        <w:tabs>
          <w:tab w:val="left" w:pos="9810"/>
        </w:tabs>
        <w:spacing w:after="40"/>
        <w:ind w:right="802"/>
        <w:jc w:val="both"/>
        <w:rPr>
          <w:rFonts w:ascii="Arial" w:eastAsia="Arial" w:hAnsi="Arial" w:cs="Arial"/>
        </w:rPr>
      </w:pPr>
      <w:r w:rsidRPr="00B8599F">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sidRPr="00B8599F">
        <w:rPr>
          <w:rFonts w:ascii="Arial" w:eastAsia="Arial" w:hAnsi="Arial" w:cs="Arial"/>
          <w:i/>
          <w:iCs/>
          <w:sz w:val="22"/>
          <w:szCs w:val="22"/>
        </w:rPr>
        <w:t>Inductive Learning, Decision Trees, Statistical Learning Methods (Naïve Bayes / Logistic Regression / SVM), or Reinforcement Learning applications.</w:t>
      </w:r>
    </w:p>
    <w:p w14:paraId="4FA002E2" w14:textId="77777777" w:rsidR="00161992" w:rsidRPr="00B8599F" w:rsidRDefault="00000000">
      <w:pPr>
        <w:tabs>
          <w:tab w:val="left" w:pos="9810"/>
        </w:tabs>
        <w:spacing w:after="80"/>
        <w:ind w:right="802"/>
        <w:jc w:val="both"/>
        <w:rPr>
          <w:rFonts w:ascii="Arial" w:eastAsia="Arial" w:hAnsi="Arial" w:cs="Arial"/>
        </w:rPr>
      </w:pPr>
      <w:r w:rsidRPr="00B8599F">
        <w:rPr>
          <w:rFonts w:ascii="Arial" w:eastAsia="Arial" w:hAnsi="Arial" w:cs="Arial"/>
          <w:i/>
          <w:iCs/>
          <w:sz w:val="22"/>
          <w:szCs w:val="22"/>
        </w:rPr>
        <w:t>Submit: (</w:t>
      </w:r>
      <w:proofErr w:type="spellStart"/>
      <w:r w:rsidRPr="00B8599F">
        <w:rPr>
          <w:rFonts w:ascii="Arial" w:eastAsia="Arial" w:hAnsi="Arial" w:cs="Arial"/>
          <w:i/>
          <w:iCs/>
          <w:sz w:val="22"/>
          <w:szCs w:val="22"/>
        </w:rPr>
        <w:t>i</w:t>
      </w:r>
      <w:proofErr w:type="spellEnd"/>
      <w:r w:rsidRPr="00B8599F">
        <w:rPr>
          <w:rFonts w:ascii="Arial" w:eastAsia="Arial" w:hAnsi="Arial" w:cs="Arial"/>
          <w:i/>
          <w:iCs/>
          <w:sz w:val="22"/>
          <w:szCs w:val="22"/>
        </w:rPr>
        <w:t xml:space="preserve">) Article citation </w:t>
      </w:r>
      <w:proofErr w:type="gramStart"/>
      <w:r w:rsidRPr="00B8599F">
        <w:rPr>
          <w:rFonts w:ascii="Arial" w:eastAsia="Arial" w:hAnsi="Arial" w:cs="Arial"/>
          <w:i/>
          <w:iCs/>
          <w:sz w:val="22"/>
          <w:szCs w:val="22"/>
        </w:rPr>
        <w:t>details  (</w:t>
      </w:r>
      <w:proofErr w:type="gramEnd"/>
      <w:r w:rsidRPr="00B8599F">
        <w:rPr>
          <w:rFonts w:ascii="Arial" w:eastAsia="Arial" w:hAnsi="Arial" w:cs="Arial"/>
          <w:i/>
          <w:iCs/>
          <w:sz w:val="22"/>
          <w:szCs w:val="22"/>
        </w:rPr>
        <w:t xml:space="preserve">ii) PDF or valid DOI </w:t>
      </w:r>
      <w:proofErr w:type="gramStart"/>
      <w:r w:rsidRPr="00B8599F">
        <w:rPr>
          <w:rFonts w:ascii="Arial" w:eastAsia="Arial" w:hAnsi="Arial" w:cs="Arial"/>
          <w:i/>
          <w:iCs/>
          <w:sz w:val="22"/>
          <w:szCs w:val="22"/>
        </w:rPr>
        <w:t>link  (</w:t>
      </w:r>
      <w:proofErr w:type="gramEnd"/>
      <w:r w:rsidRPr="00B8599F">
        <w:rPr>
          <w:rFonts w:ascii="Arial" w:eastAsia="Arial" w:hAnsi="Arial" w:cs="Arial"/>
          <w:i/>
          <w:iCs/>
          <w:sz w:val="22"/>
          <w:szCs w:val="22"/>
        </w:rPr>
        <w:t>iii) Written review as per the tasks below.</w:t>
      </w:r>
    </w:p>
    <w:p w14:paraId="489B6DE5" w14:textId="77777777" w:rsidR="00161992" w:rsidRPr="00B8599F" w:rsidRDefault="00161992">
      <w:pPr>
        <w:tabs>
          <w:tab w:val="left" w:pos="9810"/>
        </w:tabs>
        <w:spacing w:before="80" w:after="40"/>
        <w:ind w:right="802"/>
        <w:jc w:val="both"/>
        <w:rPr>
          <w:rFonts w:ascii="Arial" w:eastAsia="Arial" w:hAnsi="Arial" w:cs="Arial"/>
          <w:b/>
          <w:bCs/>
          <w:sz w:val="22"/>
          <w:szCs w:val="22"/>
        </w:rPr>
      </w:pPr>
    </w:p>
    <w:p w14:paraId="0DD3C336" w14:textId="77777777" w:rsidR="00161992" w:rsidRPr="00B8599F" w:rsidRDefault="00000000">
      <w:pPr>
        <w:tabs>
          <w:tab w:val="left" w:pos="9810"/>
        </w:tabs>
        <w:spacing w:before="80" w:after="40"/>
        <w:ind w:right="802"/>
        <w:jc w:val="both"/>
        <w:rPr>
          <w:rFonts w:ascii="Arial" w:eastAsia="Arial" w:hAnsi="Arial" w:cs="Arial"/>
        </w:rPr>
      </w:pPr>
      <w:r w:rsidRPr="00B8599F">
        <w:rPr>
          <w:rFonts w:ascii="Arial" w:eastAsia="Arial" w:hAnsi="Arial" w:cs="Arial"/>
          <w:b/>
          <w:bCs/>
          <w:sz w:val="22"/>
          <w:szCs w:val="22"/>
        </w:rPr>
        <w:t xml:space="preserve">Task 1: Article Summary  </w:t>
      </w:r>
      <w:r w:rsidRPr="00B8599F">
        <w:rPr>
          <w:rFonts w:ascii="Arial" w:eastAsia="Arial" w:hAnsi="Arial" w:cs="Arial"/>
          <w:b/>
          <w:bCs/>
          <w:i/>
          <w:iCs/>
          <w:sz w:val="22"/>
          <w:szCs w:val="22"/>
        </w:rPr>
        <w:t xml:space="preserve"> </w:t>
      </w:r>
    </w:p>
    <w:p w14:paraId="0FF49A01" w14:textId="77777777" w:rsidR="00161992" w:rsidRPr="00B8599F" w:rsidRDefault="00000000">
      <w:pPr>
        <w:tabs>
          <w:tab w:val="left" w:pos="9810"/>
        </w:tabs>
        <w:spacing w:after="30"/>
        <w:ind w:right="802"/>
        <w:jc w:val="both"/>
        <w:rPr>
          <w:rFonts w:ascii="Arial" w:eastAsia="Arial" w:hAnsi="Arial" w:cs="Arial"/>
        </w:rPr>
      </w:pPr>
      <w:r w:rsidRPr="00B8599F">
        <w:rPr>
          <w:rFonts w:ascii="Arial" w:eastAsia="Arial" w:hAnsi="Arial" w:cs="Arial"/>
          <w:b/>
          <w:bCs/>
          <w:sz w:val="22"/>
          <w:szCs w:val="22"/>
        </w:rPr>
        <w:t xml:space="preserve">(a) </w:t>
      </w:r>
      <w:r w:rsidRPr="00B8599F">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35C4D25C" w14:textId="77777777" w:rsidR="00161992" w:rsidRPr="00B8599F" w:rsidRDefault="00000000">
      <w:pPr>
        <w:tabs>
          <w:tab w:val="left" w:pos="9810"/>
        </w:tabs>
        <w:spacing w:before="30" w:after="60"/>
        <w:ind w:right="802"/>
        <w:jc w:val="both"/>
        <w:rPr>
          <w:rFonts w:ascii="Arial" w:eastAsia="Arial" w:hAnsi="Arial" w:cs="Arial"/>
        </w:rPr>
      </w:pPr>
      <w:r w:rsidRPr="00B8599F">
        <w:rPr>
          <w:rFonts w:ascii="Arial" w:eastAsia="Arial" w:hAnsi="Arial" w:cs="Arial"/>
          <w:b/>
          <w:bCs/>
          <w:sz w:val="22"/>
          <w:szCs w:val="22"/>
        </w:rPr>
        <w:t xml:space="preserve">(b) </w:t>
      </w:r>
      <w:r w:rsidRPr="00B8599F">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5AC6DD86" w14:textId="77777777" w:rsidR="00161992" w:rsidRPr="00B8599F" w:rsidRDefault="00161992">
      <w:pPr>
        <w:tabs>
          <w:tab w:val="left" w:pos="9810"/>
        </w:tabs>
        <w:spacing w:before="60" w:after="40"/>
        <w:ind w:right="802"/>
        <w:jc w:val="both"/>
        <w:rPr>
          <w:rFonts w:ascii="Arial" w:eastAsia="Arial" w:hAnsi="Arial" w:cs="Arial"/>
          <w:b/>
          <w:bCs/>
          <w:sz w:val="22"/>
          <w:szCs w:val="22"/>
        </w:rPr>
      </w:pPr>
    </w:p>
    <w:p w14:paraId="1A2D502C" w14:textId="77777777" w:rsidR="00161992" w:rsidRPr="00B8599F" w:rsidRDefault="00000000">
      <w:pPr>
        <w:tabs>
          <w:tab w:val="left" w:pos="9810"/>
        </w:tabs>
        <w:spacing w:before="60" w:after="40"/>
        <w:ind w:right="802"/>
        <w:jc w:val="both"/>
        <w:rPr>
          <w:rFonts w:ascii="Arial" w:eastAsia="Arial" w:hAnsi="Arial" w:cs="Arial"/>
        </w:rPr>
      </w:pPr>
      <w:r w:rsidRPr="00B8599F">
        <w:rPr>
          <w:rFonts w:ascii="Arial" w:eastAsia="Arial" w:hAnsi="Arial" w:cs="Arial"/>
          <w:b/>
          <w:bCs/>
          <w:sz w:val="22"/>
          <w:szCs w:val="22"/>
        </w:rPr>
        <w:t xml:space="preserve">Task 2: Methodology Analysis </w:t>
      </w:r>
      <w:r w:rsidRPr="00B8599F">
        <w:rPr>
          <w:rFonts w:ascii="Arial" w:eastAsia="Arial" w:hAnsi="Arial" w:cs="Arial"/>
          <w:b/>
          <w:bCs/>
          <w:i/>
          <w:iCs/>
          <w:sz w:val="22"/>
          <w:szCs w:val="22"/>
        </w:rPr>
        <w:t xml:space="preserve"> </w:t>
      </w:r>
    </w:p>
    <w:p w14:paraId="57697070" w14:textId="77777777" w:rsidR="00161992" w:rsidRPr="00B8599F" w:rsidRDefault="00000000">
      <w:pPr>
        <w:tabs>
          <w:tab w:val="left" w:pos="9810"/>
        </w:tabs>
        <w:spacing w:after="30"/>
        <w:ind w:right="802"/>
        <w:jc w:val="both"/>
        <w:rPr>
          <w:rFonts w:ascii="Arial" w:eastAsia="Arial" w:hAnsi="Arial" w:cs="Arial"/>
        </w:rPr>
      </w:pPr>
      <w:r w:rsidRPr="00B8599F">
        <w:rPr>
          <w:rFonts w:ascii="Arial" w:eastAsia="Arial" w:hAnsi="Arial" w:cs="Arial"/>
          <w:b/>
          <w:bCs/>
          <w:sz w:val="22"/>
          <w:szCs w:val="22"/>
        </w:rPr>
        <w:t xml:space="preserve">(a) </w:t>
      </w:r>
      <w:r w:rsidRPr="00B8599F">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30B6B55" w14:textId="77777777" w:rsidR="00161992" w:rsidRPr="00B8599F" w:rsidRDefault="00000000">
      <w:pPr>
        <w:tabs>
          <w:tab w:val="left" w:pos="9810"/>
        </w:tabs>
        <w:spacing w:before="30" w:after="60"/>
        <w:ind w:right="802"/>
        <w:jc w:val="both"/>
        <w:rPr>
          <w:rFonts w:ascii="Arial" w:eastAsia="Arial" w:hAnsi="Arial" w:cs="Arial"/>
        </w:rPr>
      </w:pPr>
      <w:r w:rsidRPr="00B8599F">
        <w:rPr>
          <w:rFonts w:ascii="Arial" w:eastAsia="Arial" w:hAnsi="Arial" w:cs="Arial"/>
          <w:b/>
          <w:bCs/>
          <w:sz w:val="22"/>
          <w:szCs w:val="22"/>
        </w:rPr>
        <w:t xml:space="preserve">(b) </w:t>
      </w:r>
      <w:r w:rsidRPr="00B8599F">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68214BE8" w14:textId="77777777" w:rsidR="00161992" w:rsidRPr="00B8599F" w:rsidRDefault="00161992">
      <w:pPr>
        <w:tabs>
          <w:tab w:val="left" w:pos="9810"/>
        </w:tabs>
        <w:spacing w:before="60" w:after="40"/>
        <w:ind w:right="802"/>
        <w:jc w:val="both"/>
        <w:rPr>
          <w:rFonts w:ascii="Arial" w:eastAsia="Arial" w:hAnsi="Arial" w:cs="Arial"/>
          <w:b/>
          <w:bCs/>
          <w:sz w:val="22"/>
          <w:szCs w:val="22"/>
        </w:rPr>
      </w:pPr>
    </w:p>
    <w:p w14:paraId="6069EDAE" w14:textId="77777777" w:rsidR="00161992" w:rsidRPr="00B8599F" w:rsidRDefault="00000000">
      <w:pPr>
        <w:tabs>
          <w:tab w:val="left" w:pos="9810"/>
        </w:tabs>
        <w:spacing w:before="60" w:after="40"/>
        <w:ind w:right="802"/>
        <w:jc w:val="both"/>
        <w:rPr>
          <w:rFonts w:ascii="Arial" w:eastAsia="Arial" w:hAnsi="Arial" w:cs="Arial"/>
        </w:rPr>
      </w:pPr>
      <w:r w:rsidRPr="00B8599F">
        <w:rPr>
          <w:rFonts w:ascii="Arial" w:eastAsia="Arial" w:hAnsi="Arial" w:cs="Arial"/>
          <w:b/>
          <w:bCs/>
          <w:sz w:val="22"/>
          <w:szCs w:val="22"/>
        </w:rPr>
        <w:t xml:space="preserve">Task 3: Results &amp; Critical Evaluation </w:t>
      </w:r>
      <w:r w:rsidRPr="00B8599F">
        <w:rPr>
          <w:rFonts w:ascii="Arial" w:eastAsia="Arial" w:hAnsi="Arial" w:cs="Arial"/>
          <w:b/>
          <w:bCs/>
          <w:i/>
          <w:iCs/>
          <w:sz w:val="22"/>
          <w:szCs w:val="22"/>
        </w:rPr>
        <w:t xml:space="preserve">  </w:t>
      </w:r>
    </w:p>
    <w:p w14:paraId="5AD01A5B" w14:textId="77777777" w:rsidR="00161992" w:rsidRPr="00B8599F" w:rsidRDefault="00000000">
      <w:pPr>
        <w:tabs>
          <w:tab w:val="left" w:pos="9810"/>
        </w:tabs>
        <w:spacing w:after="30"/>
        <w:ind w:right="802"/>
        <w:jc w:val="both"/>
        <w:rPr>
          <w:rFonts w:ascii="Arial" w:eastAsia="Arial" w:hAnsi="Arial" w:cs="Arial"/>
          <w:b/>
          <w:bCs/>
        </w:rPr>
      </w:pPr>
      <w:r w:rsidRPr="00B8599F">
        <w:rPr>
          <w:rFonts w:ascii="Arial" w:eastAsia="Arial" w:hAnsi="Arial" w:cs="Arial"/>
          <w:b/>
          <w:bCs/>
          <w:sz w:val="22"/>
          <w:szCs w:val="22"/>
        </w:rPr>
        <w:t xml:space="preserve">(a) </w:t>
      </w:r>
      <w:r w:rsidRPr="00B8599F">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7C8FEF58" w14:textId="77777777" w:rsidR="00161992" w:rsidRPr="00B8599F" w:rsidRDefault="00000000">
      <w:pPr>
        <w:tabs>
          <w:tab w:val="left" w:pos="9810"/>
        </w:tabs>
        <w:spacing w:after="30"/>
        <w:ind w:right="802"/>
        <w:jc w:val="both"/>
        <w:rPr>
          <w:rFonts w:ascii="Arial" w:eastAsia="Arial" w:hAnsi="Arial" w:cs="Arial"/>
        </w:rPr>
      </w:pPr>
      <w:r w:rsidRPr="00B8599F">
        <w:rPr>
          <w:rFonts w:ascii="Arial" w:eastAsia="Arial" w:hAnsi="Arial" w:cs="Arial"/>
          <w:b/>
          <w:bCs/>
          <w:sz w:val="22"/>
          <w:szCs w:val="22"/>
        </w:rPr>
        <w:t xml:space="preserve">(b) </w:t>
      </w:r>
      <w:r w:rsidRPr="00B8599F">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38DDFE74" w14:textId="77777777" w:rsidR="00161992" w:rsidRPr="00B8599F" w:rsidRDefault="00000000">
      <w:pPr>
        <w:tabs>
          <w:tab w:val="left" w:pos="9810"/>
        </w:tabs>
        <w:spacing w:before="30" w:after="60"/>
        <w:ind w:right="802"/>
        <w:jc w:val="both"/>
        <w:rPr>
          <w:rFonts w:ascii="Arial" w:eastAsia="Arial" w:hAnsi="Arial" w:cs="Arial"/>
        </w:rPr>
      </w:pPr>
      <w:r w:rsidRPr="00B8599F">
        <w:rPr>
          <w:rFonts w:ascii="Arial" w:eastAsia="Arial" w:hAnsi="Arial" w:cs="Arial"/>
          <w:b/>
          <w:bCs/>
          <w:sz w:val="22"/>
          <w:szCs w:val="22"/>
        </w:rPr>
        <w:t xml:space="preserve">(c) </w:t>
      </w:r>
      <w:r w:rsidRPr="00B8599F">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377768CE" w14:textId="77777777" w:rsidR="00161992" w:rsidRPr="00B8599F" w:rsidRDefault="00161992">
      <w:pPr>
        <w:tabs>
          <w:tab w:val="left" w:pos="9810"/>
        </w:tabs>
        <w:spacing w:before="60" w:after="40"/>
        <w:ind w:right="802"/>
        <w:jc w:val="both"/>
        <w:rPr>
          <w:rFonts w:ascii="Arial" w:eastAsia="Arial" w:hAnsi="Arial" w:cs="Arial"/>
          <w:b/>
          <w:bCs/>
          <w:sz w:val="22"/>
          <w:szCs w:val="22"/>
        </w:rPr>
      </w:pPr>
    </w:p>
    <w:p w14:paraId="7AFC774E" w14:textId="77777777" w:rsidR="00161992" w:rsidRPr="00B8599F" w:rsidRDefault="00000000">
      <w:pPr>
        <w:tabs>
          <w:tab w:val="left" w:pos="9810"/>
        </w:tabs>
        <w:spacing w:before="60" w:after="40"/>
        <w:ind w:right="802"/>
        <w:jc w:val="both"/>
        <w:rPr>
          <w:rFonts w:ascii="Arial" w:eastAsia="Arial" w:hAnsi="Arial" w:cs="Arial"/>
        </w:rPr>
      </w:pPr>
      <w:r w:rsidRPr="00B8599F">
        <w:rPr>
          <w:rFonts w:ascii="Arial" w:eastAsia="Arial" w:hAnsi="Arial" w:cs="Arial"/>
          <w:b/>
          <w:bCs/>
          <w:sz w:val="22"/>
          <w:szCs w:val="22"/>
        </w:rPr>
        <w:t>Task 4: Reflection &amp; Learning Outcome</w:t>
      </w:r>
      <w:r w:rsidRPr="00B8599F">
        <w:rPr>
          <w:rFonts w:ascii="Arial" w:eastAsia="Arial" w:hAnsi="Arial" w:cs="Arial"/>
          <w:b/>
          <w:bCs/>
          <w:i/>
          <w:iCs/>
          <w:sz w:val="22"/>
          <w:szCs w:val="22"/>
        </w:rPr>
        <w:t xml:space="preserve"> </w:t>
      </w:r>
    </w:p>
    <w:p w14:paraId="4279EEAF" w14:textId="77777777" w:rsidR="00161992" w:rsidRPr="00B8599F" w:rsidRDefault="00000000">
      <w:pPr>
        <w:tabs>
          <w:tab w:val="left" w:pos="9810"/>
        </w:tabs>
        <w:spacing w:after="30"/>
        <w:ind w:right="802"/>
        <w:jc w:val="both"/>
        <w:rPr>
          <w:rFonts w:ascii="Arial" w:eastAsia="Arial" w:hAnsi="Arial" w:cs="Arial"/>
          <w:b/>
          <w:bCs/>
        </w:rPr>
      </w:pPr>
      <w:r w:rsidRPr="00B8599F">
        <w:rPr>
          <w:rFonts w:ascii="Arial" w:eastAsia="Arial" w:hAnsi="Arial" w:cs="Arial"/>
          <w:b/>
          <w:bCs/>
          <w:sz w:val="22"/>
          <w:szCs w:val="22"/>
        </w:rPr>
        <w:t xml:space="preserve">(a) </w:t>
      </w:r>
      <w:r w:rsidRPr="00B8599F">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5AC69972" w14:textId="77777777" w:rsidR="00161992" w:rsidRPr="00B8599F" w:rsidRDefault="00000000">
      <w:pPr>
        <w:tabs>
          <w:tab w:val="left" w:pos="9810"/>
        </w:tabs>
        <w:spacing w:after="30"/>
        <w:ind w:right="802"/>
        <w:jc w:val="both"/>
        <w:rPr>
          <w:rFonts w:ascii="Arial" w:eastAsia="Arial" w:hAnsi="Arial" w:cs="Arial"/>
        </w:rPr>
      </w:pPr>
      <w:r w:rsidRPr="00B8599F">
        <w:rPr>
          <w:rFonts w:ascii="Arial" w:eastAsia="Arial" w:hAnsi="Arial" w:cs="Arial"/>
          <w:b/>
          <w:bCs/>
          <w:sz w:val="22"/>
          <w:szCs w:val="22"/>
        </w:rPr>
        <w:t xml:space="preserve">(b) </w:t>
      </w:r>
      <w:r w:rsidRPr="00B8599F">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0FF99D82" w14:textId="77777777" w:rsidR="00161992" w:rsidRPr="00B8599F" w:rsidRDefault="00161992">
      <w:pPr>
        <w:pBdr>
          <w:bottom w:val="single" w:sz="6" w:space="1" w:color="000000"/>
        </w:pBdr>
        <w:tabs>
          <w:tab w:val="left" w:pos="9810"/>
        </w:tabs>
        <w:spacing w:before="80" w:after="80"/>
        <w:ind w:right="802"/>
        <w:jc w:val="both"/>
        <w:rPr>
          <w:rFonts w:ascii="Arial" w:eastAsia="Arial" w:hAnsi="Arial" w:cs="Arial"/>
        </w:rPr>
      </w:pPr>
    </w:p>
    <w:p w14:paraId="761C37B3" w14:textId="77777777" w:rsidR="00161992" w:rsidRPr="00B8599F" w:rsidRDefault="00161992">
      <w:pPr>
        <w:tabs>
          <w:tab w:val="left" w:pos="9810"/>
        </w:tabs>
        <w:spacing w:before="60" w:after="40"/>
        <w:ind w:right="802"/>
        <w:jc w:val="both"/>
        <w:rPr>
          <w:rFonts w:ascii="Arial" w:eastAsia="Arial" w:hAnsi="Arial" w:cs="Arial"/>
          <w:b/>
          <w:bCs/>
          <w:i/>
          <w:iCs/>
        </w:rPr>
      </w:pPr>
    </w:p>
    <w:p w14:paraId="3391C610" w14:textId="77777777" w:rsidR="00161992" w:rsidRPr="00B8599F" w:rsidRDefault="00161992">
      <w:pPr>
        <w:tabs>
          <w:tab w:val="left" w:pos="9810"/>
        </w:tabs>
        <w:spacing w:before="60" w:after="40"/>
        <w:ind w:right="802"/>
        <w:jc w:val="both"/>
        <w:rPr>
          <w:rFonts w:ascii="Arial" w:eastAsia="Arial" w:hAnsi="Arial" w:cs="Arial"/>
          <w:b/>
          <w:bCs/>
          <w:i/>
          <w:iCs/>
        </w:rPr>
      </w:pPr>
    </w:p>
    <w:p w14:paraId="7A682D59" w14:textId="77777777" w:rsidR="00161992" w:rsidRPr="00B8599F" w:rsidRDefault="00161992">
      <w:pPr>
        <w:tabs>
          <w:tab w:val="left" w:pos="9810"/>
        </w:tabs>
        <w:spacing w:before="60" w:after="40"/>
        <w:ind w:right="802"/>
        <w:jc w:val="both"/>
        <w:rPr>
          <w:rFonts w:ascii="Arial" w:eastAsia="Arial" w:hAnsi="Arial" w:cs="Arial"/>
          <w:b/>
          <w:bCs/>
          <w:i/>
          <w:iCs/>
        </w:rPr>
      </w:pPr>
    </w:p>
    <w:p w14:paraId="09A0B1DC" w14:textId="77777777" w:rsidR="00161992" w:rsidRPr="00B8599F" w:rsidRDefault="00000000">
      <w:pPr>
        <w:ind w:right="802"/>
        <w:jc w:val="both"/>
        <w:rPr>
          <w:rFonts w:ascii="Arial" w:eastAsia="Arial" w:hAnsi="Arial" w:cs="Arial"/>
          <w:b/>
          <w:bCs/>
          <w:sz w:val="24"/>
          <w:szCs w:val="24"/>
        </w:rPr>
      </w:pPr>
      <w:r w:rsidRPr="00B8599F">
        <w:br w:type="page"/>
      </w:r>
    </w:p>
    <w:p w14:paraId="74D40894" w14:textId="77777777" w:rsidR="00161992" w:rsidRPr="00B8599F" w:rsidRDefault="00161992">
      <w:pPr>
        <w:tabs>
          <w:tab w:val="left" w:pos="9810"/>
        </w:tabs>
        <w:spacing w:before="120" w:after="80"/>
        <w:jc w:val="both"/>
        <w:rPr>
          <w:rFonts w:ascii="Arial" w:eastAsia="Arial" w:hAnsi="Arial" w:cs="Arial"/>
          <w:b/>
          <w:bCs/>
          <w:sz w:val="24"/>
          <w:szCs w:val="24"/>
        </w:rPr>
      </w:pPr>
    </w:p>
    <w:p w14:paraId="055A16CC" w14:textId="77777777" w:rsidR="00161992" w:rsidRPr="00B8599F" w:rsidRDefault="00161992">
      <w:pPr>
        <w:tabs>
          <w:tab w:val="left" w:pos="9810"/>
        </w:tabs>
        <w:spacing w:before="120" w:after="80"/>
        <w:rPr>
          <w:rFonts w:ascii="Arial" w:eastAsia="Arial" w:hAnsi="Arial" w:cs="Arial"/>
          <w:b/>
          <w:bCs/>
          <w:sz w:val="24"/>
          <w:szCs w:val="24"/>
        </w:rPr>
      </w:pPr>
    </w:p>
    <w:p w14:paraId="6C293B7E" w14:textId="77777777" w:rsidR="00161992" w:rsidRPr="00B8599F" w:rsidRDefault="00161992">
      <w:pPr>
        <w:tabs>
          <w:tab w:val="left" w:pos="9810"/>
        </w:tabs>
        <w:spacing w:before="120" w:after="80"/>
        <w:rPr>
          <w:rFonts w:ascii="Arial" w:eastAsia="Arial" w:hAnsi="Arial" w:cs="Arial"/>
          <w:b/>
          <w:bCs/>
          <w:sz w:val="24"/>
          <w:szCs w:val="24"/>
        </w:rPr>
      </w:pPr>
    </w:p>
    <w:p w14:paraId="04DC3123" w14:textId="77777777" w:rsidR="00161992" w:rsidRPr="00B8599F" w:rsidRDefault="00000000">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RUBRICS FOR CALCULATION:</w:t>
      </w:r>
    </w:p>
    <w:p w14:paraId="0E55AF9C" w14:textId="77777777" w:rsidR="00161992" w:rsidRPr="00B8599F" w:rsidRDefault="00161992">
      <w:pPr>
        <w:tabs>
          <w:tab w:val="left" w:pos="9810"/>
        </w:tabs>
        <w:spacing w:before="120" w:after="80"/>
        <w:rPr>
          <w:rFonts w:ascii="Arial" w:eastAsia="Arial" w:hAnsi="Arial" w:cs="Arial"/>
          <w:b/>
          <w:bCs/>
          <w:sz w:val="24"/>
          <w:szCs w:val="24"/>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161992" w:rsidRPr="00B8599F" w14:paraId="71BC7B6B"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083EA760" w14:textId="77777777" w:rsidR="00161992" w:rsidRPr="00B8599F" w:rsidRDefault="00000000">
            <w:pPr>
              <w:rPr>
                <w:rFonts w:ascii="Arial" w:eastAsia="Arial" w:hAnsi="Arial" w:cs="Arial"/>
                <w:b/>
                <w:bCs/>
                <w:color w:val="000000"/>
              </w:rPr>
            </w:pPr>
            <w:r w:rsidRPr="00B8599F">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66A7CE16" w14:textId="77777777" w:rsidR="00161992" w:rsidRPr="00B8599F" w:rsidRDefault="00000000">
            <w:pPr>
              <w:jc w:val="center"/>
              <w:rPr>
                <w:rFonts w:ascii="Arial" w:eastAsia="Arial" w:hAnsi="Arial" w:cs="Arial"/>
                <w:b/>
                <w:bCs/>
                <w:color w:val="000000"/>
              </w:rPr>
            </w:pPr>
            <w:r w:rsidRPr="00B8599F">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E9A1562" w14:textId="77777777" w:rsidR="00161992" w:rsidRPr="00B8599F" w:rsidRDefault="00000000">
            <w:pPr>
              <w:rPr>
                <w:rFonts w:ascii="Arial" w:eastAsia="Arial" w:hAnsi="Arial" w:cs="Arial"/>
                <w:b/>
                <w:bCs/>
                <w:color w:val="000000"/>
              </w:rPr>
            </w:pPr>
            <w:r w:rsidRPr="00B8599F">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08331FF4" w14:textId="77777777" w:rsidR="00161992" w:rsidRPr="00B8599F" w:rsidRDefault="00000000">
            <w:pPr>
              <w:rPr>
                <w:rFonts w:ascii="Arial" w:eastAsia="Arial" w:hAnsi="Arial" w:cs="Arial"/>
                <w:b/>
                <w:bCs/>
                <w:color w:val="000000"/>
              </w:rPr>
            </w:pPr>
            <w:r w:rsidRPr="00B8599F">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2C5D94D4" w14:textId="77777777" w:rsidR="00161992" w:rsidRPr="00B8599F" w:rsidRDefault="00000000">
            <w:pPr>
              <w:ind w:right="-108"/>
              <w:rPr>
                <w:rFonts w:ascii="Arial" w:eastAsia="Arial" w:hAnsi="Arial" w:cs="Arial"/>
                <w:b/>
                <w:bCs/>
                <w:color w:val="000000"/>
              </w:rPr>
            </w:pPr>
            <w:r w:rsidRPr="00B8599F">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1D2363E8" w14:textId="77777777" w:rsidR="00161992" w:rsidRPr="00B8599F" w:rsidRDefault="00000000">
            <w:pPr>
              <w:rPr>
                <w:rFonts w:ascii="Arial" w:eastAsia="Arial" w:hAnsi="Arial" w:cs="Arial"/>
                <w:b/>
                <w:bCs/>
                <w:color w:val="000000"/>
              </w:rPr>
            </w:pPr>
            <w:r w:rsidRPr="00B8599F">
              <w:rPr>
                <w:rFonts w:ascii="Arial" w:eastAsia="Arial" w:hAnsi="Arial" w:cs="Arial"/>
                <w:b/>
                <w:bCs/>
                <w:color w:val="000000"/>
              </w:rPr>
              <w:t>Level 1 (Beginning)</w:t>
            </w:r>
          </w:p>
        </w:tc>
      </w:tr>
      <w:tr w:rsidR="00161992" w:rsidRPr="00B8599F" w14:paraId="23EB2CA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D7A44A" w14:textId="77777777" w:rsidR="00161992" w:rsidRPr="00B8599F" w:rsidRDefault="00000000">
            <w:pPr>
              <w:rPr>
                <w:rFonts w:ascii="Arial" w:eastAsia="Arial" w:hAnsi="Arial" w:cs="Arial"/>
                <w:color w:val="000000"/>
              </w:rPr>
            </w:pPr>
            <w:r w:rsidRPr="00B8599F">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79C6A4CA" w14:textId="77777777" w:rsidR="00161992" w:rsidRPr="00B8599F" w:rsidRDefault="00000000">
            <w:pPr>
              <w:jc w:val="center"/>
              <w:rPr>
                <w:rFonts w:ascii="Arial" w:eastAsia="Arial" w:hAnsi="Arial" w:cs="Arial"/>
                <w:color w:val="000000"/>
              </w:rPr>
            </w:pPr>
            <w:r w:rsidRPr="00B8599F">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54ACC787" w14:textId="77777777" w:rsidR="00161992" w:rsidRPr="00B8599F" w:rsidRDefault="00000000">
            <w:pPr>
              <w:rPr>
                <w:rFonts w:ascii="Arial" w:eastAsia="Arial" w:hAnsi="Arial" w:cs="Arial"/>
                <w:color w:val="000000"/>
              </w:rPr>
            </w:pPr>
            <w:r w:rsidRPr="00B8599F">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36F607C" w14:textId="77777777" w:rsidR="00161992" w:rsidRPr="00B8599F" w:rsidRDefault="00000000">
            <w:pPr>
              <w:rPr>
                <w:rFonts w:ascii="Arial" w:eastAsia="Arial" w:hAnsi="Arial" w:cs="Arial"/>
                <w:color w:val="000000"/>
              </w:rPr>
            </w:pPr>
            <w:r w:rsidRPr="00B8599F">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62D531BD" w14:textId="77777777" w:rsidR="00161992" w:rsidRPr="00B8599F" w:rsidRDefault="00000000">
            <w:pPr>
              <w:rPr>
                <w:rFonts w:ascii="Arial" w:eastAsia="Arial" w:hAnsi="Arial" w:cs="Arial"/>
                <w:color w:val="000000"/>
              </w:rPr>
            </w:pPr>
            <w:r w:rsidRPr="00B8599F">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7E1FE72" w14:textId="77777777" w:rsidR="00161992" w:rsidRPr="00B8599F" w:rsidRDefault="00000000">
            <w:pPr>
              <w:rPr>
                <w:rFonts w:ascii="Arial" w:eastAsia="Arial" w:hAnsi="Arial" w:cs="Arial"/>
                <w:color w:val="000000"/>
              </w:rPr>
            </w:pPr>
            <w:r w:rsidRPr="00B8599F">
              <w:rPr>
                <w:rFonts w:ascii="Arial" w:eastAsia="Arial" w:hAnsi="Arial" w:cs="Arial"/>
                <w:color w:val="000000"/>
              </w:rPr>
              <w:t>Lacks understanding of the article</w:t>
            </w:r>
          </w:p>
        </w:tc>
      </w:tr>
      <w:tr w:rsidR="00161992" w:rsidRPr="00B8599F" w14:paraId="3322CC7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1C3F29" w14:textId="77777777" w:rsidR="00161992" w:rsidRPr="00B8599F" w:rsidRDefault="00000000">
            <w:pPr>
              <w:rPr>
                <w:rFonts w:ascii="Arial" w:eastAsia="Arial" w:hAnsi="Arial" w:cs="Arial"/>
                <w:color w:val="000000"/>
              </w:rPr>
            </w:pPr>
            <w:r w:rsidRPr="00B8599F">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26AFC87C" w14:textId="77777777" w:rsidR="00161992" w:rsidRPr="00B8599F" w:rsidRDefault="00000000">
            <w:pPr>
              <w:jc w:val="center"/>
              <w:rPr>
                <w:rFonts w:ascii="Arial" w:eastAsia="Arial" w:hAnsi="Arial" w:cs="Arial"/>
                <w:color w:val="000000"/>
              </w:rPr>
            </w:pPr>
            <w:r w:rsidRPr="00B8599F">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0AB068D" w14:textId="77777777" w:rsidR="00161992" w:rsidRPr="00B8599F" w:rsidRDefault="00000000">
            <w:pPr>
              <w:rPr>
                <w:rFonts w:ascii="Arial" w:eastAsia="Arial" w:hAnsi="Arial" w:cs="Arial"/>
                <w:color w:val="000000"/>
              </w:rPr>
            </w:pPr>
            <w:r w:rsidRPr="00B8599F">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C273054" w14:textId="77777777" w:rsidR="00161992" w:rsidRPr="00B8599F" w:rsidRDefault="00000000">
            <w:pPr>
              <w:rPr>
                <w:rFonts w:ascii="Arial" w:eastAsia="Arial" w:hAnsi="Arial" w:cs="Arial"/>
                <w:color w:val="000000"/>
              </w:rPr>
            </w:pPr>
            <w:r w:rsidRPr="00B8599F">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0675EFF2" w14:textId="77777777" w:rsidR="00161992" w:rsidRPr="00B8599F" w:rsidRDefault="00000000">
            <w:pPr>
              <w:rPr>
                <w:rFonts w:ascii="Arial" w:eastAsia="Arial" w:hAnsi="Arial" w:cs="Arial"/>
                <w:color w:val="000000"/>
              </w:rPr>
            </w:pPr>
            <w:r w:rsidRPr="00B8599F">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7582B9E7" w14:textId="77777777" w:rsidR="00161992" w:rsidRPr="00B8599F" w:rsidRDefault="00000000">
            <w:pPr>
              <w:rPr>
                <w:rFonts w:ascii="Arial" w:eastAsia="Arial" w:hAnsi="Arial" w:cs="Arial"/>
                <w:color w:val="000000"/>
              </w:rPr>
            </w:pPr>
            <w:r w:rsidRPr="00B8599F">
              <w:rPr>
                <w:rFonts w:ascii="Arial" w:eastAsia="Arial" w:hAnsi="Arial" w:cs="Arial"/>
                <w:color w:val="000000"/>
              </w:rPr>
              <w:t>Poor or incorrect summary</w:t>
            </w:r>
          </w:p>
        </w:tc>
      </w:tr>
      <w:tr w:rsidR="00161992" w:rsidRPr="00B8599F" w14:paraId="3274C2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90A4998" w14:textId="77777777" w:rsidR="00161992" w:rsidRPr="00B8599F" w:rsidRDefault="00000000">
            <w:pPr>
              <w:rPr>
                <w:rFonts w:ascii="Arial" w:eastAsia="Arial" w:hAnsi="Arial" w:cs="Arial"/>
                <w:color w:val="000000"/>
              </w:rPr>
            </w:pPr>
            <w:r w:rsidRPr="00B8599F">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AB622AF" w14:textId="77777777" w:rsidR="00161992" w:rsidRPr="00B8599F" w:rsidRDefault="00000000">
            <w:pPr>
              <w:jc w:val="center"/>
              <w:rPr>
                <w:rFonts w:ascii="Arial" w:eastAsia="Arial" w:hAnsi="Arial" w:cs="Arial"/>
                <w:color w:val="000000"/>
              </w:rPr>
            </w:pPr>
            <w:r w:rsidRPr="00B8599F">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385D84F1" w14:textId="77777777" w:rsidR="00161992" w:rsidRPr="00B8599F" w:rsidRDefault="00000000">
            <w:pPr>
              <w:rPr>
                <w:rFonts w:ascii="Arial" w:eastAsia="Arial" w:hAnsi="Arial" w:cs="Arial"/>
                <w:color w:val="000000"/>
              </w:rPr>
            </w:pPr>
            <w:r w:rsidRPr="00B8599F">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6C1E4A5" w14:textId="77777777" w:rsidR="00161992" w:rsidRPr="00B8599F" w:rsidRDefault="00000000">
            <w:pPr>
              <w:rPr>
                <w:rFonts w:ascii="Arial" w:eastAsia="Arial" w:hAnsi="Arial" w:cs="Arial"/>
                <w:color w:val="000000"/>
              </w:rPr>
            </w:pPr>
            <w:r w:rsidRPr="00B8599F">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076D78A5" w14:textId="77777777" w:rsidR="00161992" w:rsidRPr="00B8599F" w:rsidRDefault="00000000">
            <w:pPr>
              <w:rPr>
                <w:rFonts w:ascii="Arial" w:eastAsia="Arial" w:hAnsi="Arial" w:cs="Arial"/>
                <w:color w:val="000000"/>
              </w:rPr>
            </w:pPr>
            <w:r w:rsidRPr="00B8599F">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0DB9F83C" w14:textId="77777777" w:rsidR="00161992" w:rsidRPr="00B8599F" w:rsidRDefault="00000000">
            <w:pPr>
              <w:rPr>
                <w:rFonts w:ascii="Arial" w:eastAsia="Arial" w:hAnsi="Arial" w:cs="Arial"/>
                <w:color w:val="000000"/>
              </w:rPr>
            </w:pPr>
            <w:r w:rsidRPr="00B8599F">
              <w:rPr>
                <w:rFonts w:ascii="Arial" w:eastAsia="Arial" w:hAnsi="Arial" w:cs="Arial"/>
                <w:color w:val="000000"/>
              </w:rPr>
              <w:t>No meaningful analysis</w:t>
            </w:r>
          </w:p>
        </w:tc>
      </w:tr>
      <w:tr w:rsidR="00161992" w:rsidRPr="00B8599F" w14:paraId="1BEF78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4F0021" w14:textId="77777777" w:rsidR="00161992" w:rsidRPr="00B8599F" w:rsidRDefault="00000000">
            <w:pPr>
              <w:rPr>
                <w:rFonts w:ascii="Arial" w:eastAsia="Arial" w:hAnsi="Arial" w:cs="Arial"/>
                <w:color w:val="000000"/>
              </w:rPr>
            </w:pPr>
            <w:r w:rsidRPr="00B8599F">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5C4CB01" w14:textId="77777777" w:rsidR="00161992" w:rsidRPr="00B8599F" w:rsidRDefault="00000000">
            <w:pPr>
              <w:jc w:val="center"/>
              <w:rPr>
                <w:rFonts w:ascii="Arial" w:eastAsia="Arial" w:hAnsi="Arial" w:cs="Arial"/>
                <w:color w:val="000000"/>
              </w:rPr>
            </w:pPr>
            <w:r w:rsidRPr="00B8599F">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9ACB71D" w14:textId="77777777" w:rsidR="00161992" w:rsidRPr="00B8599F" w:rsidRDefault="00000000">
            <w:pPr>
              <w:rPr>
                <w:rFonts w:ascii="Arial" w:eastAsia="Arial" w:hAnsi="Arial" w:cs="Arial"/>
                <w:color w:val="000000"/>
              </w:rPr>
            </w:pPr>
            <w:r w:rsidRPr="00B8599F">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41F98D88" w14:textId="77777777" w:rsidR="00161992" w:rsidRPr="00B8599F" w:rsidRDefault="00000000">
            <w:pPr>
              <w:rPr>
                <w:rFonts w:ascii="Arial" w:eastAsia="Arial" w:hAnsi="Arial" w:cs="Arial"/>
                <w:color w:val="000000"/>
              </w:rPr>
            </w:pPr>
            <w:r w:rsidRPr="00B8599F">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DB76483" w14:textId="77777777" w:rsidR="00161992" w:rsidRPr="00B8599F" w:rsidRDefault="00000000">
            <w:pPr>
              <w:rPr>
                <w:rFonts w:ascii="Arial" w:eastAsia="Arial" w:hAnsi="Arial" w:cs="Arial"/>
                <w:color w:val="000000"/>
              </w:rPr>
            </w:pPr>
            <w:r w:rsidRPr="00B8599F">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F97C1B8" w14:textId="77777777" w:rsidR="00161992" w:rsidRPr="00B8599F" w:rsidRDefault="00000000">
            <w:pPr>
              <w:rPr>
                <w:rFonts w:ascii="Arial" w:eastAsia="Arial" w:hAnsi="Arial" w:cs="Arial"/>
                <w:color w:val="000000"/>
              </w:rPr>
            </w:pPr>
            <w:r w:rsidRPr="00B8599F">
              <w:rPr>
                <w:rFonts w:ascii="Arial" w:eastAsia="Arial" w:hAnsi="Arial" w:cs="Arial"/>
                <w:color w:val="000000"/>
              </w:rPr>
              <w:t>No supporting evidence provided</w:t>
            </w:r>
          </w:p>
        </w:tc>
      </w:tr>
      <w:tr w:rsidR="00161992" w:rsidRPr="00B8599F" w14:paraId="685EC39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CE6EE40" w14:textId="77777777" w:rsidR="00161992" w:rsidRPr="00B8599F" w:rsidRDefault="00000000">
            <w:pPr>
              <w:rPr>
                <w:rFonts w:ascii="Arial" w:eastAsia="Arial" w:hAnsi="Arial" w:cs="Arial"/>
                <w:color w:val="000000"/>
              </w:rPr>
            </w:pPr>
            <w:r w:rsidRPr="00B8599F">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24EE3A4" w14:textId="77777777" w:rsidR="00161992" w:rsidRPr="00B8599F" w:rsidRDefault="00000000">
            <w:pPr>
              <w:jc w:val="center"/>
              <w:rPr>
                <w:rFonts w:ascii="Arial" w:eastAsia="Arial" w:hAnsi="Arial" w:cs="Arial"/>
                <w:color w:val="000000"/>
              </w:rPr>
            </w:pPr>
            <w:r w:rsidRPr="00B8599F">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77FF4FA" w14:textId="77777777" w:rsidR="00161992" w:rsidRPr="00B8599F" w:rsidRDefault="00000000">
            <w:pPr>
              <w:rPr>
                <w:rFonts w:ascii="Arial" w:eastAsia="Arial" w:hAnsi="Arial" w:cs="Arial"/>
                <w:color w:val="000000"/>
              </w:rPr>
            </w:pPr>
            <w:r w:rsidRPr="00B8599F">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42E5F1F6" w14:textId="77777777" w:rsidR="00161992" w:rsidRPr="00B8599F" w:rsidRDefault="00000000">
            <w:pPr>
              <w:rPr>
                <w:rFonts w:ascii="Arial" w:eastAsia="Arial" w:hAnsi="Arial" w:cs="Arial"/>
                <w:color w:val="000000"/>
              </w:rPr>
            </w:pPr>
            <w:r w:rsidRPr="00B8599F">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0A804DBA" w14:textId="77777777" w:rsidR="00161992" w:rsidRPr="00B8599F" w:rsidRDefault="00000000">
            <w:pPr>
              <w:rPr>
                <w:rFonts w:ascii="Arial" w:eastAsia="Arial" w:hAnsi="Arial" w:cs="Arial"/>
                <w:color w:val="000000"/>
              </w:rPr>
            </w:pPr>
            <w:r w:rsidRPr="00B8599F">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7328680" w14:textId="77777777" w:rsidR="00161992" w:rsidRPr="00B8599F" w:rsidRDefault="00000000">
            <w:pPr>
              <w:rPr>
                <w:rFonts w:ascii="Arial" w:eastAsia="Arial" w:hAnsi="Arial" w:cs="Arial"/>
                <w:color w:val="000000"/>
              </w:rPr>
            </w:pPr>
            <w:r w:rsidRPr="00B8599F">
              <w:rPr>
                <w:rFonts w:ascii="Arial" w:eastAsia="Arial" w:hAnsi="Arial" w:cs="Arial"/>
                <w:color w:val="000000"/>
              </w:rPr>
              <w:t>Disorganized and difficult to understand</w:t>
            </w:r>
          </w:p>
        </w:tc>
      </w:tr>
    </w:tbl>
    <w:p w14:paraId="1682C264" w14:textId="77777777" w:rsidR="00161992" w:rsidRPr="00B8599F" w:rsidRDefault="00161992">
      <w:pPr>
        <w:tabs>
          <w:tab w:val="left" w:pos="9810"/>
        </w:tabs>
        <w:spacing w:before="120" w:after="80"/>
        <w:rPr>
          <w:rFonts w:ascii="Arial" w:eastAsia="Arial" w:hAnsi="Arial" w:cs="Arial"/>
          <w:b/>
          <w:bCs/>
          <w:sz w:val="24"/>
          <w:szCs w:val="24"/>
        </w:rPr>
      </w:pPr>
    </w:p>
    <w:p w14:paraId="40EE747B" w14:textId="77777777" w:rsidR="00B8599F" w:rsidRPr="00B8599F" w:rsidRDefault="00B8599F">
      <w:pPr>
        <w:tabs>
          <w:tab w:val="left" w:pos="9810"/>
        </w:tabs>
        <w:spacing w:before="120" w:after="80"/>
        <w:rPr>
          <w:rFonts w:ascii="Arial" w:eastAsia="Arial" w:hAnsi="Arial" w:cs="Arial"/>
          <w:b/>
          <w:bCs/>
          <w:sz w:val="24"/>
          <w:szCs w:val="24"/>
        </w:rPr>
      </w:pPr>
    </w:p>
    <w:p w14:paraId="2A9B5E6B" w14:textId="77777777" w:rsidR="00B8599F" w:rsidRPr="00B8599F" w:rsidRDefault="00B8599F">
      <w:pPr>
        <w:tabs>
          <w:tab w:val="left" w:pos="9810"/>
        </w:tabs>
        <w:spacing w:before="120" w:after="80"/>
        <w:rPr>
          <w:rFonts w:ascii="Arial" w:eastAsia="Arial" w:hAnsi="Arial" w:cs="Arial"/>
          <w:b/>
          <w:bCs/>
          <w:sz w:val="24"/>
          <w:szCs w:val="24"/>
        </w:rPr>
      </w:pPr>
    </w:p>
    <w:p w14:paraId="048D0E39" w14:textId="77777777" w:rsidR="00B8599F" w:rsidRPr="00B8599F" w:rsidRDefault="00B8599F">
      <w:pPr>
        <w:tabs>
          <w:tab w:val="left" w:pos="9810"/>
        </w:tabs>
        <w:spacing w:before="120" w:after="80"/>
        <w:rPr>
          <w:rFonts w:ascii="Arial" w:eastAsia="Arial" w:hAnsi="Arial" w:cs="Arial"/>
          <w:b/>
          <w:bCs/>
          <w:sz w:val="24"/>
          <w:szCs w:val="24"/>
        </w:rPr>
      </w:pPr>
    </w:p>
    <w:p w14:paraId="3E831E5D" w14:textId="77777777" w:rsidR="00B8599F" w:rsidRPr="00B8599F" w:rsidRDefault="00B8599F">
      <w:pPr>
        <w:tabs>
          <w:tab w:val="left" w:pos="9810"/>
        </w:tabs>
        <w:spacing w:before="120" w:after="80"/>
        <w:rPr>
          <w:rFonts w:ascii="Arial" w:eastAsia="Arial" w:hAnsi="Arial" w:cs="Arial"/>
          <w:b/>
          <w:bCs/>
          <w:sz w:val="24"/>
          <w:szCs w:val="24"/>
        </w:rPr>
      </w:pPr>
    </w:p>
    <w:p w14:paraId="2F6FDA16" w14:textId="77777777" w:rsidR="00B8599F" w:rsidRPr="00B8599F" w:rsidRDefault="00B8599F">
      <w:pPr>
        <w:tabs>
          <w:tab w:val="left" w:pos="9810"/>
        </w:tabs>
        <w:spacing w:before="120" w:after="80"/>
        <w:rPr>
          <w:rFonts w:ascii="Arial" w:eastAsia="Arial" w:hAnsi="Arial" w:cs="Arial"/>
          <w:b/>
          <w:bCs/>
          <w:sz w:val="24"/>
          <w:szCs w:val="24"/>
        </w:rPr>
      </w:pPr>
    </w:p>
    <w:p w14:paraId="4C4F8EF1" w14:textId="77777777" w:rsidR="00B8599F" w:rsidRPr="00B8599F" w:rsidRDefault="00B8599F">
      <w:pPr>
        <w:tabs>
          <w:tab w:val="left" w:pos="9810"/>
        </w:tabs>
        <w:spacing w:before="120" w:after="80"/>
        <w:rPr>
          <w:rFonts w:ascii="Arial" w:eastAsia="Arial" w:hAnsi="Arial" w:cs="Arial"/>
          <w:b/>
          <w:bCs/>
          <w:sz w:val="24"/>
          <w:szCs w:val="24"/>
        </w:rPr>
      </w:pPr>
    </w:p>
    <w:p w14:paraId="58E1C6BD" w14:textId="77777777" w:rsidR="00B8599F" w:rsidRPr="00B8599F" w:rsidRDefault="00B8599F">
      <w:pPr>
        <w:tabs>
          <w:tab w:val="left" w:pos="9810"/>
        </w:tabs>
        <w:spacing w:before="120" w:after="80"/>
        <w:rPr>
          <w:rFonts w:ascii="Arial" w:eastAsia="Arial" w:hAnsi="Arial" w:cs="Arial"/>
          <w:b/>
          <w:bCs/>
          <w:sz w:val="24"/>
          <w:szCs w:val="24"/>
        </w:rPr>
      </w:pPr>
    </w:p>
    <w:p w14:paraId="4C81BEF5" w14:textId="77777777" w:rsidR="00B8599F" w:rsidRPr="00B8599F" w:rsidRDefault="00B8599F">
      <w:pPr>
        <w:tabs>
          <w:tab w:val="left" w:pos="9810"/>
        </w:tabs>
        <w:spacing w:before="120" w:after="80"/>
        <w:rPr>
          <w:rFonts w:ascii="Arial" w:eastAsia="Arial" w:hAnsi="Arial" w:cs="Arial"/>
          <w:b/>
          <w:bCs/>
          <w:sz w:val="24"/>
          <w:szCs w:val="24"/>
        </w:rPr>
      </w:pPr>
    </w:p>
    <w:p w14:paraId="7747D065" w14:textId="77777777" w:rsidR="00B8599F" w:rsidRPr="00B8599F" w:rsidRDefault="00B8599F">
      <w:pPr>
        <w:tabs>
          <w:tab w:val="left" w:pos="9810"/>
        </w:tabs>
        <w:spacing w:before="120" w:after="80"/>
        <w:rPr>
          <w:rFonts w:ascii="Arial" w:eastAsia="Arial" w:hAnsi="Arial" w:cs="Arial"/>
          <w:b/>
          <w:bCs/>
          <w:sz w:val="24"/>
          <w:szCs w:val="24"/>
        </w:rPr>
      </w:pPr>
    </w:p>
    <w:p w14:paraId="7943FC87" w14:textId="77777777" w:rsidR="00B8599F" w:rsidRPr="00B8599F" w:rsidRDefault="00B8599F">
      <w:pPr>
        <w:tabs>
          <w:tab w:val="left" w:pos="9810"/>
        </w:tabs>
        <w:spacing w:before="120" w:after="80"/>
        <w:rPr>
          <w:rFonts w:ascii="Arial" w:eastAsia="Arial" w:hAnsi="Arial" w:cs="Arial"/>
          <w:b/>
          <w:bCs/>
          <w:sz w:val="24"/>
          <w:szCs w:val="24"/>
        </w:rPr>
      </w:pPr>
    </w:p>
    <w:p w14:paraId="4E9FC17F" w14:textId="77777777" w:rsidR="00B8599F" w:rsidRPr="00B8599F" w:rsidRDefault="00B8599F">
      <w:pPr>
        <w:tabs>
          <w:tab w:val="left" w:pos="9810"/>
        </w:tabs>
        <w:spacing w:before="120" w:after="80"/>
        <w:rPr>
          <w:rFonts w:ascii="Arial" w:eastAsia="Arial" w:hAnsi="Arial" w:cs="Arial"/>
          <w:b/>
          <w:bCs/>
          <w:sz w:val="24"/>
          <w:szCs w:val="24"/>
        </w:rPr>
      </w:pPr>
    </w:p>
    <w:p w14:paraId="5BDF3C96" w14:textId="77777777" w:rsidR="00B8599F" w:rsidRPr="00B8599F" w:rsidRDefault="00B8599F">
      <w:pPr>
        <w:tabs>
          <w:tab w:val="left" w:pos="9810"/>
        </w:tabs>
        <w:spacing w:before="120" w:after="80"/>
        <w:rPr>
          <w:rFonts w:ascii="Arial" w:eastAsia="Arial" w:hAnsi="Arial" w:cs="Arial"/>
          <w:b/>
          <w:bCs/>
          <w:sz w:val="24"/>
          <w:szCs w:val="24"/>
        </w:rPr>
      </w:pPr>
    </w:p>
    <w:p w14:paraId="6EFB6061" w14:textId="77777777" w:rsidR="00B8599F" w:rsidRPr="00B8599F" w:rsidRDefault="00B8599F">
      <w:pPr>
        <w:tabs>
          <w:tab w:val="left" w:pos="9810"/>
        </w:tabs>
        <w:spacing w:before="120" w:after="80"/>
        <w:rPr>
          <w:rFonts w:ascii="Arial" w:eastAsia="Arial" w:hAnsi="Arial" w:cs="Arial"/>
          <w:b/>
          <w:bCs/>
          <w:sz w:val="24"/>
          <w:szCs w:val="24"/>
        </w:rPr>
      </w:pPr>
    </w:p>
    <w:p w14:paraId="619F1DCC" w14:textId="77777777" w:rsidR="00B8599F" w:rsidRPr="00B8599F" w:rsidRDefault="00B8599F">
      <w:pPr>
        <w:tabs>
          <w:tab w:val="left" w:pos="9810"/>
        </w:tabs>
        <w:spacing w:before="120" w:after="80"/>
        <w:rPr>
          <w:rFonts w:ascii="Arial" w:eastAsia="Arial" w:hAnsi="Arial" w:cs="Arial"/>
          <w:b/>
          <w:bCs/>
          <w:sz w:val="24"/>
          <w:szCs w:val="24"/>
        </w:rPr>
      </w:pPr>
    </w:p>
    <w:p w14:paraId="2E7A7114" w14:textId="77777777" w:rsidR="00B8599F" w:rsidRPr="00B8599F" w:rsidRDefault="00B8599F">
      <w:pPr>
        <w:tabs>
          <w:tab w:val="left" w:pos="9810"/>
        </w:tabs>
        <w:spacing w:before="120" w:after="80"/>
        <w:rPr>
          <w:rFonts w:ascii="Arial" w:eastAsia="Arial" w:hAnsi="Arial" w:cs="Arial"/>
          <w:b/>
          <w:bCs/>
          <w:sz w:val="24"/>
          <w:szCs w:val="24"/>
        </w:rPr>
      </w:pPr>
    </w:p>
    <w:p w14:paraId="7A7EE3A9" w14:textId="77777777" w:rsidR="00B8599F" w:rsidRPr="00B8599F" w:rsidRDefault="00B8599F">
      <w:pPr>
        <w:tabs>
          <w:tab w:val="left" w:pos="9810"/>
        </w:tabs>
        <w:spacing w:before="120" w:after="80"/>
        <w:rPr>
          <w:rFonts w:ascii="Arial" w:eastAsia="Arial" w:hAnsi="Arial" w:cs="Arial"/>
          <w:b/>
          <w:bCs/>
          <w:sz w:val="24"/>
          <w:szCs w:val="24"/>
        </w:rPr>
      </w:pPr>
    </w:p>
    <w:p w14:paraId="76085A9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CO4 ASSESSMENT TOOL 2</w:t>
      </w:r>
    </w:p>
    <w:p w14:paraId="39889EB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ARTICLE REVIEW</w:t>
      </w:r>
    </w:p>
    <w:p w14:paraId="493E759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Course: Artificial Intelligence</w:t>
      </w:r>
    </w:p>
    <w:p w14:paraId="7C317C1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Course Code: CSA17</w:t>
      </w:r>
    </w:p>
    <w:p w14:paraId="1172699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Selected Research Article</w:t>
      </w:r>
    </w:p>
    <w:p w14:paraId="6D4929E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Sun, X., Bee, Y. M., Lam, S. W., Liu, Z., Zhao, W., Chia, S. Y., Abdul Kadir, H., Wu, J. T., Ang, B. Y., Liu, N., Lei, Z., Xu, Z., Zhao, T., Hu, G., &amp; Xie, G. (2021).</w:t>
      </w:r>
    </w:p>
    <w:p w14:paraId="2AD98CA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“Effective Treatment Recommendations for Type 2 Diabetes Management Using Reinforcement Learning: Treatment Recommendation Model Development and Validation.”</w:t>
      </w:r>
    </w:p>
    <w:p w14:paraId="76F51DA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Journal: Journal of Medical Internet Research, Volume 23, Issue 7, e27858.</w:t>
      </w:r>
    </w:p>
    <w:p w14:paraId="347FAB1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Year: 2021</w:t>
      </w:r>
    </w:p>
    <w:p w14:paraId="20D2A0E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DOI: 10.2196/27858</w:t>
      </w:r>
    </w:p>
    <w:p w14:paraId="4B730C0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develops and evaluates deep reinforcement-learning models for personalized treatment recommendations for patients with Type 2 Diabetes Mellitus (T2DM).</w:t>
      </w:r>
    </w:p>
    <w:p w14:paraId="17A0D05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Domain: Healthcare / Medical Artificial Intelligence</w:t>
      </w:r>
    </w:p>
    <w:p w14:paraId="0F65801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ML Problem: Sequential personalized treatment recommendation using Reinforcement Learning.</w:t>
      </w:r>
    </w:p>
    <w:p w14:paraId="43F0783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19036943">
          <v:rect id="_x0000_i1151" style="width:0;height:1.5pt" o:hralign="center" o:hrstd="t" o:hr="t" fillcolor="#a0a0a0" stroked="f"/>
        </w:pict>
      </w:r>
    </w:p>
    <w:p w14:paraId="7B4142E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TASK 1: ARTICLE SUMMARY</w:t>
      </w:r>
    </w:p>
    <w:p w14:paraId="11B07F1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1(a) Domain and ML Problem</w:t>
      </w:r>
    </w:p>
    <w:p w14:paraId="3B089A3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focuses on the application of Artificial Intelligence and Reinforcement Learning in healthcare, specifically for personalized management of Type 2 Diabetes Mellitus.</w:t>
      </w:r>
    </w:p>
    <w:p w14:paraId="5410989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Diabetes treatment is challenging because patients have different clinical characteristics and require treatment decisions over a long period. A treatment that produces a good short-term result may not necessarily produce the best long-term outcome.</w:t>
      </w:r>
    </w:p>
    <w:p w14:paraId="1BBB326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authors therefore formulate treatment recommendation as a sequential decision-making problem. Instead of selecting a treatment based only on the patient's current condition, the model attempts to select treatments that maximize expected long-term clinical outcomes.</w:t>
      </w:r>
    </w:p>
    <w:p w14:paraId="77884BF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study develops three treatment recommendation models:</w:t>
      </w:r>
    </w:p>
    <w:p w14:paraId="42D71A52" w14:textId="77777777" w:rsidR="00B8599F" w:rsidRPr="00B8599F" w:rsidRDefault="00B8599F" w:rsidP="00B8599F">
      <w:pPr>
        <w:numPr>
          <w:ilvl w:val="0"/>
          <w:numId w:val="1"/>
        </w:numPr>
        <w:tabs>
          <w:tab w:val="left" w:pos="9810"/>
        </w:tabs>
        <w:spacing w:before="120" w:after="80"/>
        <w:rPr>
          <w:rFonts w:ascii="Arial" w:eastAsia="Arial" w:hAnsi="Arial" w:cs="Arial"/>
          <w:b/>
          <w:bCs/>
          <w:sz w:val="24"/>
          <w:szCs w:val="24"/>
        </w:rPr>
      </w:pPr>
      <w:proofErr w:type="spellStart"/>
      <w:r w:rsidRPr="00B8599F">
        <w:rPr>
          <w:rFonts w:ascii="Arial" w:eastAsia="Arial" w:hAnsi="Arial" w:cs="Arial"/>
          <w:b/>
          <w:bCs/>
          <w:sz w:val="24"/>
          <w:szCs w:val="24"/>
        </w:rPr>
        <w:t>Antiglycemic</w:t>
      </w:r>
      <w:proofErr w:type="spellEnd"/>
      <w:r w:rsidRPr="00B8599F">
        <w:rPr>
          <w:rFonts w:ascii="Arial" w:eastAsia="Arial" w:hAnsi="Arial" w:cs="Arial"/>
          <w:b/>
          <w:bCs/>
          <w:sz w:val="24"/>
          <w:szCs w:val="24"/>
        </w:rPr>
        <w:t xml:space="preserve"> treatment</w:t>
      </w:r>
    </w:p>
    <w:p w14:paraId="5119A2AA" w14:textId="77777777" w:rsidR="00B8599F" w:rsidRPr="00B8599F" w:rsidRDefault="00B8599F" w:rsidP="00B8599F">
      <w:pPr>
        <w:numPr>
          <w:ilvl w:val="0"/>
          <w:numId w:val="1"/>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Antihypertensive treatment</w:t>
      </w:r>
    </w:p>
    <w:p w14:paraId="5F823CA8" w14:textId="77777777" w:rsidR="00B8599F" w:rsidRPr="00B8599F" w:rsidRDefault="00B8599F" w:rsidP="00B8599F">
      <w:pPr>
        <w:numPr>
          <w:ilvl w:val="0"/>
          <w:numId w:val="1"/>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Lipid-lowering treatment</w:t>
      </w:r>
    </w:p>
    <w:p w14:paraId="225DDE4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models combine a knowledge-driven component, based on clinical guidelines and expert knowledge, with a data-driven deep reinforcement learning component.</w:t>
      </w:r>
    </w:p>
    <w:p w14:paraId="0624730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32EA01B0">
          <v:rect id="_x0000_i1152" style="width:0;height:1.5pt" o:hralign="center" o:hrstd="t" o:hr="t" fillcolor="#a0a0a0" stroked="f"/>
        </w:pict>
      </w:r>
    </w:p>
    <w:p w14:paraId="3F5DA05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1(b) Article Objective and Research Gap</w:t>
      </w:r>
    </w:p>
    <w:p w14:paraId="05DD30C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Summary</w:t>
      </w:r>
    </w:p>
    <w:p w14:paraId="11A50FD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Type 2 Diabetes Mellitus is a chronic disease in which treatment decisions must consider multiple clinical factors and changing patient conditions. Conventional treatment approaches can be difficult because patients differ in their characteristics, treatment responses, and therapeutic goals. The authors identify a gap between recommended diabetes treatment and the treatments actually received by patients. They propose using deep reinforcement learning to support personalized treatment recommendations. The system learns treatment policies from real-world electronic medical records and attempts to optimize long-term clinical outcomes rather than considering only immediate results. The research uses data from the Singapore Health Services Diabetes Registry containing 189,520 patients with T2DM and more than 6.4 million outpatient visits from 2013 to 2018. A knowledge-driven model first selects candidate medications using clinical guidelines and expert knowledge. A data-driven deep reinforcement learning model then ranks these candidates according to expected clinical outcomes. The resulting recommendations are evaluated using independent test data and short-term and long-term clinical outcomes. The study reports that model-concordant treatments were associated with better control of glucose, blood pressure, and blood lipids and with lower risks of diabetes complications and death.</w:t>
      </w:r>
    </w:p>
    <w:p w14:paraId="045DAB3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Research Gap</w:t>
      </w:r>
    </w:p>
    <w:p w14:paraId="187EE78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main research gap is that diabetes treatment is a long-term sequential decision problem, while many conventional approaches do not directly optimize treatment sequences for long-term outcomes.</w:t>
      </w:r>
    </w:p>
    <w:p w14:paraId="5783F70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authors address this gap by applying deep reinforcement learning, which can learn policies for sequential decisions using accumulated rewards.</w:t>
      </w:r>
    </w:p>
    <w:p w14:paraId="7CA7FBF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564F8850">
          <v:rect id="_x0000_i1153" style="width:0;height:1.5pt" o:hralign="center" o:hrstd="t" o:hr="t" fillcolor="#a0a0a0" stroked="f"/>
        </w:pict>
      </w:r>
    </w:p>
    <w:p w14:paraId="53791BD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TASK 2: METHODOLOGY ANALYSIS</w:t>
      </w:r>
    </w:p>
    <w:p w14:paraId="682D4E6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2(a) ML Techniques Used</w:t>
      </w:r>
    </w:p>
    <w:p w14:paraId="2D24F28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study uses Deep Reinforcement Learning for treatment recommendation.</w:t>
      </w:r>
    </w:p>
    <w:p w14:paraId="7D79C2B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overall approach combines:</w:t>
      </w:r>
    </w:p>
    <w:p w14:paraId="4330E3B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 Knowledge-Driven Model</w:t>
      </w:r>
    </w:p>
    <w:p w14:paraId="459CC48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Clinical guidelines and expert knowledge are used to select candidate medications.</w:t>
      </w:r>
    </w:p>
    <w:p w14:paraId="2A2BB80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provides a safety-oriented filtering mechanism.</w:t>
      </w:r>
    </w:p>
    <w:p w14:paraId="6A4071C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 Data-Driven Model</w:t>
      </w:r>
    </w:p>
    <w:p w14:paraId="455911A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Deep Reinforcement Learning is then used to rank candidate treatments according to their expected clinical outcomes.</w:t>
      </w:r>
    </w:p>
    <w:p w14:paraId="0507A01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Therefore, the overall system can be represented as:</w:t>
      </w:r>
    </w:p>
    <w:p w14:paraId="109488F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Patient Clinical Information</w:t>
      </w:r>
    </w:p>
    <w:p w14:paraId="2D56341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5F18DBC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Knowledge-Driven Model</w:t>
      </w:r>
    </w:p>
    <w:p w14:paraId="57B3319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1082235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Candidate Medications</w:t>
      </w:r>
    </w:p>
    <w:p w14:paraId="6B93280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0774A4A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Deep Reinforcement Learning</w:t>
      </w:r>
    </w:p>
    <w:p w14:paraId="20DDBFB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 xml:space="preserve">          ↓</w:t>
      </w:r>
    </w:p>
    <w:p w14:paraId="76116F0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Expected Clinical Outcomes</w:t>
      </w:r>
    </w:p>
    <w:p w14:paraId="15DE4B2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0BF69DC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Treatment Recommendation</w:t>
      </w:r>
    </w:p>
    <w:p w14:paraId="0F10412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develops separate models for:</w:t>
      </w:r>
    </w:p>
    <w:p w14:paraId="7DA1194F" w14:textId="77777777" w:rsidR="00B8599F" w:rsidRPr="00B8599F" w:rsidRDefault="00B8599F" w:rsidP="00B8599F">
      <w:pPr>
        <w:numPr>
          <w:ilvl w:val="0"/>
          <w:numId w:val="2"/>
        </w:numPr>
        <w:tabs>
          <w:tab w:val="left" w:pos="9810"/>
        </w:tabs>
        <w:spacing w:before="120" w:after="80"/>
        <w:rPr>
          <w:rFonts w:ascii="Arial" w:eastAsia="Arial" w:hAnsi="Arial" w:cs="Arial"/>
          <w:b/>
          <w:bCs/>
          <w:sz w:val="24"/>
          <w:szCs w:val="24"/>
        </w:rPr>
      </w:pPr>
      <w:proofErr w:type="spellStart"/>
      <w:r w:rsidRPr="00B8599F">
        <w:rPr>
          <w:rFonts w:ascii="Arial" w:eastAsia="Arial" w:hAnsi="Arial" w:cs="Arial"/>
          <w:b/>
          <w:bCs/>
          <w:sz w:val="24"/>
          <w:szCs w:val="24"/>
        </w:rPr>
        <w:t>Antiglycemic</w:t>
      </w:r>
      <w:proofErr w:type="spellEnd"/>
      <w:r w:rsidRPr="00B8599F">
        <w:rPr>
          <w:rFonts w:ascii="Arial" w:eastAsia="Arial" w:hAnsi="Arial" w:cs="Arial"/>
          <w:b/>
          <w:bCs/>
          <w:sz w:val="24"/>
          <w:szCs w:val="24"/>
        </w:rPr>
        <w:t xml:space="preserve"> treatment</w:t>
      </w:r>
    </w:p>
    <w:p w14:paraId="2854F438" w14:textId="77777777" w:rsidR="00B8599F" w:rsidRPr="00B8599F" w:rsidRDefault="00B8599F" w:rsidP="00B8599F">
      <w:pPr>
        <w:numPr>
          <w:ilvl w:val="0"/>
          <w:numId w:val="2"/>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Antihypertensive treatment</w:t>
      </w:r>
    </w:p>
    <w:p w14:paraId="5E29E062" w14:textId="77777777" w:rsidR="00B8599F" w:rsidRPr="00B8599F" w:rsidRDefault="00B8599F" w:rsidP="00B8599F">
      <w:pPr>
        <w:numPr>
          <w:ilvl w:val="0"/>
          <w:numId w:val="2"/>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Lipid-lowering treatment</w:t>
      </w:r>
    </w:p>
    <w:p w14:paraId="0791F9D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and combines them for comprehensive treatment management.</w:t>
      </w:r>
    </w:p>
    <w:p w14:paraId="062AE96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442D5AED">
          <v:rect id="_x0000_i1154" style="width:0;height:1.5pt" o:hralign="center" o:hrstd="t" o:hr="t" fillcolor="#a0a0a0" stroked="f"/>
        </w:pict>
      </w:r>
    </w:p>
    <w:p w14:paraId="3748D9A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Dataset</w:t>
      </w:r>
    </w:p>
    <w:p w14:paraId="00D2AF3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researchers used the Singapore Health Services (</w:t>
      </w:r>
      <w:proofErr w:type="spellStart"/>
      <w:r w:rsidRPr="00B8599F">
        <w:rPr>
          <w:rFonts w:ascii="Arial" w:eastAsia="Arial" w:hAnsi="Arial" w:cs="Arial"/>
          <w:b/>
          <w:bCs/>
          <w:sz w:val="24"/>
          <w:szCs w:val="24"/>
        </w:rPr>
        <w:t>SingHealth</w:t>
      </w:r>
      <w:proofErr w:type="spellEnd"/>
      <w:r w:rsidRPr="00B8599F">
        <w:rPr>
          <w:rFonts w:ascii="Arial" w:eastAsia="Arial" w:hAnsi="Arial" w:cs="Arial"/>
          <w:b/>
          <w:bCs/>
          <w:sz w:val="24"/>
          <w:szCs w:val="24"/>
        </w:rPr>
        <w:t>) Diabetes Registry.</w:t>
      </w:r>
    </w:p>
    <w:p w14:paraId="2D9898C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3423"/>
      </w:tblGrid>
      <w:tr w:rsidR="00B8599F" w:rsidRPr="00B8599F" w14:paraId="09945CF3" w14:textId="77777777">
        <w:trPr>
          <w:tblHeader/>
          <w:tblCellSpacing w:w="15" w:type="dxa"/>
        </w:trPr>
        <w:tc>
          <w:tcPr>
            <w:tcW w:w="0" w:type="auto"/>
            <w:vAlign w:val="center"/>
            <w:hideMark/>
          </w:tcPr>
          <w:p w14:paraId="52294B2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Parameter</w:t>
            </w:r>
          </w:p>
        </w:tc>
        <w:tc>
          <w:tcPr>
            <w:tcW w:w="0" w:type="auto"/>
            <w:vAlign w:val="center"/>
            <w:hideMark/>
          </w:tcPr>
          <w:p w14:paraId="1534119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Details</w:t>
            </w:r>
          </w:p>
        </w:tc>
      </w:tr>
      <w:tr w:rsidR="00B8599F" w:rsidRPr="00B8599F" w14:paraId="1AE26C92" w14:textId="77777777">
        <w:trPr>
          <w:tblCellSpacing w:w="15" w:type="dxa"/>
        </w:trPr>
        <w:tc>
          <w:tcPr>
            <w:tcW w:w="0" w:type="auto"/>
            <w:vAlign w:val="center"/>
            <w:hideMark/>
          </w:tcPr>
          <w:p w14:paraId="1BBE908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Patients</w:t>
            </w:r>
          </w:p>
        </w:tc>
        <w:tc>
          <w:tcPr>
            <w:tcW w:w="0" w:type="auto"/>
            <w:vAlign w:val="center"/>
            <w:hideMark/>
          </w:tcPr>
          <w:p w14:paraId="78BA372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189,520</w:t>
            </w:r>
          </w:p>
        </w:tc>
      </w:tr>
      <w:tr w:rsidR="00B8599F" w:rsidRPr="00B8599F" w14:paraId="7E53284C" w14:textId="77777777">
        <w:trPr>
          <w:tblCellSpacing w:w="15" w:type="dxa"/>
        </w:trPr>
        <w:tc>
          <w:tcPr>
            <w:tcW w:w="0" w:type="auto"/>
            <w:vAlign w:val="center"/>
            <w:hideMark/>
          </w:tcPr>
          <w:p w14:paraId="7B6BE6B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Patient type</w:t>
            </w:r>
          </w:p>
        </w:tc>
        <w:tc>
          <w:tcPr>
            <w:tcW w:w="0" w:type="auto"/>
            <w:vAlign w:val="center"/>
            <w:hideMark/>
          </w:tcPr>
          <w:p w14:paraId="757E035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Type 2 Diabetes Mellitus</w:t>
            </w:r>
          </w:p>
        </w:tc>
      </w:tr>
      <w:tr w:rsidR="00B8599F" w:rsidRPr="00B8599F" w14:paraId="362435AF" w14:textId="77777777">
        <w:trPr>
          <w:tblCellSpacing w:w="15" w:type="dxa"/>
        </w:trPr>
        <w:tc>
          <w:tcPr>
            <w:tcW w:w="0" w:type="auto"/>
            <w:vAlign w:val="center"/>
            <w:hideMark/>
          </w:tcPr>
          <w:p w14:paraId="573DEA0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Outpatient visits</w:t>
            </w:r>
          </w:p>
        </w:tc>
        <w:tc>
          <w:tcPr>
            <w:tcW w:w="0" w:type="auto"/>
            <w:vAlign w:val="center"/>
            <w:hideMark/>
          </w:tcPr>
          <w:p w14:paraId="7D475F6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6,407,958</w:t>
            </w:r>
          </w:p>
        </w:tc>
      </w:tr>
      <w:tr w:rsidR="00B8599F" w:rsidRPr="00B8599F" w14:paraId="4BD369F6" w14:textId="77777777">
        <w:trPr>
          <w:tblCellSpacing w:w="15" w:type="dxa"/>
        </w:trPr>
        <w:tc>
          <w:tcPr>
            <w:tcW w:w="0" w:type="auto"/>
            <w:vAlign w:val="center"/>
            <w:hideMark/>
          </w:tcPr>
          <w:p w14:paraId="262C3BD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Period</w:t>
            </w:r>
          </w:p>
        </w:tc>
        <w:tc>
          <w:tcPr>
            <w:tcW w:w="0" w:type="auto"/>
            <w:vAlign w:val="center"/>
            <w:hideMark/>
          </w:tcPr>
          <w:p w14:paraId="0A00629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2013–2018</w:t>
            </w:r>
          </w:p>
        </w:tc>
      </w:tr>
      <w:tr w:rsidR="00B8599F" w:rsidRPr="00B8599F" w14:paraId="496A39D3" w14:textId="77777777">
        <w:trPr>
          <w:tblCellSpacing w:w="15" w:type="dxa"/>
        </w:trPr>
        <w:tc>
          <w:tcPr>
            <w:tcW w:w="0" w:type="auto"/>
            <w:vAlign w:val="center"/>
            <w:hideMark/>
          </w:tcPr>
          <w:p w14:paraId="0894EF2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Data source</w:t>
            </w:r>
          </w:p>
        </w:tc>
        <w:tc>
          <w:tcPr>
            <w:tcW w:w="0" w:type="auto"/>
            <w:vAlign w:val="center"/>
            <w:hideMark/>
          </w:tcPr>
          <w:p w14:paraId="54A7EE35" w14:textId="77777777" w:rsidR="00B8599F" w:rsidRPr="00B8599F" w:rsidRDefault="00B8599F" w:rsidP="00B8599F">
            <w:pPr>
              <w:tabs>
                <w:tab w:val="left" w:pos="9810"/>
              </w:tabs>
              <w:spacing w:before="120" w:after="80"/>
              <w:rPr>
                <w:rFonts w:ascii="Arial" w:eastAsia="Arial" w:hAnsi="Arial" w:cs="Arial"/>
                <w:b/>
                <w:bCs/>
                <w:sz w:val="24"/>
                <w:szCs w:val="24"/>
              </w:rPr>
            </w:pPr>
            <w:proofErr w:type="spellStart"/>
            <w:r w:rsidRPr="00B8599F">
              <w:rPr>
                <w:rFonts w:ascii="Arial" w:eastAsia="Arial" w:hAnsi="Arial" w:cs="Arial"/>
                <w:b/>
                <w:bCs/>
                <w:sz w:val="24"/>
                <w:szCs w:val="24"/>
              </w:rPr>
              <w:t>SingHealth</w:t>
            </w:r>
            <w:proofErr w:type="spellEnd"/>
            <w:r w:rsidRPr="00B8599F">
              <w:rPr>
                <w:rFonts w:ascii="Arial" w:eastAsia="Arial" w:hAnsi="Arial" w:cs="Arial"/>
                <w:b/>
                <w:bCs/>
                <w:sz w:val="24"/>
                <w:szCs w:val="24"/>
              </w:rPr>
              <w:t xml:space="preserve"> Diabetes Registry</w:t>
            </w:r>
          </w:p>
        </w:tc>
      </w:tr>
      <w:tr w:rsidR="00B8599F" w:rsidRPr="00B8599F" w14:paraId="4EF8DD66" w14:textId="77777777">
        <w:trPr>
          <w:tblCellSpacing w:w="15" w:type="dxa"/>
        </w:trPr>
        <w:tc>
          <w:tcPr>
            <w:tcW w:w="0" w:type="auto"/>
            <w:vAlign w:val="center"/>
            <w:hideMark/>
          </w:tcPr>
          <w:p w14:paraId="0B3933F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Training data</w:t>
            </w:r>
          </w:p>
        </w:tc>
        <w:tc>
          <w:tcPr>
            <w:tcW w:w="0" w:type="auto"/>
            <w:vAlign w:val="center"/>
            <w:hideMark/>
          </w:tcPr>
          <w:p w14:paraId="2C8A415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80%</w:t>
            </w:r>
          </w:p>
        </w:tc>
      </w:tr>
      <w:tr w:rsidR="00B8599F" w:rsidRPr="00B8599F" w14:paraId="7AB2149B" w14:textId="77777777">
        <w:trPr>
          <w:tblCellSpacing w:w="15" w:type="dxa"/>
        </w:trPr>
        <w:tc>
          <w:tcPr>
            <w:tcW w:w="0" w:type="auto"/>
            <w:vAlign w:val="center"/>
            <w:hideMark/>
          </w:tcPr>
          <w:p w14:paraId="3C52808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Test data</w:t>
            </w:r>
          </w:p>
        </w:tc>
        <w:tc>
          <w:tcPr>
            <w:tcW w:w="0" w:type="auto"/>
            <w:vAlign w:val="center"/>
            <w:hideMark/>
          </w:tcPr>
          <w:p w14:paraId="44187E4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20%</w:t>
            </w:r>
          </w:p>
        </w:tc>
      </w:tr>
      <w:tr w:rsidR="00B8599F" w:rsidRPr="00B8599F" w14:paraId="7D68C326" w14:textId="77777777">
        <w:trPr>
          <w:tblCellSpacing w:w="15" w:type="dxa"/>
        </w:trPr>
        <w:tc>
          <w:tcPr>
            <w:tcW w:w="0" w:type="auto"/>
            <w:vAlign w:val="center"/>
            <w:hideMark/>
          </w:tcPr>
          <w:p w14:paraId="1CCD66D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Test patients</w:t>
            </w:r>
          </w:p>
        </w:tc>
        <w:tc>
          <w:tcPr>
            <w:tcW w:w="0" w:type="auto"/>
            <w:vAlign w:val="center"/>
            <w:hideMark/>
          </w:tcPr>
          <w:p w14:paraId="0EEEE23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36,993</w:t>
            </w:r>
          </w:p>
        </w:tc>
      </w:tr>
    </w:tbl>
    <w:p w14:paraId="371375F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data included:</w:t>
      </w:r>
    </w:p>
    <w:p w14:paraId="00A1C454" w14:textId="77777777" w:rsidR="00B8599F" w:rsidRPr="00B8599F" w:rsidRDefault="00B8599F" w:rsidP="00B8599F">
      <w:pPr>
        <w:numPr>
          <w:ilvl w:val="0"/>
          <w:numId w:val="3"/>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Demographic information</w:t>
      </w:r>
    </w:p>
    <w:p w14:paraId="58F56916" w14:textId="77777777" w:rsidR="00B8599F" w:rsidRPr="00B8599F" w:rsidRDefault="00B8599F" w:rsidP="00B8599F">
      <w:pPr>
        <w:numPr>
          <w:ilvl w:val="0"/>
          <w:numId w:val="3"/>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Medical history</w:t>
      </w:r>
    </w:p>
    <w:p w14:paraId="59CD4F07" w14:textId="77777777" w:rsidR="00B8599F" w:rsidRPr="00B8599F" w:rsidRDefault="00B8599F" w:rsidP="00B8599F">
      <w:pPr>
        <w:numPr>
          <w:ilvl w:val="0"/>
          <w:numId w:val="3"/>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Physical measurements</w:t>
      </w:r>
    </w:p>
    <w:p w14:paraId="345DA346" w14:textId="77777777" w:rsidR="00B8599F" w:rsidRPr="00B8599F" w:rsidRDefault="00B8599F" w:rsidP="00B8599F">
      <w:pPr>
        <w:numPr>
          <w:ilvl w:val="0"/>
          <w:numId w:val="3"/>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Laboratory data</w:t>
      </w:r>
    </w:p>
    <w:p w14:paraId="074D8535" w14:textId="77777777" w:rsidR="00B8599F" w:rsidRPr="00B8599F" w:rsidRDefault="00B8599F" w:rsidP="00B8599F">
      <w:pPr>
        <w:numPr>
          <w:ilvl w:val="0"/>
          <w:numId w:val="3"/>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Current prescriptions</w:t>
      </w:r>
    </w:p>
    <w:p w14:paraId="43FBEE6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Missing values were imputed using the median of the observed values for the corresponding variable.</w:t>
      </w:r>
    </w:p>
    <w:p w14:paraId="32F5254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1B060539">
          <v:rect id="_x0000_i1155" style="width:0;height:1.5pt" o:hralign="center" o:hrstd="t" o:hr="t" fillcolor="#a0a0a0" stroked="f"/>
        </w:pict>
      </w:r>
    </w:p>
    <w:p w14:paraId="01A4026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Clinical Outcomes</w:t>
      </w:r>
    </w:p>
    <w:p w14:paraId="0BFD6C6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authors considered both short-term and long-term outcomes.</w:t>
      </w:r>
    </w:p>
    <w:p w14:paraId="1433B73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Short-Term Outcomes</w:t>
      </w:r>
    </w:p>
    <w:p w14:paraId="1F0835CC" w14:textId="77777777" w:rsidR="00B8599F" w:rsidRPr="00B8599F" w:rsidRDefault="00B8599F" w:rsidP="00B8599F">
      <w:pPr>
        <w:numPr>
          <w:ilvl w:val="0"/>
          <w:numId w:val="4"/>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Blood glucose control</w:t>
      </w:r>
    </w:p>
    <w:p w14:paraId="1904A486" w14:textId="77777777" w:rsidR="00B8599F" w:rsidRPr="00B8599F" w:rsidRDefault="00B8599F" w:rsidP="00B8599F">
      <w:pPr>
        <w:numPr>
          <w:ilvl w:val="0"/>
          <w:numId w:val="4"/>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Blood pressure control</w:t>
      </w:r>
    </w:p>
    <w:p w14:paraId="6228567F" w14:textId="77777777" w:rsidR="00B8599F" w:rsidRPr="00B8599F" w:rsidRDefault="00B8599F" w:rsidP="00B8599F">
      <w:pPr>
        <w:numPr>
          <w:ilvl w:val="0"/>
          <w:numId w:val="4"/>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Blood lipid control</w:t>
      </w:r>
    </w:p>
    <w:p w14:paraId="408B35F8" w14:textId="77777777" w:rsidR="00B8599F" w:rsidRPr="00B8599F" w:rsidRDefault="00B8599F" w:rsidP="00B8599F">
      <w:pPr>
        <w:numPr>
          <w:ilvl w:val="0"/>
          <w:numId w:val="4"/>
        </w:numPr>
        <w:tabs>
          <w:tab w:val="left" w:pos="9810"/>
        </w:tabs>
        <w:spacing w:before="120" w:after="80"/>
        <w:rPr>
          <w:rFonts w:ascii="Arial" w:eastAsia="Arial" w:hAnsi="Arial" w:cs="Arial"/>
          <w:b/>
          <w:bCs/>
          <w:sz w:val="24"/>
          <w:szCs w:val="24"/>
        </w:rPr>
      </w:pPr>
      <w:proofErr w:type="spellStart"/>
      <w:r w:rsidRPr="00B8599F">
        <w:rPr>
          <w:rFonts w:ascii="Arial" w:eastAsia="Arial" w:hAnsi="Arial" w:cs="Arial"/>
          <w:b/>
          <w:bCs/>
          <w:sz w:val="24"/>
          <w:szCs w:val="24"/>
        </w:rPr>
        <w:t>Hypoglycemia</w:t>
      </w:r>
      <w:proofErr w:type="spellEnd"/>
      <w:r w:rsidRPr="00B8599F">
        <w:rPr>
          <w:rFonts w:ascii="Arial" w:eastAsia="Arial" w:hAnsi="Arial" w:cs="Arial"/>
          <w:b/>
          <w:bCs/>
          <w:sz w:val="24"/>
          <w:szCs w:val="24"/>
        </w:rPr>
        <w:t>-related admissions</w:t>
      </w:r>
    </w:p>
    <w:p w14:paraId="37A2359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Long-Term Outcomes</w:t>
      </w:r>
    </w:p>
    <w:p w14:paraId="64EE110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study evaluated:</w:t>
      </w:r>
    </w:p>
    <w:p w14:paraId="1C0F53F1" w14:textId="77777777" w:rsidR="00B8599F" w:rsidRPr="00B8599F" w:rsidRDefault="00B8599F" w:rsidP="00B8599F">
      <w:pPr>
        <w:numPr>
          <w:ilvl w:val="0"/>
          <w:numId w:val="5"/>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Myocardial infarction</w:t>
      </w:r>
    </w:p>
    <w:p w14:paraId="131412B4" w14:textId="77777777" w:rsidR="00B8599F" w:rsidRPr="00B8599F" w:rsidRDefault="00B8599F" w:rsidP="00B8599F">
      <w:pPr>
        <w:numPr>
          <w:ilvl w:val="0"/>
          <w:numId w:val="5"/>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Heart failure</w:t>
      </w:r>
    </w:p>
    <w:p w14:paraId="041E482E" w14:textId="77777777" w:rsidR="00B8599F" w:rsidRPr="00B8599F" w:rsidRDefault="00B8599F" w:rsidP="00B8599F">
      <w:pPr>
        <w:numPr>
          <w:ilvl w:val="0"/>
          <w:numId w:val="5"/>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Stroke</w:t>
      </w:r>
    </w:p>
    <w:p w14:paraId="18C3B673" w14:textId="77777777" w:rsidR="00B8599F" w:rsidRPr="00B8599F" w:rsidRDefault="00B8599F" w:rsidP="00B8599F">
      <w:pPr>
        <w:numPr>
          <w:ilvl w:val="0"/>
          <w:numId w:val="5"/>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Diabetic nephropathy</w:t>
      </w:r>
    </w:p>
    <w:p w14:paraId="273B13EC" w14:textId="77777777" w:rsidR="00B8599F" w:rsidRPr="00B8599F" w:rsidRDefault="00B8599F" w:rsidP="00B8599F">
      <w:pPr>
        <w:numPr>
          <w:ilvl w:val="0"/>
          <w:numId w:val="5"/>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Other microvascular complications</w:t>
      </w:r>
    </w:p>
    <w:p w14:paraId="20781CC7" w14:textId="77777777" w:rsidR="00B8599F" w:rsidRPr="00B8599F" w:rsidRDefault="00B8599F" w:rsidP="00B8599F">
      <w:pPr>
        <w:numPr>
          <w:ilvl w:val="0"/>
          <w:numId w:val="5"/>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Death</w:t>
      </w:r>
    </w:p>
    <w:p w14:paraId="3AF4C22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makes the study stronger than an evaluation based only on immediate treatment response.</w:t>
      </w:r>
    </w:p>
    <w:p w14:paraId="5ACA27E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51032E5A">
          <v:rect id="_x0000_i1156" style="width:0;height:1.5pt" o:hralign="center" o:hrstd="t" o:hr="t" fillcolor="#a0a0a0" stroked="f"/>
        </w:pict>
      </w:r>
    </w:p>
    <w:p w14:paraId="186A279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2(b) Mapping to CO4</w:t>
      </w:r>
    </w:p>
    <w:p w14:paraId="3B7E38D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maps strongly to the CO4 syllabus.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7121"/>
      </w:tblGrid>
      <w:tr w:rsidR="00B8599F" w:rsidRPr="00B8599F" w14:paraId="6041D662" w14:textId="77777777">
        <w:trPr>
          <w:tblHeader/>
          <w:tblCellSpacing w:w="15" w:type="dxa"/>
        </w:trPr>
        <w:tc>
          <w:tcPr>
            <w:tcW w:w="0" w:type="auto"/>
            <w:vAlign w:val="center"/>
            <w:hideMark/>
          </w:tcPr>
          <w:p w14:paraId="7457F15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CO4 Topic</w:t>
            </w:r>
          </w:p>
        </w:tc>
        <w:tc>
          <w:tcPr>
            <w:tcW w:w="0" w:type="auto"/>
            <w:vAlign w:val="center"/>
            <w:hideMark/>
          </w:tcPr>
          <w:p w14:paraId="6CD270E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Application in Article</w:t>
            </w:r>
          </w:p>
        </w:tc>
      </w:tr>
      <w:tr w:rsidR="00B8599F" w:rsidRPr="00B8599F" w14:paraId="33F7C014" w14:textId="77777777">
        <w:trPr>
          <w:tblCellSpacing w:w="15" w:type="dxa"/>
        </w:trPr>
        <w:tc>
          <w:tcPr>
            <w:tcW w:w="0" w:type="auto"/>
            <w:vAlign w:val="center"/>
            <w:hideMark/>
          </w:tcPr>
          <w:p w14:paraId="58CA5BA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Inductive Learning</w:t>
            </w:r>
          </w:p>
        </w:tc>
        <w:tc>
          <w:tcPr>
            <w:tcW w:w="0" w:type="auto"/>
            <w:vAlign w:val="center"/>
            <w:hideMark/>
          </w:tcPr>
          <w:p w14:paraId="662BA8C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model learns useful treatment policies from historical patient data.</w:t>
            </w:r>
          </w:p>
        </w:tc>
      </w:tr>
      <w:tr w:rsidR="00B8599F" w:rsidRPr="00B8599F" w14:paraId="38BFA55C" w14:textId="77777777">
        <w:trPr>
          <w:tblCellSpacing w:w="15" w:type="dxa"/>
        </w:trPr>
        <w:tc>
          <w:tcPr>
            <w:tcW w:w="0" w:type="auto"/>
            <w:vAlign w:val="center"/>
            <w:hideMark/>
          </w:tcPr>
          <w:p w14:paraId="42907F8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Decision Trees</w:t>
            </w:r>
          </w:p>
        </w:tc>
        <w:tc>
          <w:tcPr>
            <w:tcW w:w="0" w:type="auto"/>
            <w:vAlign w:val="center"/>
            <w:hideMark/>
          </w:tcPr>
          <w:p w14:paraId="3C7A3E9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Not the primary technique used in this article.</w:t>
            </w:r>
          </w:p>
        </w:tc>
      </w:tr>
      <w:tr w:rsidR="00B8599F" w:rsidRPr="00B8599F" w14:paraId="28CC67E8" w14:textId="77777777">
        <w:trPr>
          <w:tblCellSpacing w:w="15" w:type="dxa"/>
        </w:trPr>
        <w:tc>
          <w:tcPr>
            <w:tcW w:w="0" w:type="auto"/>
            <w:vAlign w:val="center"/>
            <w:hideMark/>
          </w:tcPr>
          <w:p w14:paraId="2B377BF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Statistical Learning</w:t>
            </w:r>
          </w:p>
        </w:tc>
        <w:tc>
          <w:tcPr>
            <w:tcW w:w="0" w:type="auto"/>
            <w:vAlign w:val="center"/>
            <w:hideMark/>
          </w:tcPr>
          <w:p w14:paraId="0A9C49E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Statistical methods are used for outcome evaluation and confounder adjustment.</w:t>
            </w:r>
          </w:p>
        </w:tc>
      </w:tr>
      <w:tr w:rsidR="00B8599F" w:rsidRPr="00B8599F" w14:paraId="57CEBD58" w14:textId="77777777">
        <w:trPr>
          <w:tblCellSpacing w:w="15" w:type="dxa"/>
        </w:trPr>
        <w:tc>
          <w:tcPr>
            <w:tcW w:w="0" w:type="auto"/>
            <w:vAlign w:val="center"/>
            <w:hideMark/>
          </w:tcPr>
          <w:p w14:paraId="44BAF73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Reinforcement Learning</w:t>
            </w:r>
          </w:p>
        </w:tc>
        <w:tc>
          <w:tcPr>
            <w:tcW w:w="0" w:type="auto"/>
            <w:vAlign w:val="center"/>
            <w:hideMark/>
          </w:tcPr>
          <w:p w14:paraId="53AABAD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Deep RL learns treatment policies for sequential decision-making.</w:t>
            </w:r>
          </w:p>
        </w:tc>
      </w:tr>
      <w:tr w:rsidR="00B8599F" w:rsidRPr="00B8599F" w14:paraId="53CFB410" w14:textId="77777777">
        <w:trPr>
          <w:tblCellSpacing w:w="15" w:type="dxa"/>
        </w:trPr>
        <w:tc>
          <w:tcPr>
            <w:tcW w:w="0" w:type="auto"/>
            <w:vAlign w:val="center"/>
            <w:hideMark/>
          </w:tcPr>
          <w:p w14:paraId="3142C0B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Classification/Decision Making</w:t>
            </w:r>
          </w:p>
        </w:tc>
        <w:tc>
          <w:tcPr>
            <w:tcW w:w="0" w:type="auto"/>
            <w:vAlign w:val="center"/>
            <w:hideMark/>
          </w:tcPr>
          <w:p w14:paraId="68E928D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system makes personalized treatment recommendations.</w:t>
            </w:r>
          </w:p>
        </w:tc>
      </w:tr>
    </w:tbl>
    <w:p w14:paraId="623BB75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strongest direct connection is Reinforcement Learning, because the article treats treatment recommendation as a sequential decision-making problem.</w:t>
      </w:r>
    </w:p>
    <w:p w14:paraId="27F60D5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021619F3">
          <v:rect id="_x0000_i1157" style="width:0;height:1.5pt" o:hralign="center" o:hrstd="t" o:hr="t" fillcolor="#a0a0a0" stroked="f"/>
        </w:pict>
      </w:r>
    </w:p>
    <w:p w14:paraId="256A1F3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Methodological Strength</w:t>
      </w:r>
    </w:p>
    <w:p w14:paraId="733D4B3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 major strength is the combination of clinical knowledge and data-driven reinforcement learning.</w:t>
      </w:r>
    </w:p>
    <w:p w14:paraId="117A5D1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The knowledge-driven component uses clinical guidelines and expert experience to select candidate medications. The reinforcement-learning component then ranks the candidates according to expected outcomes.</w:t>
      </w:r>
    </w:p>
    <w:p w14:paraId="1E51D72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approach is stronger than allowing the learning system to recommend completely unrestricted actions because clinical constraints can be incorporated into the recommendation process.</w:t>
      </w:r>
    </w:p>
    <w:p w14:paraId="44B7DBE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24EE3E4B">
          <v:rect id="_x0000_i1158" style="width:0;height:1.5pt" o:hralign="center" o:hrstd="t" o:hr="t" fillcolor="#a0a0a0" stroked="f"/>
        </w:pict>
      </w:r>
    </w:p>
    <w:p w14:paraId="5C7C9DA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Methodological Limitation</w:t>
      </w:r>
    </w:p>
    <w:p w14:paraId="33B94DB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 major limitation is that the study relies on retrospective electronic medical records.</w:t>
      </w:r>
    </w:p>
    <w:p w14:paraId="66E624F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Real-world medical records may not contain every factor influencing a physician's treatment decision.</w:t>
      </w:r>
    </w:p>
    <w:p w14:paraId="2625E5C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For example, patient preferences may influence whether a physician changes medication, but such preferences may not be completely recorded in the dataset.</w:t>
      </w:r>
    </w:p>
    <w:p w14:paraId="16EC3A3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authors also report that the algorithm was more aggressive in recommending complex treatment regimens than physicians, particularly for medium- and high-HbA1c groups.</w:t>
      </w:r>
    </w:p>
    <w:p w14:paraId="7F830C2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62D893DF">
          <v:rect id="_x0000_i1159" style="width:0;height:1.5pt" o:hralign="center" o:hrstd="t" o:hr="t" fillcolor="#a0a0a0" stroked="f"/>
        </w:pict>
      </w:r>
    </w:p>
    <w:p w14:paraId="6177084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TASK 3: RESULTS &amp; CRITICAL EVALUATION</w:t>
      </w:r>
    </w:p>
    <w:p w14:paraId="2E85048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3(a) Key Results</w:t>
      </w:r>
    </w:p>
    <w:p w14:paraId="400B712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study used 36,993 patients in the test data.</w:t>
      </w:r>
    </w:p>
    <w:p w14:paraId="11FFE0C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model-concordance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382"/>
      </w:tblGrid>
      <w:tr w:rsidR="00B8599F" w:rsidRPr="00B8599F" w14:paraId="15E74D3D" w14:textId="77777777">
        <w:trPr>
          <w:tblHeader/>
          <w:tblCellSpacing w:w="15" w:type="dxa"/>
        </w:trPr>
        <w:tc>
          <w:tcPr>
            <w:tcW w:w="0" w:type="auto"/>
            <w:vAlign w:val="center"/>
            <w:hideMark/>
          </w:tcPr>
          <w:p w14:paraId="205EC0F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Treatment Type</w:t>
            </w:r>
          </w:p>
        </w:tc>
        <w:tc>
          <w:tcPr>
            <w:tcW w:w="0" w:type="auto"/>
            <w:vAlign w:val="center"/>
            <w:hideMark/>
          </w:tcPr>
          <w:p w14:paraId="6E1E27B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Model-Concordance</w:t>
            </w:r>
          </w:p>
        </w:tc>
      </w:tr>
      <w:tr w:rsidR="00B8599F" w:rsidRPr="00B8599F" w14:paraId="3743D91A" w14:textId="77777777">
        <w:trPr>
          <w:tblCellSpacing w:w="15" w:type="dxa"/>
        </w:trPr>
        <w:tc>
          <w:tcPr>
            <w:tcW w:w="0" w:type="auto"/>
            <w:vAlign w:val="center"/>
            <w:hideMark/>
          </w:tcPr>
          <w:p w14:paraId="658ACD0A" w14:textId="77777777" w:rsidR="00B8599F" w:rsidRPr="00B8599F" w:rsidRDefault="00B8599F" w:rsidP="00B8599F">
            <w:pPr>
              <w:tabs>
                <w:tab w:val="left" w:pos="9810"/>
              </w:tabs>
              <w:spacing w:before="120" w:after="80"/>
              <w:rPr>
                <w:rFonts w:ascii="Arial" w:eastAsia="Arial" w:hAnsi="Arial" w:cs="Arial"/>
                <w:b/>
                <w:bCs/>
                <w:sz w:val="24"/>
                <w:szCs w:val="24"/>
              </w:rPr>
            </w:pPr>
            <w:proofErr w:type="spellStart"/>
            <w:r w:rsidRPr="00B8599F">
              <w:rPr>
                <w:rFonts w:ascii="Arial" w:eastAsia="Arial" w:hAnsi="Arial" w:cs="Arial"/>
                <w:b/>
                <w:bCs/>
                <w:sz w:val="24"/>
                <w:szCs w:val="24"/>
              </w:rPr>
              <w:t>Antiglycemic</w:t>
            </w:r>
            <w:proofErr w:type="spellEnd"/>
          </w:p>
        </w:tc>
        <w:tc>
          <w:tcPr>
            <w:tcW w:w="0" w:type="auto"/>
            <w:vAlign w:val="center"/>
            <w:hideMark/>
          </w:tcPr>
          <w:p w14:paraId="18E8D51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43.3%</w:t>
            </w:r>
          </w:p>
        </w:tc>
      </w:tr>
      <w:tr w:rsidR="00B8599F" w:rsidRPr="00B8599F" w14:paraId="6EB44465" w14:textId="77777777">
        <w:trPr>
          <w:tblCellSpacing w:w="15" w:type="dxa"/>
        </w:trPr>
        <w:tc>
          <w:tcPr>
            <w:tcW w:w="0" w:type="auto"/>
            <w:vAlign w:val="center"/>
            <w:hideMark/>
          </w:tcPr>
          <w:p w14:paraId="40EC9D0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Antihypertensive</w:t>
            </w:r>
          </w:p>
        </w:tc>
        <w:tc>
          <w:tcPr>
            <w:tcW w:w="0" w:type="auto"/>
            <w:vAlign w:val="center"/>
            <w:hideMark/>
          </w:tcPr>
          <w:p w14:paraId="5051D70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51.3%</w:t>
            </w:r>
          </w:p>
        </w:tc>
      </w:tr>
      <w:tr w:rsidR="00B8599F" w:rsidRPr="00B8599F" w14:paraId="1EA44C83" w14:textId="77777777">
        <w:trPr>
          <w:tblCellSpacing w:w="15" w:type="dxa"/>
        </w:trPr>
        <w:tc>
          <w:tcPr>
            <w:tcW w:w="0" w:type="auto"/>
            <w:vAlign w:val="center"/>
            <w:hideMark/>
          </w:tcPr>
          <w:p w14:paraId="14B0D0C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Lipid-lowering</w:t>
            </w:r>
          </w:p>
        </w:tc>
        <w:tc>
          <w:tcPr>
            <w:tcW w:w="0" w:type="auto"/>
            <w:vAlign w:val="center"/>
            <w:hideMark/>
          </w:tcPr>
          <w:p w14:paraId="5E452B8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58.9%</w:t>
            </w:r>
          </w:p>
        </w:tc>
      </w:tr>
    </w:tbl>
    <w:p w14:paraId="20180F5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Model-concordant treatment was associated with improved clinical outcomes.</w:t>
      </w:r>
    </w:p>
    <w:p w14:paraId="5611369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Reported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1929"/>
      </w:tblGrid>
      <w:tr w:rsidR="00B8599F" w:rsidRPr="00B8599F" w14:paraId="2E51D5A7" w14:textId="77777777">
        <w:trPr>
          <w:tblHeader/>
          <w:tblCellSpacing w:w="15" w:type="dxa"/>
        </w:trPr>
        <w:tc>
          <w:tcPr>
            <w:tcW w:w="0" w:type="auto"/>
            <w:vAlign w:val="center"/>
            <w:hideMark/>
          </w:tcPr>
          <w:p w14:paraId="6D687C0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Outcome</w:t>
            </w:r>
          </w:p>
        </w:tc>
        <w:tc>
          <w:tcPr>
            <w:tcW w:w="0" w:type="auto"/>
            <w:vAlign w:val="center"/>
            <w:hideMark/>
          </w:tcPr>
          <w:p w14:paraId="5C6BCAD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Reported Result</w:t>
            </w:r>
          </w:p>
        </w:tc>
      </w:tr>
      <w:tr w:rsidR="00B8599F" w:rsidRPr="00B8599F" w14:paraId="158817BD" w14:textId="77777777">
        <w:trPr>
          <w:tblCellSpacing w:w="15" w:type="dxa"/>
        </w:trPr>
        <w:tc>
          <w:tcPr>
            <w:tcW w:w="0" w:type="auto"/>
            <w:vAlign w:val="center"/>
            <w:hideMark/>
          </w:tcPr>
          <w:p w14:paraId="147E33F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Better </w:t>
            </w:r>
            <w:proofErr w:type="spellStart"/>
            <w:r w:rsidRPr="00B8599F">
              <w:rPr>
                <w:rFonts w:ascii="Arial" w:eastAsia="Arial" w:hAnsi="Arial" w:cs="Arial"/>
                <w:b/>
                <w:bCs/>
                <w:sz w:val="24"/>
                <w:szCs w:val="24"/>
              </w:rPr>
              <w:t>glycemic</w:t>
            </w:r>
            <w:proofErr w:type="spellEnd"/>
            <w:r w:rsidRPr="00B8599F">
              <w:rPr>
                <w:rFonts w:ascii="Arial" w:eastAsia="Arial" w:hAnsi="Arial" w:cs="Arial"/>
                <w:b/>
                <w:bCs/>
                <w:sz w:val="24"/>
                <w:szCs w:val="24"/>
              </w:rPr>
              <w:t xml:space="preserve"> control</w:t>
            </w:r>
          </w:p>
        </w:tc>
        <w:tc>
          <w:tcPr>
            <w:tcW w:w="0" w:type="auto"/>
            <w:vAlign w:val="center"/>
            <w:hideMark/>
          </w:tcPr>
          <w:p w14:paraId="489BA14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OR = 1.73</w:t>
            </w:r>
          </w:p>
        </w:tc>
      </w:tr>
      <w:tr w:rsidR="00B8599F" w:rsidRPr="00B8599F" w14:paraId="6668C44A" w14:textId="77777777">
        <w:trPr>
          <w:tblCellSpacing w:w="15" w:type="dxa"/>
        </w:trPr>
        <w:tc>
          <w:tcPr>
            <w:tcW w:w="0" w:type="auto"/>
            <w:vAlign w:val="center"/>
            <w:hideMark/>
          </w:tcPr>
          <w:p w14:paraId="21035E7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Better blood pressure control</w:t>
            </w:r>
          </w:p>
        </w:tc>
        <w:tc>
          <w:tcPr>
            <w:tcW w:w="0" w:type="auto"/>
            <w:vAlign w:val="center"/>
            <w:hideMark/>
          </w:tcPr>
          <w:p w14:paraId="194AD20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OR = 1.26</w:t>
            </w:r>
          </w:p>
        </w:tc>
      </w:tr>
      <w:tr w:rsidR="00B8599F" w:rsidRPr="00B8599F" w14:paraId="233B2DC7" w14:textId="77777777">
        <w:trPr>
          <w:tblCellSpacing w:w="15" w:type="dxa"/>
        </w:trPr>
        <w:tc>
          <w:tcPr>
            <w:tcW w:w="0" w:type="auto"/>
            <w:vAlign w:val="center"/>
            <w:hideMark/>
          </w:tcPr>
          <w:p w14:paraId="5C3F31F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Better blood lipid control</w:t>
            </w:r>
          </w:p>
        </w:tc>
        <w:tc>
          <w:tcPr>
            <w:tcW w:w="0" w:type="auto"/>
            <w:vAlign w:val="center"/>
            <w:hideMark/>
          </w:tcPr>
          <w:p w14:paraId="7F6D67F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OR = 1.28</w:t>
            </w:r>
          </w:p>
        </w:tc>
      </w:tr>
      <w:tr w:rsidR="00B8599F" w:rsidRPr="00B8599F" w14:paraId="7CC7E67E" w14:textId="77777777">
        <w:trPr>
          <w:tblCellSpacing w:w="15" w:type="dxa"/>
        </w:trPr>
        <w:tc>
          <w:tcPr>
            <w:tcW w:w="0" w:type="auto"/>
            <w:vAlign w:val="center"/>
            <w:hideMark/>
          </w:tcPr>
          <w:p w14:paraId="3057EF41" w14:textId="77777777" w:rsidR="00B8599F" w:rsidRPr="00B8599F" w:rsidRDefault="00B8599F" w:rsidP="00B8599F">
            <w:pPr>
              <w:tabs>
                <w:tab w:val="left" w:pos="9810"/>
              </w:tabs>
              <w:spacing w:before="120" w:after="80"/>
              <w:rPr>
                <w:rFonts w:ascii="Arial" w:eastAsia="Arial" w:hAnsi="Arial" w:cs="Arial"/>
                <w:b/>
                <w:bCs/>
                <w:sz w:val="24"/>
                <w:szCs w:val="24"/>
              </w:rPr>
            </w:pPr>
            <w:proofErr w:type="spellStart"/>
            <w:r w:rsidRPr="00B8599F">
              <w:rPr>
                <w:rFonts w:ascii="Arial" w:eastAsia="Arial" w:hAnsi="Arial" w:cs="Arial"/>
                <w:b/>
                <w:bCs/>
                <w:sz w:val="24"/>
                <w:szCs w:val="24"/>
              </w:rPr>
              <w:t>Hypoglycemia</w:t>
            </w:r>
            <w:proofErr w:type="spellEnd"/>
            <w:r w:rsidRPr="00B8599F">
              <w:rPr>
                <w:rFonts w:ascii="Arial" w:eastAsia="Arial" w:hAnsi="Arial" w:cs="Arial"/>
                <w:b/>
                <w:bCs/>
                <w:sz w:val="24"/>
                <w:szCs w:val="24"/>
              </w:rPr>
              <w:t xml:space="preserve"> risk</w:t>
            </w:r>
          </w:p>
        </w:tc>
        <w:tc>
          <w:tcPr>
            <w:tcW w:w="0" w:type="auto"/>
            <w:vAlign w:val="center"/>
            <w:hideMark/>
          </w:tcPr>
          <w:p w14:paraId="388260C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OR = 0.97</w:t>
            </w:r>
          </w:p>
        </w:tc>
      </w:tr>
    </w:tbl>
    <w:p w14:paraId="1BE26A0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confidence intervals reported for the first three outcomes were narrow, indicating statistically precise associations in the study population. The authors also reported lower risk of several diabetes complications and death among patients with more model-concordant treatments.</w:t>
      </w:r>
    </w:p>
    <w:p w14:paraId="580B85B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Interpretation</w:t>
      </w:r>
    </w:p>
    <w:p w14:paraId="4D155CC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An odds ratio greater than 1 for the control outcomes suggests that model-concordant treatment was associated with a higher likelihood of achieving the desired clinical control.</w:t>
      </w:r>
    </w:p>
    <w:p w14:paraId="4795FB7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For </w:t>
      </w:r>
      <w:proofErr w:type="spellStart"/>
      <w:r w:rsidRPr="00B8599F">
        <w:rPr>
          <w:rFonts w:ascii="Arial" w:eastAsia="Arial" w:hAnsi="Arial" w:cs="Arial"/>
          <w:b/>
          <w:bCs/>
          <w:sz w:val="24"/>
          <w:szCs w:val="24"/>
        </w:rPr>
        <w:t>hypoglycemia</w:t>
      </w:r>
      <w:proofErr w:type="spellEnd"/>
      <w:r w:rsidRPr="00B8599F">
        <w:rPr>
          <w:rFonts w:ascii="Arial" w:eastAsia="Arial" w:hAnsi="Arial" w:cs="Arial"/>
          <w:b/>
          <w:bCs/>
          <w:sz w:val="24"/>
          <w:szCs w:val="24"/>
        </w:rPr>
        <w:t xml:space="preserve">, an OR close to 1 indicates that the study did not observe a significant difference in </w:t>
      </w:r>
      <w:proofErr w:type="spellStart"/>
      <w:r w:rsidRPr="00B8599F">
        <w:rPr>
          <w:rFonts w:ascii="Arial" w:eastAsia="Arial" w:hAnsi="Arial" w:cs="Arial"/>
          <w:b/>
          <w:bCs/>
          <w:sz w:val="24"/>
          <w:szCs w:val="24"/>
        </w:rPr>
        <w:t>hypoglycemia</w:t>
      </w:r>
      <w:proofErr w:type="spellEnd"/>
      <w:r w:rsidRPr="00B8599F">
        <w:rPr>
          <w:rFonts w:ascii="Arial" w:eastAsia="Arial" w:hAnsi="Arial" w:cs="Arial"/>
          <w:b/>
          <w:bCs/>
          <w:sz w:val="24"/>
          <w:szCs w:val="24"/>
        </w:rPr>
        <w:t xml:space="preserve"> risk between model-concordant and non-concordant treatments.</w:t>
      </w:r>
    </w:p>
    <w:p w14:paraId="5FDCD9A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29ADAD93">
          <v:rect id="_x0000_i1160" style="width:0;height:1.5pt" o:hralign="center" o:hrstd="t" o:hr="t" fillcolor="#a0a0a0" stroked="f"/>
        </w:pict>
      </w:r>
    </w:p>
    <w:p w14:paraId="369691D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3(b) Critical Evaluation</w:t>
      </w:r>
    </w:p>
    <w:p w14:paraId="4965CB7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Are the Results Realistic?</w:t>
      </w:r>
    </w:p>
    <w:p w14:paraId="613B25F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reported results are plausible because the study uses a very large real-world patient population and a long observation period.</w:t>
      </w:r>
    </w:p>
    <w:p w14:paraId="352D36A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dataset contains:</w:t>
      </w:r>
    </w:p>
    <w:p w14:paraId="2295583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189,520 patients</w:t>
      </w:r>
    </w:p>
    <w:p w14:paraId="56650EE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and</w:t>
      </w:r>
    </w:p>
    <w:p w14:paraId="7DF9186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6,407,958 outpatient visits</w:t>
      </w:r>
    </w:p>
    <w:p w14:paraId="582AA7A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which provides substantial information for learning treatment patterns.</w:t>
      </w:r>
    </w:p>
    <w:p w14:paraId="776F536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However, the results should not be interpreted as proof that the AI treatment recommendations will always cause better outcomes.</w:t>
      </w:r>
    </w:p>
    <w:p w14:paraId="04DFF2D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study is based on retrospective observational data, rather than a randomized controlled clinical trial.</w:t>
      </w:r>
    </w:p>
    <w:p w14:paraId="1E74A46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Therefore:</w:t>
      </w:r>
    </w:p>
    <w:p w14:paraId="7BD321D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Association ≠ Causation</w:t>
      </w:r>
    </w:p>
    <w:p w14:paraId="6DC6E21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fact that model-concordant treatments are associated with better outcomes does not by itself prove that the model caused those improvements.</w:t>
      </w:r>
    </w:p>
    <w:p w14:paraId="01DC7F3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06E8B8E5">
          <v:rect id="_x0000_i1161" style="width:0;height:1.5pt" o:hralign="center" o:hrstd="t" o:hr="t" fillcolor="#a0a0a0" stroked="f"/>
        </w:pict>
      </w:r>
    </w:p>
    <w:p w14:paraId="030972B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Potential Dataset Bias</w:t>
      </w:r>
    </w:p>
    <w:p w14:paraId="1C82BB7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Several possible biases should be considered.</w:t>
      </w:r>
    </w:p>
    <w:p w14:paraId="5E5F6F3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 Selection Bias</w:t>
      </w:r>
    </w:p>
    <w:p w14:paraId="0E39734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The dataset comes from the </w:t>
      </w:r>
      <w:proofErr w:type="spellStart"/>
      <w:r w:rsidRPr="00B8599F">
        <w:rPr>
          <w:rFonts w:ascii="Arial" w:eastAsia="Arial" w:hAnsi="Arial" w:cs="Arial"/>
          <w:b/>
          <w:bCs/>
          <w:sz w:val="24"/>
          <w:szCs w:val="24"/>
        </w:rPr>
        <w:t>SingHealth</w:t>
      </w:r>
      <w:proofErr w:type="spellEnd"/>
      <w:r w:rsidRPr="00B8599F">
        <w:rPr>
          <w:rFonts w:ascii="Arial" w:eastAsia="Arial" w:hAnsi="Arial" w:cs="Arial"/>
          <w:b/>
          <w:bCs/>
          <w:sz w:val="24"/>
          <w:szCs w:val="24"/>
        </w:rPr>
        <w:t xml:space="preserve"> healthcare system.</w:t>
      </w:r>
    </w:p>
    <w:p w14:paraId="4D07774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Therefore, the patient population may not represent every country or healthcare system.</w:t>
      </w:r>
    </w:p>
    <w:p w14:paraId="3276CF0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 Missing Information</w:t>
      </w:r>
    </w:p>
    <w:p w14:paraId="12F043C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Some treatment decisions may depend on information that was not recorded in the electronic medical records.</w:t>
      </w:r>
    </w:p>
    <w:p w14:paraId="266466F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3. Physician </w:t>
      </w:r>
      <w:proofErr w:type="spellStart"/>
      <w:r w:rsidRPr="00B8599F">
        <w:rPr>
          <w:rFonts w:ascii="Arial" w:eastAsia="Arial" w:hAnsi="Arial" w:cs="Arial"/>
          <w:b/>
          <w:bCs/>
          <w:sz w:val="24"/>
          <w:szCs w:val="24"/>
        </w:rPr>
        <w:t>Behavior</w:t>
      </w:r>
      <w:proofErr w:type="spellEnd"/>
      <w:r w:rsidRPr="00B8599F">
        <w:rPr>
          <w:rFonts w:ascii="Arial" w:eastAsia="Arial" w:hAnsi="Arial" w:cs="Arial"/>
          <w:b/>
          <w:bCs/>
          <w:sz w:val="24"/>
          <w:szCs w:val="24"/>
        </w:rPr>
        <w:t xml:space="preserve"> Bias</w:t>
      </w:r>
    </w:p>
    <w:p w14:paraId="74CF8E8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model learns from historical treatment decisions.</w:t>
      </w:r>
    </w:p>
    <w:p w14:paraId="599C186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If historical decisions contain systematic biases, the learning model may reproduce those patterns.</w:t>
      </w:r>
    </w:p>
    <w:p w14:paraId="5461F4C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4. Patient Preference</w:t>
      </w:r>
    </w:p>
    <w:p w14:paraId="4CF82E5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Patient preferences may influence treatment decisions but may not be fully captured in the records.</w:t>
      </w:r>
    </w:p>
    <w:p w14:paraId="6816945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authors specifically discuss this limitation.</w:t>
      </w:r>
    </w:p>
    <w:p w14:paraId="454604E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2909F086">
          <v:rect id="_x0000_i1162" style="width:0;height:1.5pt" o:hralign="center" o:hrstd="t" o:hr="t" fillcolor="#a0a0a0" stroked="f"/>
        </w:pict>
      </w:r>
    </w:p>
    <w:p w14:paraId="2A3610D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Additional Experiments That Would Strengthen the Study</w:t>
      </w:r>
    </w:p>
    <w:p w14:paraId="772FFD0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research could be strengthened by:</w:t>
      </w:r>
    </w:p>
    <w:p w14:paraId="070B3DAE"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Testing the model on datasets from multiple hospitals and countries.</w:t>
      </w:r>
    </w:p>
    <w:p w14:paraId="5549F5FB"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Performing prospective clinical validation.</w:t>
      </w:r>
    </w:p>
    <w:p w14:paraId="116E79C0"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Comparing against additional reinforcement-learning algorithms.</w:t>
      </w:r>
    </w:p>
    <w:p w14:paraId="56416CE0"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Performing subgroup fairness analysis.</w:t>
      </w:r>
    </w:p>
    <w:p w14:paraId="26FABB12"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Evaluating treatment recommendations for different demographic groups.</w:t>
      </w:r>
    </w:p>
    <w:p w14:paraId="7BE77861"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Performing sensitivity analysis for missing data.</w:t>
      </w:r>
    </w:p>
    <w:p w14:paraId="7A020F14"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Comparing against experienced clinicians.</w:t>
      </w:r>
    </w:p>
    <w:p w14:paraId="3C097D8F" w14:textId="77777777" w:rsidR="00B8599F" w:rsidRPr="00B8599F" w:rsidRDefault="00B8599F" w:rsidP="00B8599F">
      <w:pPr>
        <w:numPr>
          <w:ilvl w:val="0"/>
          <w:numId w:val="6"/>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Conducting controlled clinical trials before real-world deployment.</w:t>
      </w:r>
    </w:p>
    <w:p w14:paraId="5322A43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 particularly valuable extension would be external validation using an independent healthcare system.</w:t>
      </w:r>
    </w:p>
    <w:p w14:paraId="73021CC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7D5D1B85">
          <v:rect id="_x0000_i1163" style="width:0;height:1.5pt" o:hralign="center" o:hrstd="t" o:hr="t" fillcolor="#a0a0a0" stroked="f"/>
        </w:pict>
      </w:r>
    </w:p>
    <w:p w14:paraId="3316FFD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3(c) Real-World Applicability</w:t>
      </w:r>
    </w:p>
    <w:p w14:paraId="1461DD8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technique could potentially support:</w:t>
      </w:r>
    </w:p>
    <w:p w14:paraId="097D737F" w14:textId="77777777" w:rsidR="00B8599F" w:rsidRPr="00B8599F" w:rsidRDefault="00B8599F" w:rsidP="00B8599F">
      <w:pPr>
        <w:numPr>
          <w:ilvl w:val="0"/>
          <w:numId w:val="7"/>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Diabetes management systems</w:t>
      </w:r>
    </w:p>
    <w:p w14:paraId="2CC4799F" w14:textId="77777777" w:rsidR="00B8599F" w:rsidRPr="00B8599F" w:rsidRDefault="00B8599F" w:rsidP="00B8599F">
      <w:pPr>
        <w:numPr>
          <w:ilvl w:val="0"/>
          <w:numId w:val="7"/>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Clinical decision-support systems</w:t>
      </w:r>
    </w:p>
    <w:p w14:paraId="087AA23B" w14:textId="77777777" w:rsidR="00B8599F" w:rsidRPr="00B8599F" w:rsidRDefault="00B8599F" w:rsidP="00B8599F">
      <w:pPr>
        <w:numPr>
          <w:ilvl w:val="0"/>
          <w:numId w:val="7"/>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Hospital treatment planning</w:t>
      </w:r>
    </w:p>
    <w:p w14:paraId="63AE6043" w14:textId="77777777" w:rsidR="00B8599F" w:rsidRPr="00B8599F" w:rsidRDefault="00B8599F" w:rsidP="00B8599F">
      <w:pPr>
        <w:numPr>
          <w:ilvl w:val="0"/>
          <w:numId w:val="7"/>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Electronic health record systems</w:t>
      </w:r>
    </w:p>
    <w:p w14:paraId="33AFD856" w14:textId="77777777" w:rsidR="00B8599F" w:rsidRPr="00B8599F" w:rsidRDefault="00B8599F" w:rsidP="00B8599F">
      <w:pPr>
        <w:numPr>
          <w:ilvl w:val="0"/>
          <w:numId w:val="7"/>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Personalized chronic-disease management</w:t>
      </w:r>
    </w:p>
    <w:p w14:paraId="7C0B2797" w14:textId="77777777" w:rsidR="00B8599F" w:rsidRPr="00B8599F" w:rsidRDefault="00B8599F" w:rsidP="00B8599F">
      <w:pPr>
        <w:numPr>
          <w:ilvl w:val="0"/>
          <w:numId w:val="7"/>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Telemedicine platforms</w:t>
      </w:r>
    </w:p>
    <w:p w14:paraId="52FACF9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system could help physicians compare potential treatment options based on patient-specific clinical information.</w:t>
      </w:r>
    </w:p>
    <w:p w14:paraId="7AFA473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However, it should function as clinical decision support rather than an autonomous treatment authority.</w:t>
      </w:r>
    </w:p>
    <w:p w14:paraId="6E8A084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77F5AB29">
          <v:rect id="_x0000_i1164" style="width:0;height:1.5pt" o:hralign="center" o:hrstd="t" o:hr="t" fillcolor="#a0a0a0" stroked="f"/>
        </w:pict>
      </w:r>
    </w:p>
    <w:p w14:paraId="406B7D5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Industry Scaling Challenges</w:t>
      </w:r>
    </w:p>
    <w:p w14:paraId="76B4DA8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1. Data Availability</w:t>
      </w:r>
    </w:p>
    <w:p w14:paraId="132F8DE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Large quantities of high-quality longitudinal medical records are required.</w:t>
      </w:r>
    </w:p>
    <w:p w14:paraId="2262FD3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2. Data Quality</w:t>
      </w:r>
    </w:p>
    <w:p w14:paraId="4A998A0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Missing, inconsistent, or incorrectly recorded medical information can affect model reliability.</w:t>
      </w:r>
    </w:p>
    <w:p w14:paraId="7F507D2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3. Computational Requirements</w:t>
      </w:r>
    </w:p>
    <w:p w14:paraId="4DDE998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Deep reinforcement learning can require significant computational resources during training.</w:t>
      </w:r>
    </w:p>
    <w:p w14:paraId="6FB5F2F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4. Generalization</w:t>
      </w:r>
    </w:p>
    <w:p w14:paraId="3236DCC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 model trained in one healthcare system may not perform equally well in another.</w:t>
      </w:r>
    </w:p>
    <w:p w14:paraId="7DC0794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5. Ethical Issues</w:t>
      </w:r>
    </w:p>
    <w:p w14:paraId="5BF8D74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Patient safety, fairness, privacy, transparency, and accountability must be addressed.</w:t>
      </w:r>
    </w:p>
    <w:p w14:paraId="7468AEC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6. Clinical Acceptance</w:t>
      </w:r>
    </w:p>
    <w:p w14:paraId="6F05707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Doctors need to understand why the system recommends a particular treatment before relying on its output.</w:t>
      </w:r>
    </w:p>
    <w:p w14:paraId="3EB8685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26B428D3">
          <v:rect id="_x0000_i1165" style="width:0;height:1.5pt" o:hralign="center" o:hrstd="t" o:hr="t" fillcolor="#a0a0a0" stroked="f"/>
        </w:pict>
      </w:r>
    </w:p>
    <w:p w14:paraId="4388774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TASK 4: REFLECTION &amp; LEARNING OUTCOME</w:t>
      </w:r>
    </w:p>
    <w:p w14:paraId="6553A65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4(a) Three Key Insights</w:t>
      </w:r>
    </w:p>
    <w:p w14:paraId="552069F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Insight 1: Healthcare Can Be Formulated as Sequential Decision-Making</w:t>
      </w:r>
    </w:p>
    <w:p w14:paraId="578ECC5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demonstrates that treatment is not simply a one-time classification problem.</w:t>
      </w:r>
    </w:p>
    <w:p w14:paraId="1C42707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 treatment decision affects the patient's future state.</w:t>
      </w:r>
    </w:p>
    <w:p w14:paraId="3BE0471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directly connects to:</w:t>
      </w:r>
    </w:p>
    <w:p w14:paraId="26130A8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CO4 → Reinforcement Learning → Sequential Decision-Making</w:t>
      </w:r>
    </w:p>
    <w:p w14:paraId="4386BA9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agent observes the patient state, selects an action, receives feedback, and uses that information to improve future decisions.</w:t>
      </w:r>
    </w:p>
    <w:p w14:paraId="22B1613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688EF3E7">
          <v:rect id="_x0000_i1166" style="width:0;height:1.5pt" o:hralign="center" o:hrstd="t" o:hr="t" fillcolor="#a0a0a0" stroked="f"/>
        </w:pict>
      </w:r>
    </w:p>
    <w:p w14:paraId="09EB487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Insight 2: Long-Term Rewards Are Important</w:t>
      </w:r>
    </w:p>
    <w:p w14:paraId="2247834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Traditional supervised learning generally predicts an outcome from input features.</w:t>
      </w:r>
    </w:p>
    <w:p w14:paraId="2C84EFC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Reinforcement Learning instead attempts to optimize cumulative future rewards.</w:t>
      </w:r>
    </w:p>
    <w:p w14:paraId="02F0424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For diabetes management:</w:t>
      </w:r>
    </w:p>
    <w:p w14:paraId="562A3C4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Current Patient State</w:t>
      </w:r>
    </w:p>
    <w:p w14:paraId="2D5693D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6D732E4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Treatment</w:t>
      </w:r>
    </w:p>
    <w:p w14:paraId="76C2F49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302F2C7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Health-State Change</w:t>
      </w:r>
    </w:p>
    <w:p w14:paraId="1CC892D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55B606E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Future Outcome</w:t>
      </w:r>
    </w:p>
    <w:p w14:paraId="433328E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1CB5EC9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Long-Term Reward</w:t>
      </w:r>
    </w:p>
    <w:p w14:paraId="0A42CE5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helped me understand why RL is appropriate for chronic diseases where treatment effects develop over time.</w:t>
      </w:r>
    </w:p>
    <w:p w14:paraId="3FF3169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connects directly to:</w:t>
      </w:r>
    </w:p>
    <w:p w14:paraId="6BB61B5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CO4 → Reinforcement Learning → Reward and Policy</w:t>
      </w:r>
    </w:p>
    <w:p w14:paraId="4443777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pict w14:anchorId="4F2FC92C">
          <v:rect id="_x0000_i1167" style="width:0;height:1.5pt" o:hralign="center" o:hrstd="t" o:hr="t" fillcolor="#a0a0a0" stroked="f"/>
        </w:pict>
      </w:r>
    </w:p>
    <w:p w14:paraId="6B4B56D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Insight 3: Combining Domain Knowledge with Machine Learning Improves Practicality</w:t>
      </w:r>
    </w:p>
    <w:p w14:paraId="44504A6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does not rely only on a data-driven model.</w:t>
      </w:r>
    </w:p>
    <w:p w14:paraId="57443866"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It combines clinical guidelines and expert knowledge with deep reinforcement learning.</w:t>
      </w:r>
    </w:p>
    <w:p w14:paraId="6F34841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demonstrates an important industry principle:</w:t>
      </w:r>
    </w:p>
    <w:p w14:paraId="4CBD04F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AI should be constrained by domain knowledge when decisions have safety consequences.</w:t>
      </w:r>
    </w:p>
    <w:p w14:paraId="0A73FC4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connects to:</w:t>
      </w:r>
    </w:p>
    <w:p w14:paraId="1EA2F2E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CO4 → Decision-Making → Practical AI System Design</w:t>
      </w:r>
    </w:p>
    <w:p w14:paraId="6C4CAAE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7745782B">
          <v:rect id="_x0000_i1168" style="width:0;height:1.5pt" o:hralign="center" o:hrstd="t" o:hr="t" fillcolor="#a0a0a0" stroked="f"/>
        </w:pict>
      </w:r>
    </w:p>
    <w:p w14:paraId="54465CB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4(b) Proposed Novel Extension</w:t>
      </w:r>
    </w:p>
    <w:p w14:paraId="2A5F432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Proposed Experiment: Multi-Hospital Reinforcement Learning with Explainable Recommendations</w:t>
      </w:r>
    </w:p>
    <w:p w14:paraId="239F056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 would extend the research by evaluating the reinforcement-learning model across multiple hospitals and adding an explainability layer.</w:t>
      </w:r>
    </w:p>
    <w:p w14:paraId="269E438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Proposed Architecture</w:t>
      </w:r>
    </w:p>
    <w:p w14:paraId="2090DA4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Hospital A Data ─┐</w:t>
      </w:r>
    </w:p>
    <w:p w14:paraId="70136A0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Hospital B Data ─┼──→ RL Training/Validation</w:t>
      </w:r>
    </w:p>
    <w:p w14:paraId="33D869C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Hospital C Data ─┘</w:t>
      </w:r>
    </w:p>
    <w:p w14:paraId="105E2D3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07F871F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Treatment Policy</w:t>
      </w:r>
    </w:p>
    <w:p w14:paraId="6139D1C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0232659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Explainable Recommendation</w:t>
      </w:r>
    </w:p>
    <w:p w14:paraId="6270FE1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w:t>
      </w:r>
    </w:p>
    <w:p w14:paraId="23D0B23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                   Physician Review</w:t>
      </w:r>
    </w:p>
    <w:p w14:paraId="1850D99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Experiment</w:t>
      </w:r>
    </w:p>
    <w:p w14:paraId="70B957B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model would be trained using data from several healthcare institutions and tested on a completely independent hospital dataset.</w:t>
      </w:r>
    </w:p>
    <w:p w14:paraId="1167E99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experiment would compare:</w:t>
      </w:r>
    </w:p>
    <w:p w14:paraId="5A79307A" w14:textId="77777777" w:rsidR="00B8599F" w:rsidRPr="00B8599F" w:rsidRDefault="00B8599F" w:rsidP="00B8599F">
      <w:pPr>
        <w:numPr>
          <w:ilvl w:val="0"/>
          <w:numId w:val="8"/>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Original deep RL model</w:t>
      </w:r>
    </w:p>
    <w:p w14:paraId="7645A45D" w14:textId="77777777" w:rsidR="00B8599F" w:rsidRPr="00B8599F" w:rsidRDefault="00B8599F" w:rsidP="00B8599F">
      <w:pPr>
        <w:numPr>
          <w:ilvl w:val="0"/>
          <w:numId w:val="8"/>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Improved RL model</w:t>
      </w:r>
    </w:p>
    <w:p w14:paraId="68BF8123" w14:textId="77777777" w:rsidR="00B8599F" w:rsidRPr="00B8599F" w:rsidRDefault="00B8599F" w:rsidP="00B8599F">
      <w:pPr>
        <w:numPr>
          <w:ilvl w:val="0"/>
          <w:numId w:val="8"/>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Physician treatment decisions</w:t>
      </w:r>
    </w:p>
    <w:p w14:paraId="15CA1793" w14:textId="77777777" w:rsidR="00B8599F" w:rsidRPr="00B8599F" w:rsidRDefault="00B8599F" w:rsidP="00B8599F">
      <w:pPr>
        <w:numPr>
          <w:ilvl w:val="0"/>
          <w:numId w:val="8"/>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Hybrid clinical-rule + RL system</w:t>
      </w:r>
    </w:p>
    <w:p w14:paraId="04F71F8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Evaluation Metrics</w:t>
      </w:r>
    </w:p>
    <w:p w14:paraId="1781F9B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models would be evaluated using:</w:t>
      </w:r>
    </w:p>
    <w:p w14:paraId="7056336D"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Treatment concordance</w:t>
      </w:r>
    </w:p>
    <w:p w14:paraId="35FFDB27"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Clinical outcome improvement</w:t>
      </w:r>
    </w:p>
    <w:p w14:paraId="33873911"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Safety events</w:t>
      </w:r>
    </w:p>
    <w:p w14:paraId="65A5091B"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Fairness across patient groups</w:t>
      </w:r>
    </w:p>
    <w:p w14:paraId="075B390A"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Long-term complications</w:t>
      </w:r>
    </w:p>
    <w:p w14:paraId="51A7DB25"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Explainability</w:t>
      </w:r>
    </w:p>
    <w:p w14:paraId="2F8F0238" w14:textId="77777777" w:rsidR="00B8599F" w:rsidRPr="00B8599F" w:rsidRDefault="00B8599F" w:rsidP="00B8599F">
      <w:pPr>
        <w:numPr>
          <w:ilvl w:val="0"/>
          <w:numId w:val="9"/>
        </w:num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Generalization across hospitals</w:t>
      </w:r>
    </w:p>
    <w:p w14:paraId="1C54E7C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Expected Impact</w:t>
      </w:r>
    </w:p>
    <w:p w14:paraId="004C711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experiment would determine whether the model can generalize beyond the healthcare system in which it was developed.</w:t>
      </w:r>
    </w:p>
    <w:p w14:paraId="0F9A86B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It would also improve the practical usefulness of the system because an explainable recommendation could help physicians understand why a treatment was suggested.</w:t>
      </w:r>
    </w:p>
    <w:p w14:paraId="362F301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3F200BFF">
          <v:rect id="_x0000_i1169" style="width:0;height:1.5pt" o:hralign="center" o:hrstd="t" o:hr="t" fillcolor="#a0a0a0" stroked="f"/>
        </w:pict>
      </w:r>
    </w:p>
    <w:p w14:paraId="4B55A6A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Overall Critical Review</w:t>
      </w:r>
    </w:p>
    <w:p w14:paraId="2FE62F3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article provides a strong example of how Reinforcement Learning can be applied to real-world healthcare decision-making.</w:t>
      </w:r>
    </w:p>
    <w:p w14:paraId="2CAE9B8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Its major strength is the combination of a large longitudinal electronic health-record dataset, clinical knowledge, and deep reinforcement learning. The use of both short-term and long-term clinical outcomes also makes the evaluation more meaningful.</w:t>
      </w:r>
    </w:p>
    <w:p w14:paraId="4190C97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large dataset is an important advantage, with 189,520 patients and more than 6.4 million outpatient visits. The independent test set of 36,993 patients also provides a substantial evaluation population.</w:t>
      </w:r>
    </w:p>
    <w:p w14:paraId="6A8D515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However, the retrospective nature of the study limits causal interpretation. The model learns from historical clinical practice, which can contain missing information and existing physician or healthcare-system biases. The authors also acknowledge that the model sometimes recommends more complex treatment regimens than physicians.</w:t>
      </w:r>
    </w:p>
    <w:p w14:paraId="4A7552A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Therefore, before deployment in real clinical environments, the model should undergo external validation, prospective evaluation, fairness testing, and strong human oversight.</w:t>
      </w:r>
    </w:p>
    <w:p w14:paraId="11F10D1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4B791193">
          <v:rect id="_x0000_i1170" style="width:0;height:1.5pt" o:hralign="center" o:hrstd="t" o:hr="t" fillcolor="#a0a0a0" stroked="f"/>
        </w:pict>
      </w:r>
    </w:p>
    <w:p w14:paraId="6790E4B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Conclusion</w:t>
      </w:r>
    </w:p>
    <w:p w14:paraId="3CA2BF0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This article demonstrates the practical application of Deep Reinforcement Learning to personalized treatment recommendation for Type 2 Diabetes.</w:t>
      </w:r>
    </w:p>
    <w:p w14:paraId="4A886AF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research addresses an important limitation of conventional approaches: diabetes treatment is a continuous and sequential decision-making process rather than a single prediction task.</w:t>
      </w:r>
    </w:p>
    <w:p w14:paraId="6E7CF26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combination of clinical knowledge and reinforcement learning provides a practical approach for generating treatment recommendations while maintaining clinical constraints.</w:t>
      </w:r>
    </w:p>
    <w:p w14:paraId="4A6D383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reported results show associations between model-concordant treatment and improved glucose, blood pressure, and lipid control, as well as reduced risks of some long-term complications. However, because the research is based on retrospective observational data, additional prospective and multi-hospital validation is required before clinical deployment.</w:t>
      </w:r>
    </w:p>
    <w:p w14:paraId="5B131A5B"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lastRenderedPageBreak/>
        <w:t>Overall, the article provides a strong practical connection to CO4 Reinforcement Learning and AI-based decision-making and demonstrates how machine learning techniques can be adapted to complex real-world healthcare problems.</w:t>
      </w:r>
    </w:p>
    <w:p w14:paraId="06E6F69E"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pict w14:anchorId="7EA4095E">
          <v:rect id="_x0000_i1171" style="width:0;height:1.5pt" o:hralign="center" o:hrstd="t" o:hr="t" fillcolor="#a0a0a0" stroked="f"/>
        </w:pict>
      </w:r>
    </w:p>
    <w:p w14:paraId="658FD1E7"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Rubric Alignment – Level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7964"/>
      </w:tblGrid>
      <w:tr w:rsidR="00B8599F" w:rsidRPr="00B8599F" w14:paraId="3772897B" w14:textId="77777777">
        <w:trPr>
          <w:tblHeader/>
          <w:tblCellSpacing w:w="15" w:type="dxa"/>
        </w:trPr>
        <w:tc>
          <w:tcPr>
            <w:tcW w:w="0" w:type="auto"/>
            <w:vAlign w:val="center"/>
            <w:hideMark/>
          </w:tcPr>
          <w:p w14:paraId="5974883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Rubric</w:t>
            </w:r>
          </w:p>
        </w:tc>
        <w:tc>
          <w:tcPr>
            <w:tcW w:w="0" w:type="auto"/>
            <w:vAlign w:val="center"/>
            <w:hideMark/>
          </w:tcPr>
          <w:p w14:paraId="6699DAFA"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How this review targets Level 4</w:t>
            </w:r>
          </w:p>
        </w:tc>
      </w:tr>
      <w:tr w:rsidR="00B8599F" w:rsidRPr="00B8599F" w14:paraId="2AE9535B" w14:textId="77777777">
        <w:trPr>
          <w:tblCellSpacing w:w="15" w:type="dxa"/>
        </w:trPr>
        <w:tc>
          <w:tcPr>
            <w:tcW w:w="0" w:type="auto"/>
            <w:vAlign w:val="center"/>
            <w:hideMark/>
          </w:tcPr>
          <w:p w14:paraId="4010F34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Article Understanding – 20%</w:t>
            </w:r>
          </w:p>
        </w:tc>
        <w:tc>
          <w:tcPr>
            <w:tcW w:w="0" w:type="auto"/>
            <w:vAlign w:val="center"/>
            <w:hideMark/>
          </w:tcPr>
          <w:p w14:paraId="65528C9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Explains the research objective, RL methodology, clinical problem, dataset, knowledge-driven model, and limitations.</w:t>
            </w:r>
          </w:p>
        </w:tc>
      </w:tr>
      <w:tr w:rsidR="00B8599F" w:rsidRPr="00B8599F" w14:paraId="6E5868CD" w14:textId="77777777">
        <w:trPr>
          <w:tblCellSpacing w:w="15" w:type="dxa"/>
        </w:trPr>
        <w:tc>
          <w:tcPr>
            <w:tcW w:w="0" w:type="auto"/>
            <w:vAlign w:val="center"/>
            <w:hideMark/>
          </w:tcPr>
          <w:p w14:paraId="542F8840"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Summary – 20%</w:t>
            </w:r>
          </w:p>
        </w:tc>
        <w:tc>
          <w:tcPr>
            <w:tcW w:w="0" w:type="auto"/>
            <w:vAlign w:val="center"/>
            <w:hideMark/>
          </w:tcPr>
          <w:p w14:paraId="3E8ACFF3"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Provides a focused 150–</w:t>
            </w:r>
            <w:proofErr w:type="gramStart"/>
            <w:r w:rsidRPr="00B8599F">
              <w:rPr>
                <w:rFonts w:ascii="Arial" w:eastAsia="Arial" w:hAnsi="Arial" w:cs="Arial"/>
                <w:b/>
                <w:bCs/>
                <w:sz w:val="24"/>
                <w:szCs w:val="24"/>
              </w:rPr>
              <w:t>200 word</w:t>
            </w:r>
            <w:proofErr w:type="gramEnd"/>
            <w:r w:rsidRPr="00B8599F">
              <w:rPr>
                <w:rFonts w:ascii="Arial" w:eastAsia="Arial" w:hAnsi="Arial" w:cs="Arial"/>
                <w:b/>
                <w:bCs/>
                <w:sz w:val="24"/>
                <w:szCs w:val="24"/>
              </w:rPr>
              <w:t xml:space="preserve"> summary covering the objective, research gap, methodology, dataset, and findings.</w:t>
            </w:r>
          </w:p>
        </w:tc>
      </w:tr>
      <w:tr w:rsidR="00B8599F" w:rsidRPr="00B8599F" w14:paraId="3AC40854" w14:textId="77777777">
        <w:trPr>
          <w:tblCellSpacing w:w="15" w:type="dxa"/>
        </w:trPr>
        <w:tc>
          <w:tcPr>
            <w:tcW w:w="0" w:type="auto"/>
            <w:vAlign w:val="center"/>
            <w:hideMark/>
          </w:tcPr>
          <w:p w14:paraId="50B98445"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Critical Analysis – 25%</w:t>
            </w:r>
          </w:p>
        </w:tc>
        <w:tc>
          <w:tcPr>
            <w:tcW w:w="0" w:type="auto"/>
            <w:vAlign w:val="center"/>
            <w:hideMark/>
          </w:tcPr>
          <w:p w14:paraId="78143862"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Evaluates realism of results, observational limitations, bias, missing information, generalization, and proposed additional experiments.</w:t>
            </w:r>
          </w:p>
        </w:tc>
      </w:tr>
      <w:tr w:rsidR="00B8599F" w:rsidRPr="00B8599F" w14:paraId="2C8757D3" w14:textId="77777777">
        <w:trPr>
          <w:tblCellSpacing w:w="15" w:type="dxa"/>
        </w:trPr>
        <w:tc>
          <w:tcPr>
            <w:tcW w:w="0" w:type="auto"/>
            <w:vAlign w:val="center"/>
            <w:hideMark/>
          </w:tcPr>
          <w:p w14:paraId="0D805AC1"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Evidence – 15%</w:t>
            </w:r>
          </w:p>
        </w:tc>
        <w:tc>
          <w:tcPr>
            <w:tcW w:w="0" w:type="auto"/>
            <w:vAlign w:val="center"/>
            <w:hideMark/>
          </w:tcPr>
          <w:p w14:paraId="10266898"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Uses the article's actual dataset size, test population, concordance values, odds ratios, methodology, and reported limitations.</w:t>
            </w:r>
          </w:p>
        </w:tc>
      </w:tr>
      <w:tr w:rsidR="00B8599F" w:rsidRPr="00B8599F" w14:paraId="53B2F242" w14:textId="77777777">
        <w:trPr>
          <w:tblCellSpacing w:w="15" w:type="dxa"/>
        </w:trPr>
        <w:tc>
          <w:tcPr>
            <w:tcW w:w="0" w:type="auto"/>
            <w:vAlign w:val="center"/>
            <w:hideMark/>
          </w:tcPr>
          <w:p w14:paraId="5F4113DD"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Organization – 20%</w:t>
            </w:r>
          </w:p>
        </w:tc>
        <w:tc>
          <w:tcPr>
            <w:tcW w:w="0" w:type="auto"/>
            <w:vAlign w:val="center"/>
            <w:hideMark/>
          </w:tcPr>
          <w:p w14:paraId="5EA3F9CC"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Follows Tasks 1–4 exactly as specified in the assessment and uses tables, headings, technical terminology, and structured analysis.</w:t>
            </w:r>
          </w:p>
        </w:tc>
      </w:tr>
    </w:tbl>
    <w:p w14:paraId="13049E14"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The assessment specifically requires the review to report the article's results, critically evaluate possible bias, discuss real-world applicability, and provide three learning insights plus a proposed extension.</w:t>
      </w:r>
    </w:p>
    <w:p w14:paraId="33311F69"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Reference</w:t>
      </w:r>
    </w:p>
    <w:p w14:paraId="7E8ED72F" w14:textId="77777777" w:rsidR="00B8599F" w:rsidRPr="00B8599F" w:rsidRDefault="00B8599F" w:rsidP="00B8599F">
      <w:pPr>
        <w:tabs>
          <w:tab w:val="left" w:pos="9810"/>
        </w:tabs>
        <w:spacing w:before="120" w:after="80"/>
        <w:rPr>
          <w:rFonts w:ascii="Arial" w:eastAsia="Arial" w:hAnsi="Arial" w:cs="Arial"/>
          <w:b/>
          <w:bCs/>
          <w:sz w:val="24"/>
          <w:szCs w:val="24"/>
        </w:rPr>
      </w:pPr>
      <w:r w:rsidRPr="00B8599F">
        <w:rPr>
          <w:rFonts w:ascii="Arial" w:eastAsia="Arial" w:hAnsi="Arial" w:cs="Arial"/>
          <w:b/>
          <w:bCs/>
          <w:sz w:val="24"/>
          <w:szCs w:val="24"/>
        </w:rPr>
        <w:t xml:space="preserve">Sun, X., Bee, Y. M., Lam, S. W., et al. (2021). </w:t>
      </w:r>
      <w:r w:rsidRPr="00B8599F">
        <w:rPr>
          <w:rFonts w:ascii="Arial" w:eastAsia="Arial" w:hAnsi="Arial" w:cs="Arial"/>
          <w:b/>
          <w:bCs/>
          <w:i/>
          <w:iCs/>
          <w:sz w:val="24"/>
          <w:szCs w:val="24"/>
        </w:rPr>
        <w:t>Effective Treatment Recommendations for Type 2 Diabetes Management Using Reinforcement Learning: Treatment Recommendation Model Development and Validation</w:t>
      </w:r>
      <w:r w:rsidRPr="00B8599F">
        <w:rPr>
          <w:rFonts w:ascii="Arial" w:eastAsia="Arial" w:hAnsi="Arial" w:cs="Arial"/>
          <w:b/>
          <w:bCs/>
          <w:sz w:val="24"/>
          <w:szCs w:val="24"/>
        </w:rPr>
        <w:t>. Journal of Medical Internet Research, 23(7), e27858. DOI: 10.2196/27858.</w:t>
      </w:r>
    </w:p>
    <w:p w14:paraId="61093C5C" w14:textId="77777777" w:rsidR="00B8599F" w:rsidRPr="00B8599F" w:rsidRDefault="00B8599F">
      <w:pPr>
        <w:tabs>
          <w:tab w:val="left" w:pos="9810"/>
        </w:tabs>
        <w:spacing w:before="120" w:after="80"/>
        <w:rPr>
          <w:rFonts w:ascii="Arial" w:eastAsia="Arial" w:hAnsi="Arial" w:cs="Arial"/>
          <w:b/>
          <w:bCs/>
          <w:sz w:val="24"/>
          <w:szCs w:val="24"/>
        </w:rPr>
      </w:pPr>
    </w:p>
    <w:sectPr w:rsidR="00B8599F" w:rsidRPr="00B8599F">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3724BAA-4C49-4F03-87CB-146BBBE4A987}"/>
  </w:font>
  <w:font w:name="Arial">
    <w:panose1 w:val="020B0604020202020204"/>
    <w:charset w:val="00"/>
    <w:family w:val="swiss"/>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embedRegular r:id="rId2" w:fontKey="{46C6643A-6EF5-46CB-B415-2983FCDE9B0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99D3B380-2A98-47BD-B565-AB590CC6233A}"/>
  </w:font>
  <w:font w:name="Cambria">
    <w:panose1 w:val="02040503050406030204"/>
    <w:charset w:val="00"/>
    <w:family w:val="roman"/>
    <w:pitch w:val="variable"/>
    <w:sig w:usb0="E00006FF" w:usb1="420024FF" w:usb2="02000000" w:usb3="00000000" w:csb0="0000019F" w:csb1="00000000"/>
    <w:embedRegular r:id="rId4" w:fontKey="{B1C95D6A-71C0-4C31-9712-D0FD5B36D5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F5D"/>
    <w:multiLevelType w:val="multilevel"/>
    <w:tmpl w:val="4454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77B41"/>
    <w:multiLevelType w:val="multilevel"/>
    <w:tmpl w:val="A4E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B4171"/>
    <w:multiLevelType w:val="multilevel"/>
    <w:tmpl w:val="80A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44658"/>
    <w:multiLevelType w:val="multilevel"/>
    <w:tmpl w:val="D9C02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B1D47"/>
    <w:multiLevelType w:val="multilevel"/>
    <w:tmpl w:val="DC7A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C318C"/>
    <w:multiLevelType w:val="multilevel"/>
    <w:tmpl w:val="0CC8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D5E67"/>
    <w:multiLevelType w:val="multilevel"/>
    <w:tmpl w:val="CE1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D77D6"/>
    <w:multiLevelType w:val="multilevel"/>
    <w:tmpl w:val="51E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A2461"/>
    <w:multiLevelType w:val="multilevel"/>
    <w:tmpl w:val="AC20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958816">
    <w:abstractNumId w:val="0"/>
  </w:num>
  <w:num w:numId="2" w16cid:durableId="1268931255">
    <w:abstractNumId w:val="7"/>
  </w:num>
  <w:num w:numId="3" w16cid:durableId="1300845921">
    <w:abstractNumId w:val="4"/>
  </w:num>
  <w:num w:numId="4" w16cid:durableId="203449590">
    <w:abstractNumId w:val="2"/>
  </w:num>
  <w:num w:numId="5" w16cid:durableId="1909342100">
    <w:abstractNumId w:val="1"/>
  </w:num>
  <w:num w:numId="6" w16cid:durableId="986514854">
    <w:abstractNumId w:val="8"/>
  </w:num>
  <w:num w:numId="7" w16cid:durableId="1536113012">
    <w:abstractNumId w:val="6"/>
  </w:num>
  <w:num w:numId="8" w16cid:durableId="353582352">
    <w:abstractNumId w:val="3"/>
  </w:num>
  <w:num w:numId="9" w16cid:durableId="60836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161992"/>
    <w:rsid w:val="00270932"/>
    <w:rsid w:val="00283F7A"/>
    <w:rsid w:val="003A1338"/>
    <w:rsid w:val="00585F91"/>
    <w:rsid w:val="0073065E"/>
    <w:rsid w:val="009213FD"/>
    <w:rsid w:val="00A00DEA"/>
    <w:rsid w:val="00B8599F"/>
    <w:rsid w:val="00BC0441"/>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AB8305"/>
  <w15:docId w15:val="{E60D0BAD-3AE6-4A68-A7A6-418AE3A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00BC96-72E8-4E1C-9CBE-3E636306F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3342</Words>
  <Characters>19054</Characters>
  <Application>Microsoft Office Word</Application>
  <DocSecurity>0</DocSecurity>
  <Lines>158</Lines>
  <Paragraphs>44</Paragraphs>
  <ScaleCrop>false</ScaleCrop>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Hari Krishna</cp:lastModifiedBy>
  <cp:revision>5</cp:revision>
  <dcterms:created xsi:type="dcterms:W3CDTF">2026-04-10T08:29:00Z</dcterms:created>
  <dcterms:modified xsi:type="dcterms:W3CDTF">2026-08-21T09:04:00Z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