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10</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Harikrishnan ps</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9567578391</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the movie “Coach Carter”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0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1999, Ken Carter (Samuel L. Jackson) returns to his old high school in Richmond, California, to get the basketball team into shape. With tough rules and academic discipline, he succeeds in setting the players on a winning streak. But when their grades start to suffer, Carter locks them out of the gym and shuts down their championship season. When he is criticized by the players and their parents, he sticks to his guns, determined that they excel in class as well as on the court</w:t>
            </w:r>
          </w:p>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tc>
      </w:tr>
    </w:tbl>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Refresh python basics, data structures etc.</w:t>
            </w:r>
          </w:p>
          <w:p w:rsidR="00000000" w:rsidDel="00000000" w:rsidP="00000000" w:rsidRDefault="00000000" w:rsidRPr="00000000" w14:paraId="00000010">
            <w:pPr>
              <w:widowControl w:val="0"/>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jupyter notebook, virtual environment usages.</w:t>
            </w:r>
          </w:p>
          <w:p w:rsidR="00000000" w:rsidDel="00000000" w:rsidP="00000000" w:rsidRDefault="00000000" w:rsidRPr="00000000" w14:paraId="00000011">
            <w:pPr>
              <w:widowControl w:val="0"/>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pandas, numpy and scikit learn usages.</w:t>
            </w:r>
          </w:p>
          <w:p w:rsidR="00000000" w:rsidDel="00000000" w:rsidP="00000000" w:rsidRDefault="00000000" w:rsidRPr="00000000" w14:paraId="00000012">
            <w:pPr>
              <w:widowControl w:val="0"/>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plotting using matplotlib, seaborn.</w:t>
            </w:r>
          </w:p>
          <w:p w:rsidR="00000000" w:rsidDel="00000000" w:rsidP="00000000" w:rsidRDefault="00000000" w:rsidRPr="00000000" w14:paraId="00000013">
            <w:pPr>
              <w:widowControl w:val="0"/>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venv and do all the concepts mentioned above using a jupyter notebook.</w:t>
            </w:r>
          </w:p>
          <w:p w:rsidR="00000000" w:rsidDel="00000000" w:rsidP="00000000" w:rsidRDefault="00000000" w:rsidRPr="00000000" w14:paraId="00000014">
            <w:pPr>
              <w:widowControl w:val="0"/>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any 3 data sets and try out the concepts you studied.</w:t>
            </w:r>
          </w:p>
          <w:p w:rsidR="00000000" w:rsidDel="00000000" w:rsidP="00000000" w:rsidRDefault="00000000" w:rsidRPr="00000000" w14:paraId="00000015">
            <w:pPr>
              <w:widowControl w:val="0"/>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reference document for the above concepts.</w:t>
            </w:r>
          </w:p>
          <w:p w:rsidR="00000000" w:rsidDel="00000000" w:rsidP="00000000" w:rsidRDefault="00000000" w:rsidRPr="00000000" w14:paraId="00000016">
            <w:pPr>
              <w:widowControl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 Learn</w:t>
            </w:r>
          </w:p>
          <w:p w:rsidR="00000000" w:rsidDel="00000000" w:rsidP="00000000" w:rsidRDefault="00000000" w:rsidRPr="00000000" w14:paraId="00000017">
            <w:pPr>
              <w:widowControl w:val="0"/>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Linear regression </w:t>
            </w:r>
          </w:p>
          <w:p w:rsidR="00000000" w:rsidDel="00000000" w:rsidP="00000000" w:rsidRDefault="00000000" w:rsidRPr="00000000" w14:paraId="00000018">
            <w:pPr>
              <w:widowControl w:val="0"/>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sample classification</w:t>
            </w:r>
          </w:p>
          <w:p w:rsidR="00000000" w:rsidDel="00000000" w:rsidP="00000000" w:rsidRDefault="00000000" w:rsidRPr="00000000" w14:paraId="00000019">
            <w:pPr>
              <w:widowControl w:val="0"/>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clustering algorithm</w:t>
            </w:r>
          </w:p>
          <w:p w:rsidR="00000000" w:rsidDel="00000000" w:rsidP="00000000" w:rsidRDefault="00000000" w:rsidRPr="00000000" w14:paraId="0000001A">
            <w:pPr>
              <w:widowControl w:val="0"/>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metrics for each and with code and plots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NumPy: A fundamental package for numerical computations in Python. It provides support for large, multi-dimensional arrays and matrices, as well as mathematical functions to operate on these arrays efficiently.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E">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Pandas: A powerful library for data manipulation and analysis. It offers data structures like DataFrame and Series, making it easier to handle and analyze tabular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Seaborn: A data visualization library built on top of Matplotlib. It provides a higher-level interface for creating informative and attractive statistical graphics.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2">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Scikit-learn: A versatile machine learning library that provides simple and efficient tools for data mining and data analysis. It includes various algorithms for classification, regression, clustering, dimensionality reduction, and 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4">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Matplotlib: A widely used 2D plotting library for creating static, animated, and interactive visualizations in 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6">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Scikit-learn: A versatile machine learning library that provides simple and efficient tools for data mining and data analysis. It includes various algorithms for classification, regression, clustering, dimensionality reduction, and more.</w:t>
            </w:r>
          </w:p>
          <w:p w:rsidR="00000000" w:rsidDel="00000000" w:rsidP="00000000" w:rsidRDefault="00000000" w:rsidRPr="00000000" w14:paraId="00000027">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Seaborn: A data visualization library built on top of Matplotlib. It provides a higher-level interface for creating informative and attractive statistical graphics.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NumPy: A fundamental package for numerical computations in Python. It provides support for large, multi-dimensional arrays and matrices, as well as mathematical functions to operate on these arrays efficiently.</w:t>
            </w:r>
          </w:p>
          <w:p w:rsidR="00000000" w:rsidDel="00000000" w:rsidP="00000000" w:rsidRDefault="00000000" w:rsidRPr="00000000" w14:paraId="0000002A">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Pandas: A powerful library for data manipulation and analysis. It offers data structures like DataFrame and Series, making it easier to handle and analyze tabular data.</w:t>
            </w:r>
          </w:p>
          <w:p w:rsidR="00000000" w:rsidDel="00000000" w:rsidP="00000000" w:rsidRDefault="00000000" w:rsidRPr="00000000" w14:paraId="0000002C">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Scikit-learn: A versatile machine learning library that provides simple and efficient tools for data mining and data analysis. It includes various algorithms for classification, regression, clustering, dimensionality reduction, and more.</w:t>
            </w:r>
          </w:p>
          <w:p w:rsidR="00000000" w:rsidDel="00000000" w:rsidP="00000000" w:rsidRDefault="00000000" w:rsidRPr="00000000" w14:paraId="0000002E">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Seaborn: A data visualization library built on top of Matplotlib. It provides a higher-level interface for creating informative and attractive statistical graphics.</w:t>
            </w:r>
          </w:p>
          <w:p w:rsidR="00000000" w:rsidDel="00000000" w:rsidP="00000000" w:rsidRDefault="00000000" w:rsidRPr="00000000" w14:paraId="0000002F">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Matplotlib: A widely used 2D plotting library for creating static, animated, and interactive visualizations in Python.</w:t>
            </w:r>
          </w:p>
          <w:p w:rsidR="00000000" w:rsidDel="00000000" w:rsidP="00000000" w:rsidRDefault="00000000" w:rsidRPr="00000000" w14:paraId="00000031">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2">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case study</w:t>
            </w:r>
          </w:p>
          <w:p w:rsidR="00000000" w:rsidDel="00000000" w:rsidP="00000000" w:rsidRDefault="00000000" w:rsidRPr="00000000" w14:paraId="00000033">
            <w:pPr>
              <w:spacing w:line="360" w:lineRule="auto"/>
              <w:ind w:left="720" w:hanging="360"/>
              <w:rPr>
                <w:rFonts w:ascii="Times New Roman" w:cs="Times New Roman" w:eastAsia="Times New Roman" w:hAnsi="Times New Roman"/>
                <w:i w:val="1"/>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https://www.javatpoint.com/</w:t>
              </w:r>
            </w:hyperlink>
            <w:r w:rsidDel="00000000" w:rsidR="00000000" w:rsidRPr="00000000">
              <w:rPr>
                <w:rtl w:val="0"/>
              </w:rPr>
            </w:r>
          </w:p>
          <w:p w:rsidR="00000000" w:rsidDel="00000000" w:rsidP="00000000" w:rsidRDefault="00000000" w:rsidRPr="00000000" w14:paraId="00000034">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w:t>
            </w:r>
          </w:p>
          <w:p w:rsidR="00000000" w:rsidDel="00000000" w:rsidP="00000000" w:rsidRDefault="00000000" w:rsidRPr="00000000" w14:paraId="00000036">
            <w:pPr>
              <w:spacing w:line="360" w:lineRule="auto"/>
              <w:ind w:left="720" w:hanging="360"/>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https://drive.google.com/file/d/1h1Bhf_m0DrAI2r-w2NNtwfa3HPnq5fKL/view?usp=drive_link</w:t>
              </w:r>
            </w:hyperlink>
            <w:r w:rsidDel="00000000" w:rsidR="00000000" w:rsidRPr="00000000">
              <w:rPr>
                <w:rtl w:val="0"/>
              </w:rPr>
            </w:r>
          </w:p>
          <w:p w:rsidR="00000000" w:rsidDel="00000000" w:rsidP="00000000" w:rsidRDefault="00000000" w:rsidRPr="00000000" w14:paraId="00000037">
            <w:pPr>
              <w:spacing w:line="360" w:lineRule="auto"/>
              <w:ind w:left="720" w:hanging="36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https://drive.google.com/file/d/1OPoU1EKZ-iPDzEzi7WRD3FfyW-7kfviz/view?usp=drive_link</w:t>
              </w:r>
            </w:hyperlink>
            <w:r w:rsidDel="00000000" w:rsidR="00000000" w:rsidRPr="00000000">
              <w:rPr>
                <w:rtl w:val="0"/>
              </w:rPr>
            </w:r>
          </w:p>
          <w:p w:rsidR="00000000" w:rsidDel="00000000" w:rsidP="00000000" w:rsidRDefault="00000000" w:rsidRPr="00000000" w14:paraId="00000038">
            <w:pPr>
              <w:spacing w:line="360" w:lineRule="auto"/>
              <w:ind w:left="720" w:hanging="36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https://drive.google.com/file/d/1AdkLywdvGP3gL638Nj5xFEejEySv-1RU/view?usp=drive_link</w:t>
              </w:r>
            </w:hyperlink>
            <w:r w:rsidDel="00000000" w:rsidR="00000000" w:rsidRPr="00000000">
              <w:rPr>
                <w:rtl w:val="0"/>
              </w:rPr>
            </w:r>
          </w:p>
          <w:p w:rsidR="00000000" w:rsidDel="00000000" w:rsidP="00000000" w:rsidRDefault="00000000" w:rsidRPr="00000000" w14:paraId="00000039">
            <w:pPr>
              <w:spacing w:line="360" w:lineRule="auto"/>
              <w:ind w:left="720" w:hanging="360"/>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https://drive.google.com/file/d/1RT693zlfiWFeEAFHyx_bP7yqLG-6tg_z/view?usp=drive_link</w:t>
              </w:r>
            </w:hyperlink>
            <w:r w:rsidDel="00000000" w:rsidR="00000000" w:rsidRPr="00000000">
              <w:rPr>
                <w:rtl w:val="0"/>
              </w:rPr>
            </w:r>
          </w:p>
          <w:p w:rsidR="00000000" w:rsidDel="00000000" w:rsidP="00000000" w:rsidRDefault="00000000" w:rsidRPr="00000000" w14:paraId="0000003A">
            <w:pPr>
              <w:spacing w:line="360" w:lineRule="auto"/>
              <w:ind w:left="720" w:hanging="360"/>
              <w:rPr>
                <w:rFonts w:ascii="Times New Roman" w:cs="Times New Roman" w:eastAsia="Times New Roman" w:hAnsi="Times New Roman"/>
                <w:i w:val="1"/>
                <w:sz w:val="24"/>
                <w:szCs w:val="24"/>
              </w:rPr>
            </w:pPr>
            <w:hyperlink r:id="rId11">
              <w:r w:rsidDel="00000000" w:rsidR="00000000" w:rsidRPr="00000000">
                <w:rPr>
                  <w:rFonts w:ascii="Times New Roman" w:cs="Times New Roman" w:eastAsia="Times New Roman" w:hAnsi="Times New Roman"/>
                  <w:i w:val="1"/>
                  <w:color w:val="1155cc"/>
                  <w:sz w:val="24"/>
                  <w:szCs w:val="24"/>
                  <w:u w:val="single"/>
                  <w:rtl w:val="0"/>
                </w:rPr>
                <w:t xml:space="preserve">https://drive.google.com/file/d/1APzgtR2MOMWcyIwQ2P3UrSYWX2xhR4f5/view?usp=drive_link</w:t>
              </w:r>
            </w:hyperlink>
            <w:r w:rsidDel="00000000" w:rsidR="00000000" w:rsidRPr="00000000">
              <w:rPr>
                <w:rtl w:val="0"/>
              </w:rPr>
            </w:r>
          </w:p>
          <w:p w:rsidR="00000000" w:rsidDel="00000000" w:rsidP="00000000" w:rsidRDefault="00000000" w:rsidRPr="00000000" w14:paraId="0000003B">
            <w:pPr>
              <w:spacing w:line="360" w:lineRule="auto"/>
              <w:ind w:left="720" w:hanging="360"/>
              <w:rPr>
                <w:rFonts w:ascii="Times New Roman" w:cs="Times New Roman" w:eastAsia="Times New Roman" w:hAnsi="Times New Roman"/>
                <w:i w:val="1"/>
                <w:sz w:val="24"/>
                <w:szCs w:val="24"/>
              </w:rPr>
            </w:pPr>
            <w:hyperlink r:id="rId12">
              <w:r w:rsidDel="00000000" w:rsidR="00000000" w:rsidRPr="00000000">
                <w:rPr>
                  <w:rFonts w:ascii="Times New Roman" w:cs="Times New Roman" w:eastAsia="Times New Roman" w:hAnsi="Times New Roman"/>
                  <w:i w:val="1"/>
                  <w:color w:val="1155cc"/>
                  <w:sz w:val="24"/>
                  <w:szCs w:val="24"/>
                  <w:u w:val="single"/>
                  <w:rtl w:val="0"/>
                </w:rPr>
                <w:t xml:space="preserve">https://drive.google.com/file/d/1VHnMiHWjOLt_M1gkLVnOih2FDxBeniNi/view?usp=drive_link</w:t>
              </w:r>
            </w:hyperlink>
            <w:r w:rsidDel="00000000" w:rsidR="00000000" w:rsidRPr="00000000">
              <w:rPr>
                <w:rtl w:val="0"/>
              </w:rPr>
            </w:r>
          </w:p>
          <w:p w:rsidR="00000000" w:rsidDel="00000000" w:rsidP="00000000" w:rsidRDefault="00000000" w:rsidRPr="00000000" w14:paraId="0000003C">
            <w:pPr>
              <w:spacing w:line="360" w:lineRule="auto"/>
              <w:ind w:left="720" w:hanging="360"/>
              <w:rPr>
                <w:rFonts w:ascii="Times New Roman" w:cs="Times New Roman" w:eastAsia="Times New Roman" w:hAnsi="Times New Roman"/>
                <w:i w:val="1"/>
                <w:sz w:val="24"/>
                <w:szCs w:val="24"/>
              </w:rPr>
            </w:pPr>
            <w:hyperlink r:id="rId13">
              <w:r w:rsidDel="00000000" w:rsidR="00000000" w:rsidRPr="00000000">
                <w:rPr>
                  <w:rFonts w:ascii="Times New Roman" w:cs="Times New Roman" w:eastAsia="Times New Roman" w:hAnsi="Times New Roman"/>
                  <w:i w:val="1"/>
                  <w:color w:val="1155cc"/>
                  <w:sz w:val="24"/>
                  <w:szCs w:val="24"/>
                  <w:u w:val="single"/>
                  <w:rtl w:val="0"/>
                </w:rPr>
                <w:t xml:space="preserve">https://drive.google.com/file/d/14qKA3IsfYiMN_4I4wuZtFMv8EaIS49RZ/view?usp=drive_link</w:t>
              </w:r>
            </w:hyperlink>
            <w:r w:rsidDel="00000000" w:rsidR="00000000" w:rsidRPr="00000000">
              <w:rPr>
                <w:rtl w:val="0"/>
              </w:rPr>
            </w:r>
          </w:p>
          <w:p w:rsidR="00000000" w:rsidDel="00000000" w:rsidP="00000000" w:rsidRDefault="00000000" w:rsidRPr="00000000" w14:paraId="0000003D">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43">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44">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45">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47">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"Improve your typing skills with our engaging and interactive typing practice program! Whether you're a beginner looking to learn touch typing or an experienced typist aiming to boost your speed and accuracy, our platform has you covered. With a wide range of fun exercises and challenging lessons, you'll master the keyboard in no time. Track your progress, receive personalized feedback, and watch your typing proficiency soar to new heights. Start typing today and unlock the potential to be a faster and more efficient typist</w:t>
            </w:r>
          </w:p>
          <w:p w:rsidR="00000000" w:rsidDel="00000000" w:rsidP="00000000" w:rsidRDefault="00000000" w:rsidRPr="00000000" w14:paraId="00000048">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4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future of technology promises an awe-inspiring era of innovation and transformation. Advancements in artificial intelligence, quantum computing, biotechnology, and more are set to revolutionize how we live, work, and interact with the world. Imagine smart cities optimizing energy usage, self-driving vehicles navigating seamlessly through traffic, and personalized healthcare solutions tailored to individual needs. As technology becomes increasingly interconnected, we can expect a new level of convenience and efficiency in our daily lives. However, with these advancements come important ethical and societal considerations that we must address to ensure a future where technology serves as a force for good. Embracing this future with a balance of innovation, responsibility, and inclusivity holds the potential to shape a brighter, more sustainable, and harmonious world for generations to come</w:t>
            </w:r>
          </w:p>
          <w:p w:rsidR="00000000" w:rsidDel="00000000" w:rsidP="00000000" w:rsidRDefault="00000000" w:rsidRPr="00000000" w14:paraId="0000004B">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p w:rsidR="00000000" w:rsidDel="00000000" w:rsidP="00000000" w:rsidRDefault="00000000" w:rsidRPr="00000000" w14:paraId="0000004D">
            <w:pPr>
              <w:spacing w:line="360" w:lineRule="auto"/>
              <w:ind w:left="360" w:firstLine="0"/>
              <w:rPr>
                <w:rFonts w:ascii="Times New Roman" w:cs="Times New Roman" w:eastAsia="Times New Roman" w:hAnsi="Times New Roman"/>
                <w:i w:val="1"/>
                <w:sz w:val="24"/>
                <w:szCs w:val="24"/>
              </w:rPr>
            </w:pPr>
            <w:hyperlink r:id="rId14">
              <w:r w:rsidDel="00000000" w:rsidR="00000000" w:rsidRPr="00000000">
                <w:rPr>
                  <w:rFonts w:ascii="Times New Roman" w:cs="Times New Roman" w:eastAsia="Times New Roman" w:hAnsi="Times New Roman"/>
                  <w:i w:val="1"/>
                  <w:color w:val="1155cc"/>
                  <w:sz w:val="24"/>
                  <w:szCs w:val="24"/>
                  <w:u w:val="single"/>
                  <w:rtl w:val="0"/>
                </w:rPr>
                <w:t xml:space="preserve">https://youtu.be/LfHKu0FXqGQ</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50">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tc>
      </w:tr>
    </w:tbl>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APzgtR2MOMWcyIwQ2P3UrSYWX2xhR4f5/view?usp=drive_link" TargetMode="External"/><Relationship Id="rId10" Type="http://schemas.openxmlformats.org/officeDocument/2006/relationships/hyperlink" Target="https://drive.google.com/file/d/1RT693zlfiWFeEAFHyx_bP7yqLG-6tg_z/view?usp=drive_link" TargetMode="External"/><Relationship Id="rId13" Type="http://schemas.openxmlformats.org/officeDocument/2006/relationships/hyperlink" Target="https://drive.google.com/file/d/14qKA3IsfYiMN_4I4wuZtFMv8EaIS49RZ/view?usp=drive_link" TargetMode="External"/><Relationship Id="rId12" Type="http://schemas.openxmlformats.org/officeDocument/2006/relationships/hyperlink" Target="https://drive.google.com/file/d/1VHnMiHWjOLt_M1gkLVnOih2FDxBeniNi/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AdkLywdvGP3gL638Nj5xFEejEySv-1RU/view?usp=drive_link" TargetMode="External"/><Relationship Id="rId14" Type="http://schemas.openxmlformats.org/officeDocument/2006/relationships/hyperlink" Target="https://youtu.be/LfHKu0FXqGQ" TargetMode="External"/><Relationship Id="rId5" Type="http://schemas.openxmlformats.org/officeDocument/2006/relationships/styles" Target="styles.xml"/><Relationship Id="rId6" Type="http://schemas.openxmlformats.org/officeDocument/2006/relationships/hyperlink" Target="https://www.javatpoint.com/" TargetMode="External"/><Relationship Id="rId7" Type="http://schemas.openxmlformats.org/officeDocument/2006/relationships/hyperlink" Target="https://drive.google.com/file/d/1h1Bhf_m0DrAI2r-w2NNtwfa3HPnq5fKL/view?usp=drive_link" TargetMode="External"/><Relationship Id="rId8" Type="http://schemas.openxmlformats.org/officeDocument/2006/relationships/hyperlink" Target="https://drive.google.com/file/d/1OPoU1EKZ-iPDzEzi7WRD3FfyW-7kfviz/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