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Phase</w:t>
      </w:r>
    </w:p>
    <w:p>
      <w:pPr>
        <w:jc w:val="center"/>
      </w:pPr>
      <w:r>
        <w:rPr>
          <w:b/>
          <w:sz w:val="26"/>
        </w:rPr>
        <w:t>Planning Logic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9EEF3"/>
          </w:tcPr>
          <w:p>
            <w:pPr>
              <w:jc w:val="center"/>
            </w:pPr>
            <w:r/>
            <w:r>
              <w:rPr>
                <w:b/>
                <w:sz w:val="18"/>
              </w:rPr>
              <w:t>Date</w:t>
            </w:r>
          </w:p>
        </w:tc>
        <w:tc>
          <w:tcPr>
            <w:tcW w:type="dxa" w:w="5328"/>
            <w:vAlign w:val="center"/>
          </w:tcPr>
          <w:p>
            <w:pPr>
              <w:jc w:val="left"/>
            </w:pPr>
            <w:r/>
            <w:r>
              <w:rPr>
                <w:b w:val="0"/>
                <w:sz w:val="18"/>
              </w:rPr>
              <w:t>30 September 2026</w:t>
            </w:r>
          </w:p>
        </w:tc>
      </w:tr>
      <w:tr>
        <w:tc>
          <w:tcPr>
            <w:tcW w:type="dxa" w:w="5328"/>
            <w:vAlign w:val="center"/>
            <w:shd w:fill="E9EEF3"/>
          </w:tcPr>
          <w:p>
            <w:pPr>
              <w:jc w:val="center"/>
            </w:pPr>
            <w:r/>
            <w:r>
              <w:rPr>
                <w:b/>
                <w:sz w:val="18"/>
              </w:rPr>
              <w:t>Team ID</w:t>
            </w:r>
          </w:p>
        </w:tc>
        <w:tc>
          <w:tcPr>
            <w:tcW w:type="dxa" w:w="5328"/>
            <w:vAlign w:val="center"/>
          </w:tcPr>
          <w:p>
            <w:pPr>
              <w:jc w:val="left"/>
            </w:pPr>
            <w:r/>
            <w:r>
              <w:rPr>
                <w:b w:val="0"/>
                <w:sz w:val="18"/>
              </w:rPr>
              <w:t>SWTID-2026-1617</w:t>
            </w:r>
          </w:p>
        </w:tc>
      </w:tr>
      <w:tr>
        <w:tc>
          <w:tcPr>
            <w:tcW w:type="dxa" w:w="5328"/>
            <w:vAlign w:val="center"/>
            <w:shd w:fill="E9EEF3"/>
          </w:tcPr>
          <w:p>
            <w:pPr>
              <w:jc w:val="center"/>
            </w:pPr>
            <w:r/>
            <w:r>
              <w:rPr>
                <w:b/>
                <w:sz w:val="18"/>
              </w:rPr>
              <w:t>Project Name</w:t>
            </w:r>
          </w:p>
        </w:tc>
        <w:tc>
          <w:tcPr>
            <w:tcW w:type="dxa" w:w="5328"/>
            <w:vAlign w:val="center"/>
          </w:tcPr>
          <w:p>
            <w:pPr>
              <w:jc w:val="left"/>
            </w:pPr>
            <w:r/>
            <w:r>
              <w:rPr>
                <w:b w:val="0"/>
                <w:sz w:val="18"/>
              </w:rPr>
              <w:t>Import Data using Transform Maps (Spreadsheet)</w:t>
            </w:r>
          </w:p>
        </w:tc>
      </w:tr>
      <w:tr>
        <w:tc>
          <w:tcPr>
            <w:tcW w:type="dxa" w:w="5328"/>
            <w:vAlign w:val="center"/>
            <w:shd w:fill="E9EEF3"/>
          </w:tcPr>
          <w:p>
            <w:pPr>
              <w:jc w:val="center"/>
            </w:pPr>
            <w:r/>
            <w:r>
              <w:rPr>
                <w:b/>
                <w:sz w:val="18"/>
              </w:rPr>
              <w:t>Maximum Marks</w:t>
            </w:r>
          </w:p>
        </w:tc>
        <w:tc>
          <w:tcPr>
            <w:tcW w:type="dxa" w:w="5328"/>
            <w:vAlign w:val="center"/>
          </w:tcPr>
          <w:p>
            <w:pPr>
              <w:jc w:val="left"/>
            </w:pPr>
            <w:r/>
            <w:r>
              <w:rPr>
                <w:b w:val="0"/>
                <w:sz w:val="18"/>
              </w:rPr>
              <w:t>5 Marks</w:t>
            </w:r>
          </w:p>
        </w:tc>
      </w:tr>
    </w:tbl>
    <w:p/>
    <w:p>
      <w:r>
        <w:rPr>
          <w:b/>
          <w:sz w:val="24"/>
        </w:rPr>
        <w:t>Product Backlog, Sprint Schedule, and Estimation (4 Marks)</w:t>
      </w:r>
    </w:p>
    <w:p>
      <w:r>
        <w:t>Use the below template to create product backlog and sprint schedule for the Importing &amp; Securing Data in ServiceNow workflow.</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1F2"/>
          </w:tcPr>
          <w:p>
            <w:pPr>
              <w:jc w:val="center"/>
            </w:pPr>
            <w:r/>
            <w:r>
              <w:rPr>
                <w:b/>
                <w:sz w:val="16"/>
              </w:rPr>
              <w:t>Sprint</w:t>
            </w:r>
          </w:p>
        </w:tc>
        <w:tc>
          <w:tcPr>
            <w:tcW w:type="dxa" w:w="1776"/>
            <w:vAlign w:val="center"/>
            <w:shd w:fill="D9E1F2"/>
          </w:tcPr>
          <w:p>
            <w:pPr>
              <w:jc w:val="center"/>
            </w:pPr>
            <w:r/>
            <w:r>
              <w:rPr>
                <w:b/>
                <w:sz w:val="16"/>
              </w:rPr>
              <w:t>Epic</w:t>
            </w:r>
          </w:p>
        </w:tc>
        <w:tc>
          <w:tcPr>
            <w:tcW w:type="dxa" w:w="1776"/>
            <w:vAlign w:val="center"/>
            <w:shd w:fill="D9E1F2"/>
          </w:tcPr>
          <w:p>
            <w:pPr>
              <w:jc w:val="center"/>
            </w:pPr>
            <w:r/>
            <w:r>
              <w:rPr>
                <w:b/>
                <w:sz w:val="16"/>
              </w:rPr>
              <w:t>USN</w:t>
            </w:r>
          </w:p>
        </w:tc>
        <w:tc>
          <w:tcPr>
            <w:tcW w:type="dxa" w:w="1776"/>
            <w:vAlign w:val="center"/>
            <w:shd w:fill="D9E1F2"/>
          </w:tcPr>
          <w:p>
            <w:pPr>
              <w:jc w:val="center"/>
            </w:pPr>
            <w:r/>
            <w:r>
              <w:rPr>
                <w:b/>
                <w:sz w:val="16"/>
              </w:rPr>
              <w:t>User Story / Task</w:t>
            </w:r>
          </w:p>
        </w:tc>
        <w:tc>
          <w:tcPr>
            <w:tcW w:type="dxa" w:w="1776"/>
            <w:vAlign w:val="center"/>
            <w:shd w:fill="D9E1F2"/>
          </w:tcPr>
          <w:p>
            <w:pPr>
              <w:jc w:val="center"/>
            </w:pPr>
            <w:r/>
            <w:r>
              <w:rPr>
                <w:b/>
                <w:sz w:val="16"/>
              </w:rPr>
              <w:t>Story Points</w:t>
            </w:r>
          </w:p>
        </w:tc>
        <w:tc>
          <w:tcPr>
            <w:tcW w:type="dxa" w:w="1776"/>
            <w:vAlign w:val="center"/>
            <w:shd w:fill="D9E1F2"/>
          </w:tcPr>
          <w:p>
            <w:pPr>
              <w:jc w:val="center"/>
            </w:pPr>
            <w:r/>
            <w:r>
              <w:rPr>
                <w:b/>
                <w:sz w:val="16"/>
              </w:rPr>
              <w:t>Priority</w:t>
            </w:r>
          </w:p>
        </w:tc>
      </w:tr>
      <w:tr>
        <w:tc>
          <w:tcPr>
            <w:tcW w:type="dxa" w:w="1776"/>
            <w:vAlign w:val="center"/>
          </w:tcPr>
          <w:p>
            <w:pPr>
              <w:jc w:val="left"/>
            </w:pPr>
            <w:r/>
            <w:r>
              <w:rPr>
                <w:b w:val="0"/>
                <w:sz w:val="15"/>
              </w:rPr>
              <w:t>Sprint-1</w:t>
            </w:r>
          </w:p>
        </w:tc>
        <w:tc>
          <w:tcPr>
            <w:tcW w:type="dxa" w:w="1776"/>
            <w:vAlign w:val="center"/>
          </w:tcPr>
          <w:p>
            <w:pPr>
              <w:jc w:val="left"/>
            </w:pPr>
            <w:r/>
            <w:r>
              <w:rPr>
                <w:b w:val="0"/>
                <w:sz w:val="15"/>
              </w:rPr>
              <w:t>Table &amp; Import Setup</w:t>
            </w:r>
          </w:p>
        </w:tc>
        <w:tc>
          <w:tcPr>
            <w:tcW w:type="dxa" w:w="1776"/>
            <w:vAlign w:val="center"/>
          </w:tcPr>
          <w:p>
            <w:pPr>
              <w:jc w:val="left"/>
            </w:pPr>
            <w:r/>
            <w:r>
              <w:rPr>
                <w:b w:val="0"/>
                <w:sz w:val="15"/>
              </w:rPr>
              <w:t>USN-1</w:t>
            </w:r>
          </w:p>
        </w:tc>
        <w:tc>
          <w:tcPr>
            <w:tcW w:type="dxa" w:w="1776"/>
            <w:vAlign w:val="center"/>
          </w:tcPr>
          <w:p>
            <w:pPr>
              <w:jc w:val="left"/>
            </w:pPr>
            <w:r/>
            <w:r>
              <w:rPr>
                <w:b w:val="0"/>
                <w:sz w:val="15"/>
              </w:rPr>
              <w:t>Create Employee Training Records table with Training Name, Completion Date, Status and Employee fields.</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Sprint-1</w:t>
            </w:r>
          </w:p>
        </w:tc>
        <w:tc>
          <w:tcPr>
            <w:tcW w:type="dxa" w:w="1776"/>
            <w:vAlign w:val="center"/>
          </w:tcPr>
          <w:p>
            <w:pPr>
              <w:jc w:val="left"/>
            </w:pPr>
            <w:r/>
            <w:r>
              <w:rPr>
                <w:b w:val="0"/>
                <w:sz w:val="15"/>
              </w:rPr>
              <w:t>Table &amp; Import Setup</w:t>
            </w:r>
          </w:p>
        </w:tc>
        <w:tc>
          <w:tcPr>
            <w:tcW w:type="dxa" w:w="1776"/>
            <w:vAlign w:val="center"/>
          </w:tcPr>
          <w:p>
            <w:pPr>
              <w:jc w:val="left"/>
            </w:pPr>
            <w:r/>
            <w:r>
              <w:rPr>
                <w:b w:val="0"/>
                <w:sz w:val="15"/>
              </w:rPr>
              <w:t>USN-2</w:t>
            </w:r>
          </w:p>
        </w:tc>
        <w:tc>
          <w:tcPr>
            <w:tcW w:type="dxa" w:w="1776"/>
            <w:vAlign w:val="center"/>
          </w:tcPr>
          <w:p>
            <w:pPr>
              <w:jc w:val="left"/>
            </w:pPr>
            <w:r/>
            <w:r>
              <w:rPr>
                <w:b w:val="0"/>
                <w:sz w:val="15"/>
              </w:rPr>
              <w:t>Prepare the spreadsheet and load Employee Training data through System Import Sets.</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Sprint-1</w:t>
            </w:r>
          </w:p>
        </w:tc>
        <w:tc>
          <w:tcPr>
            <w:tcW w:type="dxa" w:w="1776"/>
            <w:vAlign w:val="center"/>
          </w:tcPr>
          <w:p>
            <w:pPr>
              <w:jc w:val="left"/>
            </w:pPr>
            <w:r/>
            <w:r>
              <w:rPr>
                <w:b w:val="0"/>
                <w:sz w:val="15"/>
              </w:rPr>
              <w:t>Transform Mapping</w:t>
            </w:r>
          </w:p>
        </w:tc>
        <w:tc>
          <w:tcPr>
            <w:tcW w:type="dxa" w:w="1776"/>
            <w:vAlign w:val="center"/>
          </w:tcPr>
          <w:p>
            <w:pPr>
              <w:jc w:val="left"/>
            </w:pPr>
            <w:r/>
            <w:r>
              <w:rPr>
                <w:b w:val="0"/>
                <w:sz w:val="15"/>
              </w:rPr>
              <w:t>USN-3</w:t>
            </w:r>
          </w:p>
        </w:tc>
        <w:tc>
          <w:tcPr>
            <w:tcW w:type="dxa" w:w="1776"/>
            <w:vAlign w:val="center"/>
          </w:tcPr>
          <w:p>
            <w:pPr>
              <w:jc w:val="left"/>
            </w:pPr>
            <w:r/>
            <w:r>
              <w:rPr>
                <w:b w:val="0"/>
                <w:sz w:val="15"/>
              </w:rPr>
              <w:t>Create the Transform Map and add Field Maps for the imported fields.</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Sprint-1</w:t>
            </w:r>
          </w:p>
        </w:tc>
        <w:tc>
          <w:tcPr>
            <w:tcW w:type="dxa" w:w="1776"/>
            <w:vAlign w:val="center"/>
          </w:tcPr>
          <w:p>
            <w:pPr>
              <w:jc w:val="left"/>
            </w:pPr>
            <w:r/>
            <w:r>
              <w:rPr>
                <w:b w:val="0"/>
                <w:sz w:val="15"/>
              </w:rPr>
              <w:t>Transform Mapping</w:t>
            </w:r>
          </w:p>
        </w:tc>
        <w:tc>
          <w:tcPr>
            <w:tcW w:type="dxa" w:w="1776"/>
            <w:vAlign w:val="center"/>
          </w:tcPr>
          <w:p>
            <w:pPr>
              <w:jc w:val="left"/>
            </w:pPr>
            <w:r/>
            <w:r>
              <w:rPr>
                <w:b w:val="0"/>
                <w:sz w:val="15"/>
              </w:rPr>
              <w:t>USN-4</w:t>
            </w:r>
          </w:p>
        </w:tc>
        <w:tc>
          <w:tcPr>
            <w:tcW w:type="dxa" w:w="1776"/>
            <w:vAlign w:val="center"/>
          </w:tcPr>
          <w:p>
            <w:pPr>
              <w:jc w:val="left"/>
            </w:pPr>
            <w:r/>
            <w:r>
              <w:rPr>
                <w:b w:val="0"/>
                <w:sz w:val="15"/>
              </w:rPr>
              <w:t>Run Transform and verify that spreadsheet records are created correctly.</w:t>
            </w:r>
          </w:p>
        </w:tc>
        <w:tc>
          <w:tcPr>
            <w:tcW w:type="dxa" w:w="1776"/>
            <w:vAlign w:val="center"/>
          </w:tcPr>
          <w:p>
            <w:pPr>
              <w:jc w:val="left"/>
            </w:pPr>
            <w:r/>
            <w:r>
              <w:rPr>
                <w:b w:val="0"/>
                <w:sz w:val="15"/>
              </w:rPr>
              <w:t>2</w:t>
            </w:r>
          </w:p>
        </w:tc>
        <w:tc>
          <w:tcPr>
            <w:tcW w:type="dxa" w:w="1776"/>
            <w:vAlign w:val="center"/>
          </w:tcPr>
          <w:p>
            <w:pPr>
              <w:jc w:val="left"/>
            </w:pPr>
            <w:r/>
            <w:r>
              <w:rPr>
                <w:b w:val="0"/>
                <w:sz w:val="15"/>
              </w:rPr>
              <w:t>Medium</w:t>
            </w:r>
          </w:p>
        </w:tc>
      </w:tr>
      <w:tr>
        <w:tc>
          <w:tcPr>
            <w:tcW w:type="dxa" w:w="1776"/>
            <w:vAlign w:val="center"/>
          </w:tcPr>
          <w:p>
            <w:pPr>
              <w:jc w:val="left"/>
            </w:pPr>
            <w:r/>
            <w:r>
              <w:rPr>
                <w:b w:val="0"/>
                <w:sz w:val="15"/>
              </w:rPr>
              <w:t>Sprint-2</w:t>
            </w:r>
          </w:p>
        </w:tc>
        <w:tc>
          <w:tcPr>
            <w:tcW w:type="dxa" w:w="1776"/>
            <w:vAlign w:val="center"/>
          </w:tcPr>
          <w:p>
            <w:pPr>
              <w:jc w:val="left"/>
            </w:pPr>
            <w:r/>
            <w:r>
              <w:rPr>
                <w:b w:val="0"/>
                <w:sz w:val="15"/>
              </w:rPr>
              <w:t>Related Data</w:t>
            </w:r>
          </w:p>
        </w:tc>
        <w:tc>
          <w:tcPr>
            <w:tcW w:type="dxa" w:w="1776"/>
            <w:vAlign w:val="center"/>
          </w:tcPr>
          <w:p>
            <w:pPr>
              <w:jc w:val="left"/>
            </w:pPr>
            <w:r/>
            <w:r>
              <w:rPr>
                <w:b w:val="0"/>
                <w:sz w:val="15"/>
              </w:rPr>
              <w:t>USN-5</w:t>
            </w:r>
          </w:p>
        </w:tc>
        <w:tc>
          <w:tcPr>
            <w:tcW w:type="dxa" w:w="1776"/>
            <w:vAlign w:val="center"/>
          </w:tcPr>
          <w:p>
            <w:pPr>
              <w:jc w:val="left"/>
            </w:pPr>
            <w:r/>
            <w:r>
              <w:rPr>
                <w:b w:val="0"/>
                <w:sz w:val="15"/>
              </w:rPr>
              <w:t>Configure Employee reference and use dot-walking to access Department information.</w:t>
            </w:r>
          </w:p>
        </w:tc>
        <w:tc>
          <w:tcPr>
            <w:tcW w:type="dxa" w:w="1776"/>
            <w:vAlign w:val="center"/>
          </w:tcPr>
          <w:p>
            <w:pPr>
              <w:jc w:val="left"/>
            </w:pPr>
            <w:r/>
            <w:r>
              <w:rPr>
                <w:b w:val="0"/>
                <w:sz w:val="15"/>
              </w:rPr>
              <w:t>2</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Sprint-2</w:t>
            </w:r>
          </w:p>
        </w:tc>
        <w:tc>
          <w:tcPr>
            <w:tcW w:type="dxa" w:w="1776"/>
            <w:vAlign w:val="center"/>
          </w:tcPr>
          <w:p>
            <w:pPr>
              <w:jc w:val="left"/>
            </w:pPr>
            <w:r/>
            <w:r>
              <w:rPr>
                <w:b w:val="0"/>
                <w:sz w:val="15"/>
              </w:rPr>
              <w:t>User &amp; Role Setup</w:t>
            </w:r>
          </w:p>
        </w:tc>
        <w:tc>
          <w:tcPr>
            <w:tcW w:type="dxa" w:w="1776"/>
            <w:vAlign w:val="center"/>
          </w:tcPr>
          <w:p>
            <w:pPr>
              <w:jc w:val="left"/>
            </w:pPr>
            <w:r/>
            <w:r>
              <w:rPr>
                <w:b w:val="0"/>
                <w:sz w:val="15"/>
              </w:rPr>
              <w:t>USN-6</w:t>
            </w:r>
          </w:p>
        </w:tc>
        <w:tc>
          <w:tcPr>
            <w:tcW w:type="dxa" w:w="1776"/>
            <w:vAlign w:val="center"/>
          </w:tcPr>
          <w:p>
            <w:pPr>
              <w:jc w:val="left"/>
            </w:pPr>
            <w:r/>
            <w:r>
              <w:rPr>
                <w:b w:val="0"/>
                <w:sz w:val="15"/>
              </w:rPr>
              <w:t>Create the user and HR Manager role and assign the role to the user.</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Sprint-2</w:t>
            </w:r>
          </w:p>
        </w:tc>
        <w:tc>
          <w:tcPr>
            <w:tcW w:type="dxa" w:w="1776"/>
            <w:vAlign w:val="center"/>
          </w:tcPr>
          <w:p>
            <w:pPr>
              <w:jc w:val="left"/>
            </w:pPr>
            <w:r/>
            <w:r>
              <w:rPr>
                <w:b w:val="0"/>
                <w:sz w:val="15"/>
              </w:rPr>
              <w:t>ACL Security</w:t>
            </w:r>
          </w:p>
        </w:tc>
        <w:tc>
          <w:tcPr>
            <w:tcW w:type="dxa" w:w="1776"/>
            <w:vAlign w:val="center"/>
          </w:tcPr>
          <w:p>
            <w:pPr>
              <w:jc w:val="left"/>
            </w:pPr>
            <w:r/>
            <w:r>
              <w:rPr>
                <w:b w:val="0"/>
                <w:sz w:val="15"/>
              </w:rPr>
              <w:t>USN-7</w:t>
            </w:r>
          </w:p>
        </w:tc>
        <w:tc>
          <w:tcPr>
            <w:tcW w:type="dxa" w:w="1776"/>
            <w:vAlign w:val="center"/>
          </w:tcPr>
          <w:p>
            <w:pPr>
              <w:jc w:val="left"/>
            </w:pPr>
            <w:r/>
            <w:r>
              <w:rPr>
                <w:b w:val="0"/>
                <w:sz w:val="15"/>
              </w:rPr>
              <w:t>Create Read and Write ACLs for Employee Training Records and assign the HR Manager role.</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r>
        <w:tc>
          <w:tcPr>
            <w:tcW w:type="dxa" w:w="1776"/>
            <w:vAlign w:val="center"/>
          </w:tcPr>
          <w:p>
            <w:pPr>
              <w:jc w:val="left"/>
            </w:pPr>
            <w:r/>
            <w:r>
              <w:rPr>
                <w:b w:val="0"/>
                <w:sz w:val="15"/>
              </w:rPr>
              <w:t>Sprint-2</w:t>
            </w:r>
          </w:p>
        </w:tc>
        <w:tc>
          <w:tcPr>
            <w:tcW w:type="dxa" w:w="1776"/>
            <w:vAlign w:val="center"/>
          </w:tcPr>
          <w:p>
            <w:pPr>
              <w:jc w:val="left"/>
            </w:pPr>
            <w:r/>
            <w:r>
              <w:rPr>
                <w:b w:val="0"/>
                <w:sz w:val="15"/>
              </w:rPr>
              <w:t>Testing &amp; Docs</w:t>
            </w:r>
          </w:p>
        </w:tc>
        <w:tc>
          <w:tcPr>
            <w:tcW w:type="dxa" w:w="1776"/>
            <w:vAlign w:val="center"/>
          </w:tcPr>
          <w:p>
            <w:pPr>
              <w:jc w:val="left"/>
            </w:pPr>
            <w:r/>
            <w:r>
              <w:rPr>
                <w:b w:val="0"/>
                <w:sz w:val="15"/>
              </w:rPr>
              <w:t>USN-8</w:t>
            </w:r>
          </w:p>
        </w:tc>
        <w:tc>
          <w:tcPr>
            <w:tcW w:type="dxa" w:w="1776"/>
            <w:vAlign w:val="center"/>
          </w:tcPr>
          <w:p>
            <w:pPr>
              <w:jc w:val="left"/>
            </w:pPr>
            <w:r/>
            <w:r>
              <w:rPr>
                <w:b w:val="0"/>
                <w:sz w:val="15"/>
              </w:rPr>
              <w:t>Impersonate users, verify access to the imported records, and document the result.</w:t>
            </w:r>
          </w:p>
        </w:tc>
        <w:tc>
          <w:tcPr>
            <w:tcW w:type="dxa" w:w="1776"/>
            <w:vAlign w:val="center"/>
          </w:tcPr>
          <w:p>
            <w:pPr>
              <w:jc w:val="left"/>
            </w:pPr>
            <w:r/>
            <w:r>
              <w:rPr>
                <w:b w:val="0"/>
                <w:sz w:val="15"/>
              </w:rPr>
              <w:t>3</w:t>
            </w:r>
          </w:p>
        </w:tc>
        <w:tc>
          <w:tcPr>
            <w:tcW w:type="dxa" w:w="1776"/>
            <w:vAlign w:val="center"/>
          </w:tcPr>
          <w:p>
            <w:pPr>
              <w:jc w:val="left"/>
            </w:pPr>
            <w:r/>
            <w:r>
              <w:rPr>
                <w:b w:val="0"/>
                <w:sz w:val="15"/>
              </w:rPr>
              <w:t>High</w:t>
            </w:r>
          </w:p>
        </w:tc>
      </w:tr>
    </w:tbl>
    <w:p>
      <w:r>
        <w:br w:type="page"/>
      </w:r>
    </w:p>
    <w:p>
      <w:pPr>
        <w:jc w:val="center"/>
      </w:pPr>
      <w:r>
        <w:rPr>
          <w:b/>
          <w:sz w:val="0"/>
        </w:rPr>
        <w:t>Project Tracker, Velocity &amp; Burndown Chart (4 Marks)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D9E1F2"/>
          </w:tcPr>
          <w:p>
            <w:pPr>
              <w:jc w:val="center"/>
            </w:pPr>
            <w:r/>
            <w:r>
              <w:rPr>
                <w:b/>
                <w:sz w:val="15"/>
              </w:rPr>
              <w:t>Sprint</w:t>
            </w:r>
          </w:p>
        </w:tc>
        <w:tc>
          <w:tcPr>
            <w:tcW w:type="dxa" w:w="1522"/>
            <w:vAlign w:val="center"/>
            <w:shd w:fill="D9E1F2"/>
          </w:tcPr>
          <w:p>
            <w:pPr>
              <w:jc w:val="center"/>
            </w:pPr>
            <w:r/>
            <w:r>
              <w:rPr>
                <w:b/>
                <w:sz w:val="15"/>
              </w:rPr>
              <w:t>Story Points</w:t>
            </w:r>
          </w:p>
        </w:tc>
        <w:tc>
          <w:tcPr>
            <w:tcW w:type="dxa" w:w="1522"/>
            <w:vAlign w:val="center"/>
            <w:shd w:fill="D9E1F2"/>
          </w:tcPr>
          <w:p>
            <w:pPr>
              <w:jc w:val="center"/>
            </w:pPr>
            <w:r/>
            <w:r>
              <w:rPr>
                <w:b/>
                <w:sz w:val="15"/>
              </w:rPr>
              <w:t>Duration</w:t>
            </w:r>
          </w:p>
        </w:tc>
        <w:tc>
          <w:tcPr>
            <w:tcW w:type="dxa" w:w="1522"/>
            <w:vAlign w:val="center"/>
            <w:shd w:fill="D9E1F2"/>
          </w:tcPr>
          <w:p>
            <w:pPr>
              <w:jc w:val="center"/>
            </w:pPr>
            <w:r/>
            <w:r>
              <w:rPr>
                <w:b/>
                <w:sz w:val="15"/>
              </w:rPr>
              <w:t>Start Date</w:t>
            </w:r>
          </w:p>
        </w:tc>
        <w:tc>
          <w:tcPr>
            <w:tcW w:type="dxa" w:w="1522"/>
            <w:vAlign w:val="center"/>
            <w:shd w:fill="D9E1F2"/>
          </w:tcPr>
          <w:p>
            <w:pPr>
              <w:jc w:val="center"/>
            </w:pPr>
            <w:r/>
            <w:r>
              <w:rPr>
                <w:b/>
                <w:sz w:val="15"/>
              </w:rPr>
              <w:t>Planned End Date</w:t>
            </w:r>
          </w:p>
        </w:tc>
        <w:tc>
          <w:tcPr>
            <w:tcW w:type="dxa" w:w="1522"/>
            <w:vAlign w:val="center"/>
            <w:shd w:fill="D9E1F2"/>
          </w:tcPr>
          <w:p>
            <w:pPr>
              <w:jc w:val="center"/>
            </w:pPr>
            <w:r/>
            <w:r>
              <w:rPr>
                <w:b/>
                <w:sz w:val="15"/>
              </w:rPr>
              <w:t>Completed Points</w:t>
            </w:r>
          </w:p>
        </w:tc>
        <w:tc>
          <w:tcPr>
            <w:tcW w:type="dxa" w:w="1522"/>
            <w:vAlign w:val="center"/>
            <w:shd w:fill="D9E1F2"/>
          </w:tcPr>
          <w:p>
            <w:pPr>
              <w:jc w:val="center"/>
            </w:pPr>
            <w:r/>
            <w:r>
              <w:rPr>
                <w:b/>
                <w:sz w:val="15"/>
              </w:rPr>
              <w:t>Actual Release</w:t>
            </w:r>
          </w:p>
        </w:tc>
      </w:tr>
      <w:tr>
        <w:tc>
          <w:tcPr>
            <w:tcW w:type="dxa" w:w="1522"/>
            <w:vAlign w:val="center"/>
          </w:tcPr>
          <w:p>
            <w:pPr>
              <w:jc w:val="left"/>
            </w:pPr>
            <w:r/>
            <w:r>
              <w:rPr>
                <w:b w:val="0"/>
                <w:sz w:val="15"/>
              </w:rPr>
              <w:t>Sprint-1</w:t>
            </w:r>
          </w:p>
        </w:tc>
        <w:tc>
          <w:tcPr>
            <w:tcW w:type="dxa" w:w="1522"/>
            <w:vAlign w:val="center"/>
          </w:tcPr>
          <w:p>
            <w:pPr>
              <w:jc w:val="left"/>
            </w:pPr>
            <w:r/>
            <w:r>
              <w:rPr>
                <w:b w:val="0"/>
                <w:sz w:val="15"/>
              </w:rPr>
              <w:t>11</w:t>
            </w:r>
          </w:p>
        </w:tc>
        <w:tc>
          <w:tcPr>
            <w:tcW w:type="dxa" w:w="1522"/>
            <w:vAlign w:val="center"/>
          </w:tcPr>
          <w:p>
            <w:pPr>
              <w:jc w:val="left"/>
            </w:pPr>
            <w:r/>
            <w:r>
              <w:rPr>
                <w:b w:val="0"/>
                <w:sz w:val="15"/>
              </w:rPr>
              <w:t>6 Days</w:t>
            </w:r>
          </w:p>
        </w:tc>
        <w:tc>
          <w:tcPr>
            <w:tcW w:type="dxa" w:w="1522"/>
            <w:vAlign w:val="center"/>
          </w:tcPr>
          <w:p>
            <w:pPr>
              <w:jc w:val="left"/>
            </w:pPr>
            <w:r/>
            <w:r>
              <w:rPr>
                <w:b w:val="0"/>
                <w:sz w:val="15"/>
              </w:rPr>
              <w:t>30 Sep 2026</w:t>
            </w:r>
          </w:p>
        </w:tc>
        <w:tc>
          <w:tcPr>
            <w:tcW w:type="dxa" w:w="1522"/>
            <w:vAlign w:val="center"/>
          </w:tcPr>
          <w:p>
            <w:pPr>
              <w:jc w:val="left"/>
            </w:pPr>
            <w:r/>
            <w:r>
              <w:rPr>
                <w:b w:val="0"/>
                <w:sz w:val="15"/>
              </w:rPr>
              <w:t>05 Oct 2026</w:t>
            </w:r>
          </w:p>
        </w:tc>
        <w:tc>
          <w:tcPr>
            <w:tcW w:type="dxa" w:w="1522"/>
            <w:vAlign w:val="center"/>
          </w:tcPr>
          <w:p>
            <w:pPr>
              <w:jc w:val="left"/>
            </w:pPr>
            <w:r/>
            <w:r>
              <w:rPr>
                <w:b w:val="0"/>
                <w:sz w:val="15"/>
              </w:rPr>
              <w:t>11</w:t>
            </w:r>
          </w:p>
        </w:tc>
        <w:tc>
          <w:tcPr>
            <w:tcW w:type="dxa" w:w="1522"/>
            <w:vAlign w:val="center"/>
          </w:tcPr>
          <w:p>
            <w:pPr>
              <w:jc w:val="left"/>
            </w:pPr>
            <w:r/>
            <w:r>
              <w:rPr>
                <w:b w:val="0"/>
                <w:sz w:val="15"/>
              </w:rPr>
              <w:t>05 Oct 2026</w:t>
            </w:r>
          </w:p>
        </w:tc>
      </w:tr>
      <w:tr>
        <w:tc>
          <w:tcPr>
            <w:tcW w:type="dxa" w:w="1522"/>
            <w:vAlign w:val="center"/>
          </w:tcPr>
          <w:p>
            <w:pPr>
              <w:jc w:val="left"/>
            </w:pPr>
            <w:r/>
            <w:r>
              <w:rPr>
                <w:b w:val="0"/>
                <w:sz w:val="15"/>
              </w:rPr>
              <w:t>Sprint-2</w:t>
            </w:r>
          </w:p>
        </w:tc>
        <w:tc>
          <w:tcPr>
            <w:tcW w:type="dxa" w:w="1522"/>
            <w:vAlign w:val="center"/>
          </w:tcPr>
          <w:p>
            <w:pPr>
              <w:jc w:val="left"/>
            </w:pPr>
            <w:r/>
            <w:r>
              <w:rPr>
                <w:b w:val="0"/>
                <w:sz w:val="15"/>
              </w:rPr>
              <w:t>11</w:t>
            </w:r>
          </w:p>
        </w:tc>
        <w:tc>
          <w:tcPr>
            <w:tcW w:type="dxa" w:w="1522"/>
            <w:vAlign w:val="center"/>
          </w:tcPr>
          <w:p>
            <w:pPr>
              <w:jc w:val="left"/>
            </w:pPr>
            <w:r/>
            <w:r>
              <w:rPr>
                <w:b w:val="0"/>
                <w:sz w:val="15"/>
              </w:rPr>
              <w:t>6 Days</w:t>
            </w:r>
          </w:p>
        </w:tc>
        <w:tc>
          <w:tcPr>
            <w:tcW w:type="dxa" w:w="1522"/>
            <w:vAlign w:val="center"/>
          </w:tcPr>
          <w:p>
            <w:pPr>
              <w:jc w:val="left"/>
            </w:pPr>
            <w:r/>
            <w:r>
              <w:rPr>
                <w:b w:val="0"/>
                <w:sz w:val="15"/>
              </w:rPr>
              <w:t>06 Oct 2026</w:t>
            </w:r>
          </w:p>
        </w:tc>
        <w:tc>
          <w:tcPr>
            <w:tcW w:type="dxa" w:w="1522"/>
            <w:vAlign w:val="center"/>
          </w:tcPr>
          <w:p>
            <w:pPr>
              <w:jc w:val="left"/>
            </w:pPr>
            <w:r/>
            <w:r>
              <w:rPr>
                <w:b w:val="0"/>
                <w:sz w:val="15"/>
              </w:rPr>
              <w:t>11 Oct 2026</w:t>
            </w:r>
          </w:p>
        </w:tc>
        <w:tc>
          <w:tcPr>
            <w:tcW w:type="dxa" w:w="1522"/>
            <w:vAlign w:val="center"/>
          </w:tcPr>
          <w:p>
            <w:pPr>
              <w:jc w:val="left"/>
            </w:pPr>
            <w:r/>
            <w:r>
              <w:rPr>
                <w:b w:val="0"/>
                <w:sz w:val="15"/>
              </w:rPr>
              <w:t>11</w:t>
            </w:r>
          </w:p>
        </w:tc>
        <w:tc>
          <w:tcPr>
            <w:tcW w:type="dxa" w:w="1522"/>
            <w:vAlign w:val="center"/>
          </w:tcPr>
          <w:p>
            <w:pPr>
              <w:jc w:val="left"/>
            </w:pPr>
            <w:r/>
            <w:r>
              <w:rPr>
                <w:b w:val="0"/>
                <w:sz w:val="15"/>
              </w:rPr>
              <w:t>11 Oct 2026</w:t>
            </w:r>
          </w:p>
        </w:tc>
      </w:tr>
    </w:tbl>
    <w:p>
      <w:r>
        <w:rPr>
          <w:b/>
          <w:sz w:val="22"/>
        </w:rPr>
        <w:t>Velocity:</w:t>
      </w:r>
    </w:p>
    <w:p>
      <w:r>
        <w:rPr>
          <w:sz w:val="18"/>
        </w:rPr>
        <w:t>Total planned story points = 22. Number of planned sprints = 2. Average planned velocity = 22 / 2 = 11 story points per sprint.</w:t>
      </w:r>
    </w:p>
    <w:p>
      <w:r>
        <w:rPr>
          <w:b/>
          <w:sz w:val="22"/>
        </w:rPr>
        <w:t>Sprint Focus:</w:t>
      </w:r>
    </w:p>
    <w:p>
      <w:r>
        <w:rPr>
          <w:sz w:val="18"/>
        </w:rPr>
        <w:t>• Sprint-1: Employee Training Records table setup, spreadsheet preparation, System Import Sets, Transform Map, Field Maps and import validation.</w:t>
        <w:br/>
        <w:t>• Sprint-2: dot-walking for Department information, user and HR Manager role setup, Read/Write ACLs, impersonation testing and documentation.</w:t>
      </w:r>
    </w:p>
    <w:p>
      <w:r>
        <w:rPr>
          <w:b/>
          <w:sz w:val="22"/>
        </w:rPr>
        <w:t>Burndown Chart:</w:t>
      </w:r>
    </w:p>
    <w:p>
      <w:r>
        <w:rPr>
          <w:sz w:val="18"/>
        </w:rPr>
        <w:t>The burndown chart tracks remaining work across the two sprints. Story points reduce as the table is created, spreadsheet data is imported, Transform Maps are configured, related employee information is exposed, ACLs are applied, and access is tested.</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1F2"/>
          </w:tcPr>
          <w:p>
            <w:pPr>
              <w:jc w:val="center"/>
            </w:pPr>
            <w:r/>
            <w:r>
              <w:rPr>
                <w:b/>
                <w:sz w:val="18"/>
              </w:rPr>
              <w:t>Stage</w:t>
            </w:r>
          </w:p>
        </w:tc>
        <w:tc>
          <w:tcPr>
            <w:tcW w:type="dxa" w:w="5328"/>
            <w:vAlign w:val="center"/>
            <w:shd w:fill="D9E1F2"/>
          </w:tcPr>
          <w:p>
            <w:pPr>
              <w:jc w:val="center"/>
            </w:pPr>
            <w:r/>
            <w:r>
              <w:rPr>
                <w:b/>
                <w:sz w:val="18"/>
              </w:rPr>
              <w:t>Remaining Story Points</w:t>
            </w:r>
          </w:p>
        </w:tc>
      </w:tr>
      <w:tr>
        <w:tc>
          <w:tcPr>
            <w:tcW w:type="dxa" w:w="5328"/>
            <w:vAlign w:val="center"/>
          </w:tcPr>
          <w:p>
            <w:pPr>
              <w:jc w:val="left"/>
            </w:pPr>
            <w:r/>
            <w:r>
              <w:rPr>
                <w:b w:val="0"/>
                <w:sz w:val="18"/>
              </w:rPr>
              <w:t>Start</w:t>
            </w:r>
          </w:p>
        </w:tc>
        <w:tc>
          <w:tcPr>
            <w:tcW w:type="dxa" w:w="5328"/>
            <w:vAlign w:val="center"/>
          </w:tcPr>
          <w:p>
            <w:pPr>
              <w:jc w:val="left"/>
            </w:pPr>
            <w:r/>
            <w:r>
              <w:rPr>
                <w:b w:val="0"/>
                <w:sz w:val="18"/>
              </w:rPr>
              <w:t>22</w:t>
            </w:r>
          </w:p>
        </w:tc>
      </w:tr>
      <w:tr>
        <w:tc>
          <w:tcPr>
            <w:tcW w:type="dxa" w:w="5328"/>
            <w:vAlign w:val="center"/>
          </w:tcPr>
          <w:p>
            <w:pPr>
              <w:jc w:val="left"/>
            </w:pPr>
            <w:r/>
            <w:r>
              <w:rPr>
                <w:b w:val="0"/>
                <w:sz w:val="18"/>
              </w:rPr>
              <w:t>After Sprint-1</w:t>
            </w:r>
          </w:p>
        </w:tc>
        <w:tc>
          <w:tcPr>
            <w:tcW w:type="dxa" w:w="5328"/>
            <w:vAlign w:val="center"/>
          </w:tcPr>
          <w:p>
            <w:pPr>
              <w:jc w:val="left"/>
            </w:pPr>
            <w:r/>
            <w:r>
              <w:rPr>
                <w:b w:val="0"/>
                <w:sz w:val="18"/>
              </w:rPr>
              <w:t>11</w:t>
            </w:r>
          </w:p>
        </w:tc>
      </w:tr>
      <w:tr>
        <w:tc>
          <w:tcPr>
            <w:tcW w:type="dxa" w:w="5328"/>
            <w:vAlign w:val="center"/>
          </w:tcPr>
          <w:p>
            <w:pPr>
              <w:jc w:val="left"/>
            </w:pPr>
            <w:r/>
            <w:r>
              <w:rPr>
                <w:b w:val="0"/>
                <w:sz w:val="18"/>
              </w:rPr>
              <w:t>After Sprint-2</w:t>
            </w:r>
          </w:p>
        </w:tc>
        <w:tc>
          <w:tcPr>
            <w:tcW w:type="dxa" w:w="5328"/>
            <w:vAlign w:val="center"/>
          </w:tcPr>
          <w:p>
            <w:pPr>
              <w:jc w:val="left"/>
            </w:pPr>
            <w:r/>
            <w:r>
              <w:rPr>
                <w:b w:val="0"/>
                <w:sz w:val="18"/>
              </w:rPr>
              <w:t>0</w:t>
            </w:r>
          </w:p>
        </w:tc>
      </w:tr>
    </w:tbl>
    <w:p>
      <w:r>
        <w:rPr>
          <w:b/>
          <w:sz w:val="16"/>
        </w:rPr>
        <w:t xml:space="preserve">Source alignment: </w:t>
      </w:r>
      <w:r>
        <w:rPr>
          <w:sz w:val="16"/>
        </w:rPr>
        <w:t>The planning tasks are derived from the supplied Importing &amp; Securing Data in ServiceNow document: table creation, spreadsheet import, Transform Maps/Field Maps, dot-walking, user/role creation, ACL configuration and impersonation-based testing.</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