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8ED2" w14:textId="7ED7499F" w:rsidR="00942E8F" w:rsidRDefault="004C0AB5" w:rsidP="004C0AB5">
      <w:pPr>
        <w:jc w:val="center"/>
        <w:rPr>
          <w:b/>
          <w:bCs/>
          <w:sz w:val="44"/>
          <w:szCs w:val="44"/>
          <w:u w:val="single"/>
        </w:rPr>
      </w:pPr>
      <w:r w:rsidRPr="004C0AB5">
        <w:rPr>
          <w:b/>
          <w:bCs/>
          <w:sz w:val="44"/>
          <w:szCs w:val="44"/>
          <w:u w:val="single"/>
        </w:rPr>
        <w:t>AI Math Tutor</w:t>
      </w:r>
    </w:p>
    <w:p w14:paraId="21719727" w14:textId="77777777" w:rsidR="004C0AB5" w:rsidRPr="004C0AB5" w:rsidRDefault="004C0AB5" w:rsidP="004C0A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0AB5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Description</w:t>
      </w:r>
    </w:p>
    <w:p w14:paraId="1DC0696B" w14:textId="77777777" w:rsidR="004C0AB5" w:rsidRDefault="004C0AB5" w:rsidP="004C0AB5">
      <w:pPr>
        <w:rPr>
          <w:rFonts w:ascii="Times New Roman" w:hAnsi="Times New Roman" w:cs="Times New Roman"/>
          <w:sz w:val="28"/>
          <w:szCs w:val="28"/>
        </w:rPr>
      </w:pPr>
      <w:r w:rsidRPr="004C0AB5">
        <w:rPr>
          <w:rFonts w:ascii="Times New Roman" w:hAnsi="Times New Roman" w:cs="Times New Roman"/>
          <w:sz w:val="28"/>
          <w:szCs w:val="28"/>
        </w:rPr>
        <w:t>AI Math Tutor is an intelligent, image-based algebra problem-solving platform designed to help students overcome challenges in symbol recognition, equation interpretation, and step-by-step reasoning. By leveraging OCR, Vision-Language Models, and symbolic mathematics, the system converts handwritten or printed algebra problems into LaTeX format, solves them, and provides detailed explanations with mistake detection.</w:t>
      </w:r>
    </w:p>
    <w:p w14:paraId="21875472" w14:textId="77777777" w:rsidR="00303574" w:rsidRPr="00303574" w:rsidRDefault="00303574" w:rsidP="00303574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  <w:u w:val="single"/>
        </w:rPr>
        <w:t>Use Case Scenarios</w:t>
      </w:r>
    </w:p>
    <w:p w14:paraId="5FBF5C40" w14:textId="77777777" w:rsidR="00303574" w:rsidRPr="00303574" w:rsidRDefault="00303574" w:rsidP="0030357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Scenario 1: Image-Based Algebra Problem Recognition</w:t>
      </w:r>
      <w:r w:rsidRPr="00303574">
        <w:rPr>
          <w:rFonts w:ascii="Times New Roman" w:hAnsi="Times New Roman" w:cs="Times New Roman"/>
          <w:sz w:val="28"/>
          <w:szCs w:val="28"/>
        </w:rPr>
        <w:br/>
        <w:t>Students upload a photo of an algebra problem. The system extracts symbols and converts them into LaTeX.</w:t>
      </w:r>
      <w:r w:rsidRPr="00303574">
        <w:rPr>
          <w:rFonts w:ascii="Times New Roman" w:hAnsi="Times New Roman" w:cs="Times New Roman"/>
          <w:sz w:val="28"/>
          <w:szCs w:val="28"/>
        </w:rPr>
        <w:br/>
      </w:r>
      <w:r w:rsidRPr="00303574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303574">
        <w:rPr>
          <w:rFonts w:ascii="Times New Roman" w:hAnsi="Times New Roman" w:cs="Times New Roman"/>
          <w:sz w:val="28"/>
          <w:szCs w:val="28"/>
        </w:rPr>
        <w:t xml:space="preserve"> Recognized equation, clean LaTeX preview</w:t>
      </w:r>
    </w:p>
    <w:p w14:paraId="4B42DDFD" w14:textId="77777777" w:rsidR="00303574" w:rsidRPr="00303574" w:rsidRDefault="00303574" w:rsidP="0030357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Scenario 2: Equation Solving and Computation</w:t>
      </w:r>
      <w:r w:rsidRPr="00303574">
        <w:rPr>
          <w:rFonts w:ascii="Times New Roman" w:hAnsi="Times New Roman" w:cs="Times New Roman"/>
          <w:sz w:val="28"/>
          <w:szCs w:val="28"/>
        </w:rPr>
        <w:br/>
        <w:t>The extracted equation is solved using symbolic computation.</w:t>
      </w:r>
      <w:r w:rsidRPr="00303574">
        <w:rPr>
          <w:rFonts w:ascii="Times New Roman" w:hAnsi="Times New Roman" w:cs="Times New Roman"/>
          <w:sz w:val="28"/>
          <w:szCs w:val="28"/>
        </w:rPr>
        <w:br/>
      </w:r>
      <w:r w:rsidRPr="00303574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303574">
        <w:rPr>
          <w:rFonts w:ascii="Times New Roman" w:hAnsi="Times New Roman" w:cs="Times New Roman"/>
          <w:sz w:val="28"/>
          <w:szCs w:val="28"/>
        </w:rPr>
        <w:t xml:space="preserve"> Simplified equation, computed solution</w:t>
      </w:r>
    </w:p>
    <w:p w14:paraId="5F4B0B79" w14:textId="77777777" w:rsidR="00303574" w:rsidRPr="00303574" w:rsidRDefault="00303574" w:rsidP="0030357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Scenario 3: Step-by-Step Solution Generation</w:t>
      </w:r>
      <w:r w:rsidRPr="00303574">
        <w:rPr>
          <w:rFonts w:ascii="Times New Roman" w:hAnsi="Times New Roman" w:cs="Times New Roman"/>
          <w:sz w:val="28"/>
          <w:szCs w:val="28"/>
        </w:rPr>
        <w:br/>
        <w:t>Logical breakdown of the solving process is provided.</w:t>
      </w:r>
      <w:r w:rsidRPr="00303574">
        <w:rPr>
          <w:rFonts w:ascii="Times New Roman" w:hAnsi="Times New Roman" w:cs="Times New Roman"/>
          <w:sz w:val="28"/>
          <w:szCs w:val="28"/>
        </w:rPr>
        <w:br/>
      </w:r>
      <w:r w:rsidRPr="00303574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3035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03574">
        <w:rPr>
          <w:rFonts w:ascii="Times New Roman" w:hAnsi="Times New Roman" w:cs="Times New Roman"/>
          <w:sz w:val="28"/>
          <w:szCs w:val="28"/>
        </w:rPr>
        <w:t>Step-wise</w:t>
      </w:r>
      <w:proofErr w:type="gramEnd"/>
      <w:r w:rsidRPr="00303574">
        <w:rPr>
          <w:rFonts w:ascii="Times New Roman" w:hAnsi="Times New Roman" w:cs="Times New Roman"/>
          <w:sz w:val="28"/>
          <w:szCs w:val="28"/>
        </w:rPr>
        <w:t xml:space="preserve"> explanation, </w:t>
      </w:r>
      <w:proofErr w:type="gramStart"/>
      <w:r w:rsidRPr="00303574">
        <w:rPr>
          <w:rFonts w:ascii="Times New Roman" w:hAnsi="Times New Roman" w:cs="Times New Roman"/>
          <w:sz w:val="28"/>
          <w:szCs w:val="28"/>
        </w:rPr>
        <w:t>final result</w:t>
      </w:r>
      <w:proofErr w:type="gramEnd"/>
    </w:p>
    <w:p w14:paraId="5D04159E" w14:textId="77777777" w:rsidR="00303574" w:rsidRPr="00303574" w:rsidRDefault="00303574" w:rsidP="0030357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Scenario 4: Mistake Identification and Feedback</w:t>
      </w:r>
      <w:r w:rsidRPr="00303574">
        <w:rPr>
          <w:rFonts w:ascii="Times New Roman" w:hAnsi="Times New Roman" w:cs="Times New Roman"/>
          <w:sz w:val="28"/>
          <w:szCs w:val="28"/>
        </w:rPr>
        <w:br/>
        <w:t>Common algebraic errors are detected and explained.</w:t>
      </w:r>
      <w:r w:rsidRPr="00303574">
        <w:rPr>
          <w:rFonts w:ascii="Times New Roman" w:hAnsi="Times New Roman" w:cs="Times New Roman"/>
          <w:sz w:val="28"/>
          <w:szCs w:val="28"/>
        </w:rPr>
        <w:br/>
      </w:r>
      <w:r w:rsidRPr="00303574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303574">
        <w:rPr>
          <w:rFonts w:ascii="Times New Roman" w:hAnsi="Times New Roman" w:cs="Times New Roman"/>
          <w:sz w:val="28"/>
          <w:szCs w:val="28"/>
        </w:rPr>
        <w:t xml:space="preserve"> Mistake alerts, error type explanation</w:t>
      </w:r>
    </w:p>
    <w:p w14:paraId="666B8CED" w14:textId="77777777" w:rsidR="00303574" w:rsidRPr="00303574" w:rsidRDefault="00303574" w:rsidP="00303574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  <w:u w:val="single"/>
        </w:rPr>
        <w:t>Architecture Overview</w:t>
      </w:r>
    </w:p>
    <w:p w14:paraId="470A60AD" w14:textId="77777777" w:rsidR="00303574" w:rsidRPr="00303574" w:rsidRDefault="00303574" w:rsidP="00303574">
      <w:p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 xml:space="preserve">AI Math Tutor integrates </w:t>
      </w:r>
      <w:proofErr w:type="spellStart"/>
      <w:r w:rsidRPr="00303574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303574">
        <w:rPr>
          <w:rFonts w:ascii="Times New Roman" w:hAnsi="Times New Roman" w:cs="Times New Roman"/>
          <w:sz w:val="28"/>
          <w:szCs w:val="28"/>
        </w:rPr>
        <w:t xml:space="preserve">, </w:t>
      </w:r>
      <w:r w:rsidRPr="00303574">
        <w:rPr>
          <w:rFonts w:ascii="Times New Roman" w:hAnsi="Times New Roman" w:cs="Times New Roman"/>
          <w:b/>
          <w:bCs/>
          <w:sz w:val="28"/>
          <w:szCs w:val="28"/>
        </w:rPr>
        <w:t>OCR engines (</w:t>
      </w:r>
      <w:proofErr w:type="spellStart"/>
      <w:r w:rsidRPr="00303574">
        <w:rPr>
          <w:rFonts w:ascii="Times New Roman" w:hAnsi="Times New Roman" w:cs="Times New Roman"/>
          <w:b/>
          <w:bCs/>
          <w:sz w:val="28"/>
          <w:szCs w:val="28"/>
        </w:rPr>
        <w:t>EasyOCR</w:t>
      </w:r>
      <w:proofErr w:type="spellEnd"/>
      <w:r w:rsidRPr="00303574">
        <w:rPr>
          <w:rFonts w:ascii="Times New Roman" w:hAnsi="Times New Roman" w:cs="Times New Roman"/>
          <w:b/>
          <w:bCs/>
          <w:sz w:val="28"/>
          <w:szCs w:val="28"/>
        </w:rPr>
        <w:t>/Tesseract)</w:t>
      </w:r>
      <w:r w:rsidRPr="00303574">
        <w:rPr>
          <w:rFonts w:ascii="Times New Roman" w:hAnsi="Times New Roman" w:cs="Times New Roman"/>
          <w:sz w:val="28"/>
          <w:szCs w:val="28"/>
        </w:rPr>
        <w:t xml:space="preserve">, </w:t>
      </w:r>
      <w:r w:rsidRPr="00303574">
        <w:rPr>
          <w:rFonts w:ascii="Times New Roman" w:hAnsi="Times New Roman" w:cs="Times New Roman"/>
          <w:b/>
          <w:bCs/>
          <w:sz w:val="28"/>
          <w:szCs w:val="28"/>
        </w:rPr>
        <w:t>Vision-Language Models (Gemini/OpenAI Vision)</w:t>
      </w:r>
      <w:r w:rsidRPr="00303574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303574">
        <w:rPr>
          <w:rFonts w:ascii="Times New Roman" w:hAnsi="Times New Roman" w:cs="Times New Roman"/>
          <w:b/>
          <w:bCs/>
          <w:sz w:val="28"/>
          <w:szCs w:val="28"/>
        </w:rPr>
        <w:t>SymPy</w:t>
      </w:r>
      <w:proofErr w:type="spellEnd"/>
      <w:r w:rsidRPr="00303574">
        <w:rPr>
          <w:rFonts w:ascii="Times New Roman" w:hAnsi="Times New Roman" w:cs="Times New Roman"/>
          <w:sz w:val="28"/>
          <w:szCs w:val="28"/>
        </w:rPr>
        <w:t xml:space="preserve"> for symbolic mathematics. Image preprocessing is handled by </w:t>
      </w:r>
      <w:r w:rsidRPr="00303574">
        <w:rPr>
          <w:rFonts w:ascii="Times New Roman" w:hAnsi="Times New Roman" w:cs="Times New Roman"/>
          <w:b/>
          <w:bCs/>
          <w:sz w:val="28"/>
          <w:szCs w:val="28"/>
        </w:rPr>
        <w:t>OpenCV</w:t>
      </w:r>
      <w:r w:rsidRPr="00303574">
        <w:rPr>
          <w:rFonts w:ascii="Times New Roman" w:hAnsi="Times New Roman" w:cs="Times New Roman"/>
          <w:sz w:val="28"/>
          <w:szCs w:val="28"/>
        </w:rPr>
        <w:t xml:space="preserve">, while solutions are displayed using </w:t>
      </w:r>
      <w:proofErr w:type="spellStart"/>
      <w:r w:rsidRPr="00303574">
        <w:rPr>
          <w:rFonts w:ascii="Times New Roman" w:hAnsi="Times New Roman" w:cs="Times New Roman"/>
          <w:b/>
          <w:bCs/>
          <w:sz w:val="28"/>
          <w:szCs w:val="28"/>
        </w:rPr>
        <w:t>MathJax</w:t>
      </w:r>
      <w:proofErr w:type="spellEnd"/>
      <w:r w:rsidRPr="00303574">
        <w:rPr>
          <w:rFonts w:ascii="Times New Roman" w:hAnsi="Times New Roman" w:cs="Times New Roman"/>
          <w:b/>
          <w:bCs/>
          <w:sz w:val="28"/>
          <w:szCs w:val="28"/>
        </w:rPr>
        <w:t>/LaTeX</w:t>
      </w:r>
      <w:r w:rsidRPr="00303574">
        <w:rPr>
          <w:rFonts w:ascii="Times New Roman" w:hAnsi="Times New Roman" w:cs="Times New Roman"/>
          <w:sz w:val="28"/>
          <w:szCs w:val="28"/>
        </w:rPr>
        <w:t>.</w:t>
      </w:r>
    </w:p>
    <w:p w14:paraId="742B9AFF" w14:textId="77777777" w:rsidR="00303574" w:rsidRPr="00303574" w:rsidRDefault="00303574" w:rsidP="00303574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  <w:u w:val="single"/>
        </w:rPr>
        <w:t>Core Components:</w:t>
      </w:r>
    </w:p>
    <w:p w14:paraId="47E613C9" w14:textId="77777777" w:rsidR="00303574" w:rsidRPr="00303574" w:rsidRDefault="00303574" w:rsidP="0030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Frontend UI (</w:t>
      </w:r>
      <w:proofErr w:type="spellStart"/>
      <w:r w:rsidRPr="00303574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30357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303574">
        <w:rPr>
          <w:rFonts w:ascii="Times New Roman" w:hAnsi="Times New Roman" w:cs="Times New Roman"/>
          <w:sz w:val="28"/>
          <w:szCs w:val="28"/>
        </w:rPr>
        <w:t xml:space="preserve"> Upload images, view solutions, mistake alerts</w:t>
      </w:r>
    </w:p>
    <w:p w14:paraId="6091D644" w14:textId="77777777" w:rsidR="00303574" w:rsidRPr="00303574" w:rsidRDefault="00303574" w:rsidP="0030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Image Processing Module:</w:t>
      </w:r>
      <w:r w:rsidRPr="00303574">
        <w:rPr>
          <w:rFonts w:ascii="Times New Roman" w:hAnsi="Times New Roman" w:cs="Times New Roman"/>
          <w:sz w:val="28"/>
          <w:szCs w:val="28"/>
        </w:rPr>
        <w:t xml:space="preserve"> Preprocessing for OCR accuracy</w:t>
      </w:r>
    </w:p>
    <w:p w14:paraId="55D5DD25" w14:textId="77777777" w:rsidR="00303574" w:rsidRPr="00303574" w:rsidRDefault="00303574" w:rsidP="0030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OCR Layer:</w:t>
      </w:r>
      <w:r w:rsidRPr="00303574">
        <w:rPr>
          <w:rFonts w:ascii="Times New Roman" w:hAnsi="Times New Roman" w:cs="Times New Roman"/>
          <w:sz w:val="28"/>
          <w:szCs w:val="28"/>
        </w:rPr>
        <w:t xml:space="preserve"> Extracts mathematical symbols</w:t>
      </w:r>
    </w:p>
    <w:p w14:paraId="0891CA9B" w14:textId="77777777" w:rsidR="00303574" w:rsidRPr="00303574" w:rsidRDefault="00303574" w:rsidP="0030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lastRenderedPageBreak/>
        <w:t>Vision AI Layer:</w:t>
      </w:r>
      <w:r w:rsidRPr="00303574">
        <w:rPr>
          <w:rFonts w:ascii="Times New Roman" w:hAnsi="Times New Roman" w:cs="Times New Roman"/>
          <w:sz w:val="28"/>
          <w:szCs w:val="28"/>
        </w:rPr>
        <w:t xml:space="preserve"> Converts OCR output to LaTeX</w:t>
      </w:r>
    </w:p>
    <w:p w14:paraId="5C1660F1" w14:textId="77777777" w:rsidR="00303574" w:rsidRPr="00303574" w:rsidRDefault="00303574" w:rsidP="0030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Equation Solver Module:</w:t>
      </w:r>
      <w:r w:rsidRPr="00303574">
        <w:rPr>
          <w:rFonts w:ascii="Times New Roman" w:hAnsi="Times New Roman" w:cs="Times New Roman"/>
          <w:sz w:val="28"/>
          <w:szCs w:val="28"/>
        </w:rPr>
        <w:t xml:space="preserve"> Solves equations using </w:t>
      </w:r>
      <w:proofErr w:type="spellStart"/>
      <w:r w:rsidRPr="00303574">
        <w:rPr>
          <w:rFonts w:ascii="Times New Roman" w:hAnsi="Times New Roman" w:cs="Times New Roman"/>
          <w:sz w:val="28"/>
          <w:szCs w:val="28"/>
        </w:rPr>
        <w:t>SymPy</w:t>
      </w:r>
      <w:proofErr w:type="spellEnd"/>
    </w:p>
    <w:p w14:paraId="6191E613" w14:textId="77777777" w:rsidR="00303574" w:rsidRPr="00303574" w:rsidRDefault="00303574" w:rsidP="0030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Mistake Detection Module:</w:t>
      </w:r>
      <w:r w:rsidRPr="00303574">
        <w:rPr>
          <w:rFonts w:ascii="Times New Roman" w:hAnsi="Times New Roman" w:cs="Times New Roman"/>
          <w:sz w:val="28"/>
          <w:szCs w:val="28"/>
        </w:rPr>
        <w:t xml:space="preserve"> Identifies sign/distribution/arithmetic errors</w:t>
      </w:r>
    </w:p>
    <w:p w14:paraId="35344FA7" w14:textId="77777777" w:rsidR="00303574" w:rsidRPr="00303574" w:rsidRDefault="00303574" w:rsidP="0030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Solution Generator Module:</w:t>
      </w:r>
      <w:r w:rsidRPr="00303574">
        <w:rPr>
          <w:rFonts w:ascii="Times New Roman" w:hAnsi="Times New Roman" w:cs="Times New Roman"/>
          <w:sz w:val="28"/>
          <w:szCs w:val="28"/>
        </w:rPr>
        <w:t xml:space="preserve"> Produces step-by-step explanations</w:t>
      </w:r>
    </w:p>
    <w:p w14:paraId="32E090F6" w14:textId="77777777" w:rsidR="00303574" w:rsidRDefault="00303574" w:rsidP="0030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Result Display Engine:</w:t>
      </w:r>
      <w:r w:rsidRPr="00303574">
        <w:rPr>
          <w:rFonts w:ascii="Times New Roman" w:hAnsi="Times New Roman" w:cs="Times New Roman"/>
          <w:sz w:val="28"/>
          <w:szCs w:val="28"/>
        </w:rPr>
        <w:t xml:space="preserve"> Renders solutions with </w:t>
      </w:r>
      <w:proofErr w:type="spellStart"/>
      <w:r w:rsidRPr="00303574">
        <w:rPr>
          <w:rFonts w:ascii="Times New Roman" w:hAnsi="Times New Roman" w:cs="Times New Roman"/>
          <w:sz w:val="28"/>
          <w:szCs w:val="28"/>
        </w:rPr>
        <w:t>MathJax</w:t>
      </w:r>
      <w:proofErr w:type="spellEnd"/>
    </w:p>
    <w:p w14:paraId="226904C9" w14:textId="28795CAF" w:rsidR="00303574" w:rsidRPr="00303574" w:rsidRDefault="00303574" w:rsidP="00303574">
      <w:pPr>
        <w:pStyle w:val="NormalWeb"/>
        <w:rPr>
          <w:sz w:val="32"/>
          <w:szCs w:val="32"/>
          <w:u w:val="single"/>
        </w:rPr>
      </w:pPr>
      <w:r w:rsidRPr="00303574">
        <w:rPr>
          <w:b/>
          <w:bCs/>
          <w:sz w:val="32"/>
          <w:szCs w:val="32"/>
          <w:u w:val="single"/>
        </w:rPr>
        <w:t>Pre-requisites</w:t>
      </w:r>
    </w:p>
    <w:p w14:paraId="31E95C00" w14:textId="77777777" w:rsidR="00303574" w:rsidRPr="00303574" w:rsidRDefault="00303574" w:rsidP="0030357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03574">
        <w:rPr>
          <w:rStyle w:val="Strong"/>
          <w:rFonts w:eastAsiaTheme="majorEastAsia"/>
          <w:sz w:val="28"/>
          <w:szCs w:val="28"/>
        </w:rPr>
        <w:t>Software:</w:t>
      </w:r>
      <w:r w:rsidRPr="00303574">
        <w:rPr>
          <w:sz w:val="28"/>
          <w:szCs w:val="28"/>
        </w:rPr>
        <w:t xml:space="preserve"> Python 3.9+, </w:t>
      </w:r>
      <w:proofErr w:type="spellStart"/>
      <w:r w:rsidRPr="00303574">
        <w:rPr>
          <w:sz w:val="28"/>
          <w:szCs w:val="28"/>
        </w:rPr>
        <w:t>Streamlit</w:t>
      </w:r>
      <w:proofErr w:type="spellEnd"/>
      <w:r w:rsidRPr="00303574">
        <w:rPr>
          <w:sz w:val="28"/>
          <w:szCs w:val="28"/>
        </w:rPr>
        <w:t xml:space="preserve">, OpenCV, </w:t>
      </w:r>
      <w:proofErr w:type="spellStart"/>
      <w:r w:rsidRPr="00303574">
        <w:rPr>
          <w:sz w:val="28"/>
          <w:szCs w:val="28"/>
        </w:rPr>
        <w:t>EasyOCR</w:t>
      </w:r>
      <w:proofErr w:type="spellEnd"/>
      <w:r w:rsidRPr="00303574">
        <w:rPr>
          <w:sz w:val="28"/>
          <w:szCs w:val="28"/>
        </w:rPr>
        <w:t xml:space="preserve">/Tesseract, </w:t>
      </w:r>
      <w:proofErr w:type="spellStart"/>
      <w:r w:rsidRPr="00303574">
        <w:rPr>
          <w:sz w:val="28"/>
          <w:szCs w:val="28"/>
        </w:rPr>
        <w:t>SymPy</w:t>
      </w:r>
      <w:proofErr w:type="spellEnd"/>
      <w:r w:rsidRPr="00303574">
        <w:rPr>
          <w:sz w:val="28"/>
          <w:szCs w:val="28"/>
        </w:rPr>
        <w:t>, Pillow, NumPy, Gemini/OpenAI Vision API</w:t>
      </w:r>
      <w:r w:rsidRPr="00303574">
        <w:rPr>
          <w:sz w:val="28"/>
          <w:szCs w:val="28"/>
        </w:rPr>
        <w:br/>
      </w:r>
      <w:r w:rsidRPr="00303574">
        <w:rPr>
          <w:rStyle w:val="Strong"/>
          <w:rFonts w:eastAsiaTheme="majorEastAsia"/>
          <w:sz w:val="28"/>
          <w:szCs w:val="28"/>
        </w:rPr>
        <w:t>Hardware:</w:t>
      </w:r>
      <w:r w:rsidRPr="00303574">
        <w:rPr>
          <w:sz w:val="28"/>
          <w:szCs w:val="28"/>
        </w:rPr>
        <w:t xml:space="preserve"> Laptop/Desktop, Camera/Mobile phone, Stable Internet</w:t>
      </w:r>
    </w:p>
    <w:p w14:paraId="554CF501" w14:textId="77777777" w:rsidR="00303574" w:rsidRPr="00303574" w:rsidRDefault="00303574" w:rsidP="00303574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Workflow</w:t>
      </w:r>
    </w:p>
    <w:p w14:paraId="0460070D" w14:textId="77777777" w:rsidR="00303574" w:rsidRPr="00303574" w:rsidRDefault="00303574" w:rsidP="003035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Gemini AI Setup &amp; Initialization</w:t>
      </w:r>
    </w:p>
    <w:p w14:paraId="72FB2F79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Configure API keys securely</w:t>
      </w:r>
    </w:p>
    <w:p w14:paraId="2959262D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Test image-to-LaTeX conversion</w:t>
      </w:r>
    </w:p>
    <w:p w14:paraId="5C1A5181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Fine-tune prompts for algebra solving &amp; mistake detection</w:t>
      </w:r>
    </w:p>
    <w:p w14:paraId="78B5B4CD" w14:textId="77777777" w:rsidR="00303574" w:rsidRPr="00303574" w:rsidRDefault="00303574" w:rsidP="003035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Core Functionality Development</w:t>
      </w:r>
    </w:p>
    <w:p w14:paraId="6DE60EBC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03574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303574">
        <w:rPr>
          <w:rFonts w:ascii="Times New Roman" w:hAnsi="Times New Roman" w:cs="Times New Roman"/>
          <w:sz w:val="28"/>
          <w:szCs w:val="28"/>
        </w:rPr>
        <w:t xml:space="preserve"> app structure</w:t>
      </w:r>
    </w:p>
    <w:p w14:paraId="2DD042A7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Equation processing pipeline (OpenCV → OCR → Vision AI → LaTeX)</w:t>
      </w:r>
    </w:p>
    <w:p w14:paraId="2999B9FD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03574">
        <w:rPr>
          <w:rFonts w:ascii="Times New Roman" w:hAnsi="Times New Roman" w:cs="Times New Roman"/>
          <w:sz w:val="28"/>
          <w:szCs w:val="28"/>
        </w:rPr>
        <w:t>SymPy</w:t>
      </w:r>
      <w:proofErr w:type="spellEnd"/>
      <w:r w:rsidRPr="00303574">
        <w:rPr>
          <w:rFonts w:ascii="Times New Roman" w:hAnsi="Times New Roman" w:cs="Times New Roman"/>
          <w:sz w:val="28"/>
          <w:szCs w:val="28"/>
        </w:rPr>
        <w:t xml:space="preserve"> solver integration</w:t>
      </w:r>
    </w:p>
    <w:p w14:paraId="0980F708" w14:textId="77777777" w:rsidR="00303574" w:rsidRPr="00303574" w:rsidRDefault="00303574" w:rsidP="003035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Backend Implementation (Flask)</w:t>
      </w:r>
    </w:p>
    <w:p w14:paraId="33919266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API routes: /</w:t>
      </w:r>
      <w:proofErr w:type="spellStart"/>
      <w:r w:rsidRPr="0030357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03574">
        <w:rPr>
          <w:rFonts w:ascii="Times New Roman" w:hAnsi="Times New Roman" w:cs="Times New Roman"/>
          <w:sz w:val="28"/>
          <w:szCs w:val="28"/>
        </w:rPr>
        <w:t>/image-to-latex, /</w:t>
      </w:r>
      <w:proofErr w:type="spellStart"/>
      <w:r w:rsidRPr="0030357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03574">
        <w:rPr>
          <w:rFonts w:ascii="Times New Roman" w:hAnsi="Times New Roman" w:cs="Times New Roman"/>
          <w:sz w:val="28"/>
          <w:szCs w:val="28"/>
        </w:rPr>
        <w:t>/solve-equation, /</w:t>
      </w:r>
      <w:proofErr w:type="spellStart"/>
      <w:r w:rsidRPr="0030357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03574">
        <w:rPr>
          <w:rFonts w:ascii="Times New Roman" w:hAnsi="Times New Roman" w:cs="Times New Roman"/>
          <w:sz w:val="28"/>
          <w:szCs w:val="28"/>
        </w:rPr>
        <w:t>/mistake-check, /</w:t>
      </w:r>
      <w:proofErr w:type="spellStart"/>
      <w:r w:rsidRPr="0030357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03574">
        <w:rPr>
          <w:rFonts w:ascii="Times New Roman" w:hAnsi="Times New Roman" w:cs="Times New Roman"/>
          <w:sz w:val="28"/>
          <w:szCs w:val="28"/>
        </w:rPr>
        <w:t>/export-pdf, /</w:t>
      </w:r>
      <w:proofErr w:type="spellStart"/>
      <w:r w:rsidRPr="0030357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303574">
        <w:rPr>
          <w:rFonts w:ascii="Times New Roman" w:hAnsi="Times New Roman" w:cs="Times New Roman"/>
          <w:sz w:val="28"/>
          <w:szCs w:val="28"/>
        </w:rPr>
        <w:t>/export-word</w:t>
      </w:r>
    </w:p>
    <w:p w14:paraId="72AA1823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Modular architecture with ocr_utils.py, solver.py, mistake_check.py, export_utils.py</w:t>
      </w:r>
    </w:p>
    <w:p w14:paraId="026CE2B1" w14:textId="77777777" w:rsidR="00303574" w:rsidRPr="00303574" w:rsidRDefault="00303574" w:rsidP="003035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UI Development (</w:t>
      </w:r>
      <w:proofErr w:type="spellStart"/>
      <w:r w:rsidRPr="00303574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30357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6414A0A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Home page with project overview</w:t>
      </w:r>
    </w:p>
    <w:p w14:paraId="31C21BC8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Algebra solver page (upload → preview → solve → step-by-step solution)</w:t>
      </w:r>
    </w:p>
    <w:p w14:paraId="7EB09055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lastRenderedPageBreak/>
        <w:t>Mistake detection &amp; hints section</w:t>
      </w:r>
    </w:p>
    <w:p w14:paraId="569E146C" w14:textId="77777777" w:rsidR="00303574" w:rsidRPr="00303574" w:rsidRDefault="00303574" w:rsidP="0030357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Responsive, accessible design</w:t>
      </w:r>
    </w:p>
    <w:p w14:paraId="098263B5" w14:textId="77777777" w:rsidR="00303574" w:rsidRPr="00303574" w:rsidRDefault="00303574" w:rsidP="0030357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Testing &amp; Optimization</w:t>
      </w:r>
    </w:p>
    <w:p w14:paraId="6B9A0ECE" w14:textId="2C70607A" w:rsidR="00303574" w:rsidRPr="00303574" w:rsidRDefault="00303574" w:rsidP="0030357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Validate OCR accuracy &amp; solver correctness</w:t>
      </w:r>
    </w:p>
    <w:p w14:paraId="1036D2CD" w14:textId="77777777" w:rsidR="00303574" w:rsidRPr="00303574" w:rsidRDefault="00303574" w:rsidP="0030357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Test with handwritten/printed equations</w:t>
      </w:r>
    </w:p>
    <w:p w14:paraId="2241AD8F" w14:textId="77777777" w:rsidR="00303574" w:rsidRPr="00303574" w:rsidRDefault="00303574" w:rsidP="0030357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</w:rPr>
        <w:t>Optimize prompts, reduce latency, improve reliability</w:t>
      </w:r>
    </w:p>
    <w:p w14:paraId="4204CAD3" w14:textId="4CAC0B6F" w:rsidR="00303574" w:rsidRPr="00303574" w:rsidRDefault="00303574" w:rsidP="0030357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FB8CA4A" w14:textId="77777777" w:rsidR="00303574" w:rsidRPr="00303574" w:rsidRDefault="00303574" w:rsidP="00303574">
      <w:pPr>
        <w:rPr>
          <w:rFonts w:ascii="Times New Roman" w:hAnsi="Times New Roman" w:cs="Times New Roman"/>
          <w:sz w:val="28"/>
          <w:szCs w:val="28"/>
          <w:u w:val="single"/>
        </w:rPr>
      </w:pPr>
      <w:r w:rsidRPr="00303574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0F352AB7" w14:textId="77777777" w:rsidR="00303574" w:rsidRPr="00303574" w:rsidRDefault="00303574" w:rsidP="00303574">
      <w:pPr>
        <w:rPr>
          <w:rFonts w:ascii="Times New Roman" w:hAnsi="Times New Roman" w:cs="Times New Roman"/>
          <w:sz w:val="28"/>
          <w:szCs w:val="28"/>
        </w:rPr>
      </w:pPr>
      <w:r w:rsidRPr="00303574">
        <w:rPr>
          <w:rFonts w:ascii="Times New Roman" w:hAnsi="Times New Roman" w:cs="Times New Roman"/>
          <w:sz w:val="28"/>
          <w:szCs w:val="28"/>
        </w:rPr>
        <w:t>AI Math Tutor demonstrates the power of Generative AI in education by bridging traditional handwritten problem-solving with modern digital learning. It provides accurate solutions, step-by-step reasoning, and mistake detection, enhancing conceptual understanding. Built with a modular architecture, the system is scalable, reliable, and ready for real-world deployment, with potential for future expansion into multi-subject support and personalized learning analytics.</w:t>
      </w:r>
    </w:p>
    <w:p w14:paraId="5D321102" w14:textId="77777777" w:rsidR="00303574" w:rsidRPr="00303574" w:rsidRDefault="00303574" w:rsidP="00303574">
      <w:pPr>
        <w:rPr>
          <w:rFonts w:ascii="Times New Roman" w:hAnsi="Times New Roman" w:cs="Times New Roman"/>
          <w:sz w:val="28"/>
          <w:szCs w:val="28"/>
        </w:rPr>
      </w:pPr>
    </w:p>
    <w:p w14:paraId="7C3B0F73" w14:textId="77777777" w:rsidR="004C0AB5" w:rsidRPr="004C0AB5" w:rsidRDefault="004C0AB5" w:rsidP="004C0AB5">
      <w:pPr>
        <w:rPr>
          <w:rFonts w:ascii="Times New Roman" w:hAnsi="Times New Roman" w:cs="Times New Roman"/>
          <w:sz w:val="28"/>
          <w:szCs w:val="28"/>
        </w:rPr>
      </w:pPr>
    </w:p>
    <w:p w14:paraId="75F00E16" w14:textId="77777777" w:rsidR="004C0AB5" w:rsidRPr="004C0AB5" w:rsidRDefault="004C0AB5" w:rsidP="004C0AB5">
      <w:pPr>
        <w:jc w:val="center"/>
        <w:rPr>
          <w:b/>
          <w:bCs/>
          <w:sz w:val="44"/>
          <w:szCs w:val="44"/>
          <w:u w:val="single"/>
        </w:rPr>
      </w:pPr>
    </w:p>
    <w:sectPr w:rsidR="004C0AB5" w:rsidRPr="004C0AB5" w:rsidSect="004C0AB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831"/>
    <w:multiLevelType w:val="multilevel"/>
    <w:tmpl w:val="A1CE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92B25"/>
    <w:multiLevelType w:val="hybridMultilevel"/>
    <w:tmpl w:val="B7E2F8DC"/>
    <w:lvl w:ilvl="0" w:tplc="40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44727CF6"/>
    <w:multiLevelType w:val="multilevel"/>
    <w:tmpl w:val="578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00405"/>
    <w:multiLevelType w:val="hybridMultilevel"/>
    <w:tmpl w:val="C2AA94C4"/>
    <w:lvl w:ilvl="0" w:tplc="4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4" w15:restartNumberingAfterBreak="0">
    <w:nsid w:val="61886799"/>
    <w:multiLevelType w:val="hybridMultilevel"/>
    <w:tmpl w:val="3F68F822"/>
    <w:lvl w:ilvl="0" w:tplc="F43C2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641DC"/>
    <w:multiLevelType w:val="multilevel"/>
    <w:tmpl w:val="B0B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B3FBD"/>
    <w:multiLevelType w:val="multilevel"/>
    <w:tmpl w:val="0CE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93902">
    <w:abstractNumId w:val="6"/>
  </w:num>
  <w:num w:numId="2" w16cid:durableId="1844935651">
    <w:abstractNumId w:val="5"/>
  </w:num>
  <w:num w:numId="3" w16cid:durableId="1065176680">
    <w:abstractNumId w:val="0"/>
  </w:num>
  <w:num w:numId="4" w16cid:durableId="2022388660">
    <w:abstractNumId w:val="2"/>
  </w:num>
  <w:num w:numId="5" w16cid:durableId="332413632">
    <w:abstractNumId w:val="1"/>
  </w:num>
  <w:num w:numId="6" w16cid:durableId="720981789">
    <w:abstractNumId w:val="3"/>
  </w:num>
  <w:num w:numId="7" w16cid:durableId="377557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B5"/>
    <w:rsid w:val="001D4651"/>
    <w:rsid w:val="00303574"/>
    <w:rsid w:val="004C0AB5"/>
    <w:rsid w:val="006E4E58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0C5C"/>
  <w15:chartTrackingRefBased/>
  <w15:docId w15:val="{3A78D948-6AFF-4296-8F1C-A64BCCDE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AB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35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S0522314</dc:creator>
  <cp:keywords/>
  <dc:description/>
  <cp:lastModifiedBy>S0522314</cp:lastModifiedBy>
  <cp:revision>1</cp:revision>
  <dcterms:created xsi:type="dcterms:W3CDTF">2026-03-09T04:36:00Z</dcterms:created>
  <dcterms:modified xsi:type="dcterms:W3CDTF">2026-03-09T04:51:00Z</dcterms:modified>
</cp:coreProperties>
</file>