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E96115A" w14:textId="1DA8AE97" w:rsidR="00994924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8833500" w:history="1"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9949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4924" w:rsidRPr="00BC4B42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994924">
              <w:rPr>
                <w:noProof/>
                <w:webHidden/>
              </w:rPr>
              <w:tab/>
            </w:r>
            <w:r w:rsidR="00994924">
              <w:rPr>
                <w:noProof/>
                <w:webHidden/>
              </w:rPr>
              <w:fldChar w:fldCharType="begin"/>
            </w:r>
            <w:r w:rsidR="00994924">
              <w:rPr>
                <w:noProof/>
                <w:webHidden/>
              </w:rPr>
              <w:instrText xml:space="preserve"> PAGEREF _Toc98833500 \h </w:instrText>
            </w:r>
            <w:r w:rsidR="00994924">
              <w:rPr>
                <w:noProof/>
                <w:webHidden/>
              </w:rPr>
            </w:r>
            <w:r w:rsidR="00994924">
              <w:rPr>
                <w:noProof/>
                <w:webHidden/>
              </w:rPr>
              <w:fldChar w:fldCharType="separate"/>
            </w:r>
            <w:r w:rsidR="00994924">
              <w:rPr>
                <w:noProof/>
                <w:webHidden/>
              </w:rPr>
              <w:t>2</w:t>
            </w:r>
            <w:r w:rsidR="00994924">
              <w:rPr>
                <w:noProof/>
                <w:webHidden/>
              </w:rPr>
              <w:fldChar w:fldCharType="end"/>
            </w:r>
          </w:hyperlink>
        </w:p>
        <w:p w14:paraId="5E249D62" w14:textId="6B6A30BA" w:rsidR="00994924" w:rsidRDefault="00994924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1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A3D3" w14:textId="4C67E305" w:rsidR="00994924" w:rsidRDefault="00994924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2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ACB9" w14:textId="6AD5F44C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3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EB3A" w14:textId="119CEFDA" w:rsidR="00994924" w:rsidRDefault="00994924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4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0EDA" w14:textId="7BD740F9" w:rsidR="00994924" w:rsidRDefault="00994924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5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8190" w14:textId="3D4E817A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6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25E9" w14:textId="28981177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7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491E" w14:textId="52B43ED5" w:rsidR="00994924" w:rsidRDefault="00994924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8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C5D7" w14:textId="2867D9B8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09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7695" w14:textId="1EFEAC15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10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3C25" w14:textId="31114A88" w:rsidR="00994924" w:rsidRDefault="00994924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33511" w:history="1"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4B42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56C27F2F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8833500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8833501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8833502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8833503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8833504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8833505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A71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8833506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8833507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8833508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8833509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8833510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8833511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1DCB121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195C64">
        <w:tc>
          <w:tcPr>
            <w:tcW w:w="9060" w:type="dxa"/>
            <w:gridSpan w:val="8"/>
            <w:vAlign w:val="center"/>
          </w:tcPr>
          <w:p w14:paraId="5CA965B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195C64">
        <w:tc>
          <w:tcPr>
            <w:tcW w:w="9060" w:type="dxa"/>
            <w:gridSpan w:val="8"/>
            <w:vAlign w:val="center"/>
          </w:tcPr>
          <w:p w14:paraId="2A4E7CA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195C64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lenullázása</w:t>
            </w:r>
          </w:p>
        </w:tc>
      </w:tr>
      <w:tr w:rsidR="004C235A" w:rsidRPr="00466C4D" w14:paraId="353DF714" w14:textId="77777777" w:rsidTr="00195C64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195C64">
        <w:tc>
          <w:tcPr>
            <w:tcW w:w="1500" w:type="dxa"/>
          </w:tcPr>
          <w:p w14:paraId="253C84B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195C64">
        <w:tc>
          <w:tcPr>
            <w:tcW w:w="1500" w:type="dxa"/>
            <w:vAlign w:val="center"/>
          </w:tcPr>
          <w:p w14:paraId="120BD04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195C64">
        <w:tc>
          <w:tcPr>
            <w:tcW w:w="9060" w:type="dxa"/>
            <w:gridSpan w:val="8"/>
            <w:vAlign w:val="center"/>
          </w:tcPr>
          <w:p w14:paraId="75AD398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195C64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feltöltése</w:t>
            </w:r>
          </w:p>
        </w:tc>
      </w:tr>
      <w:tr w:rsidR="004C235A" w:rsidRPr="00466C4D" w14:paraId="3C22A31B" w14:textId="77777777" w:rsidTr="00195C64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195C64">
        <w:tc>
          <w:tcPr>
            <w:tcW w:w="1500" w:type="dxa"/>
          </w:tcPr>
          <w:p w14:paraId="17D8043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195C64">
        <w:tc>
          <w:tcPr>
            <w:tcW w:w="1500" w:type="dxa"/>
            <w:vAlign w:val="center"/>
          </w:tcPr>
          <w:p w14:paraId="27627EC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195C64">
        <w:tc>
          <w:tcPr>
            <w:tcW w:w="9060" w:type="dxa"/>
            <w:gridSpan w:val="8"/>
            <w:vAlign w:val="center"/>
          </w:tcPr>
          <w:p w14:paraId="0CD938B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195C64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elvétele</w:t>
            </w:r>
          </w:p>
        </w:tc>
      </w:tr>
      <w:tr w:rsidR="004C235A" w:rsidRPr="00466C4D" w14:paraId="4A34BE98" w14:textId="77777777" w:rsidTr="00195C64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195C64">
        <w:tc>
          <w:tcPr>
            <w:tcW w:w="1500" w:type="dxa"/>
          </w:tcPr>
          <w:p w14:paraId="6480B4D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195C64">
        <w:tc>
          <w:tcPr>
            <w:tcW w:w="1500" w:type="dxa"/>
            <w:vAlign w:val="center"/>
          </w:tcPr>
          <w:p w14:paraId="3A00C67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195C64">
        <w:tc>
          <w:tcPr>
            <w:tcW w:w="9060" w:type="dxa"/>
            <w:gridSpan w:val="8"/>
            <w:vAlign w:val="center"/>
          </w:tcPr>
          <w:p w14:paraId="520DAEF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195C64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Kezelések lekérdezése</w:t>
            </w:r>
          </w:p>
        </w:tc>
      </w:tr>
      <w:tr w:rsidR="00F85ED7" w:rsidRPr="00466C4D" w14:paraId="13678450" w14:textId="77777777" w:rsidTr="00195C64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195C64">
        <w:tc>
          <w:tcPr>
            <w:tcW w:w="1500" w:type="dxa"/>
          </w:tcPr>
          <w:p w14:paraId="054BB33A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195C64">
        <w:tc>
          <w:tcPr>
            <w:tcW w:w="1500" w:type="dxa"/>
            <w:vAlign w:val="center"/>
          </w:tcPr>
          <w:p w14:paraId="55762950" w14:textId="39DF7763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195C64">
        <w:tc>
          <w:tcPr>
            <w:tcW w:w="9060" w:type="dxa"/>
            <w:gridSpan w:val="8"/>
            <w:vAlign w:val="center"/>
          </w:tcPr>
          <w:p w14:paraId="5F5F6CC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195C64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</w:t>
            </w:r>
            <w:r>
              <w:rPr>
                <w:rFonts w:ascii="Times New Roman" w:hAnsi="Times New Roman" w:cs="Times New Roman"/>
                <w:b/>
              </w:rPr>
              <w:t>törlés</w:t>
            </w:r>
          </w:p>
        </w:tc>
      </w:tr>
      <w:tr w:rsidR="00F85ED7" w:rsidRPr="00466C4D" w14:paraId="0DCF0EC3" w14:textId="77777777" w:rsidTr="00195C64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195C64">
        <w:tc>
          <w:tcPr>
            <w:tcW w:w="1500" w:type="dxa"/>
          </w:tcPr>
          <w:p w14:paraId="5B760370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195C64">
        <w:tc>
          <w:tcPr>
            <w:tcW w:w="1500" w:type="dxa"/>
            <w:vAlign w:val="center"/>
          </w:tcPr>
          <w:p w14:paraId="613C693A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195C64">
        <w:tc>
          <w:tcPr>
            <w:tcW w:w="9060" w:type="dxa"/>
            <w:gridSpan w:val="8"/>
            <w:vAlign w:val="center"/>
          </w:tcPr>
          <w:p w14:paraId="43E13C3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195C64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</w:t>
            </w:r>
            <w:r>
              <w:rPr>
                <w:rFonts w:ascii="Times New Roman" w:hAnsi="Times New Roman" w:cs="Times New Roman"/>
                <w:b/>
              </w:rPr>
              <w:t>feltöltés</w:t>
            </w:r>
          </w:p>
        </w:tc>
      </w:tr>
      <w:tr w:rsidR="00F85ED7" w:rsidRPr="00466C4D" w14:paraId="0509BF6A" w14:textId="77777777" w:rsidTr="00195C64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195C64">
        <w:tc>
          <w:tcPr>
            <w:tcW w:w="1500" w:type="dxa"/>
          </w:tcPr>
          <w:p w14:paraId="6200FD07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195C64">
        <w:tc>
          <w:tcPr>
            <w:tcW w:w="1500" w:type="dxa"/>
            <w:vAlign w:val="center"/>
          </w:tcPr>
          <w:p w14:paraId="496B2F3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20F3491B" w:rsidR="00F85ED7" w:rsidRPr="004C235A" w:rsidRDefault="00994924" w:rsidP="0067555B">
      <w:pPr>
        <w:rPr>
          <w:color w:val="FF0000"/>
        </w:rPr>
      </w:pPr>
      <w:r>
        <w:rPr>
          <w:color w:val="FF0000"/>
        </w:rPr>
        <w:t xml:space="preserve"> </w:t>
      </w:r>
    </w:p>
    <w:p w14:paraId="0BC08A8D" w14:textId="1DE739A1" w:rsidR="00994924" w:rsidRPr="00994924" w:rsidRDefault="00994924">
      <w:pPr>
        <w:pStyle w:val="Cmsor2"/>
        <w:rPr>
          <w:rFonts w:ascii="Times New Roman" w:hAnsi="Times New Roman" w:cs="Times New Roman"/>
        </w:rPr>
      </w:pPr>
      <w:r w:rsidRPr="00994924">
        <w:rPr>
          <w:rFonts w:ascii="Times New Roman" w:hAnsi="Times New Roman" w:cs="Times New Roman"/>
        </w:rPr>
        <w:t xml:space="preserve">3.4 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Times New Roman" w:hAnsi="Times New Roman" w:cs="Times New Roman"/>
          <w:spacing w:val="3"/>
        </w:rPr>
        <w:t>I</w:t>
      </w:r>
      <w:r w:rsidRPr="00994924">
        <w:rPr>
          <w:rFonts w:ascii="Times New Roman" w:hAnsi="Times New Roman" w:cs="Times New Roman"/>
          <w:spacing w:val="3"/>
        </w:rPr>
        <w:t>nputok és outputok jegyzéke</w:t>
      </w:r>
      <w:bookmarkStart w:id="13" w:name="_GoBack"/>
      <w:bookmarkEnd w:id="13"/>
    </w:p>
    <w:sectPr w:rsidR="00994924" w:rsidRPr="00994924" w:rsidSect="009D611E">
      <w:footerReference w:type="default" r:id="rId9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1E204" w14:textId="77777777" w:rsidR="00C55D9C" w:rsidRDefault="00C55D9C">
      <w:pPr>
        <w:spacing w:line="240" w:lineRule="auto"/>
      </w:pPr>
      <w:r>
        <w:separator/>
      </w:r>
    </w:p>
  </w:endnote>
  <w:endnote w:type="continuationSeparator" w:id="0">
    <w:p w14:paraId="18F6A63D" w14:textId="77777777" w:rsidR="00C55D9C" w:rsidRDefault="00C55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4FE714BC" w:rsidR="00A71C59" w:rsidRDefault="00A71C5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6B41">
      <w:rPr>
        <w:noProof/>
        <w:color w:val="000000"/>
      </w:rPr>
      <w:t>12</w:t>
    </w:r>
    <w:r>
      <w:rPr>
        <w:color w:val="000000"/>
      </w:rPr>
      <w:fldChar w:fldCharType="end"/>
    </w:r>
  </w:p>
  <w:p w14:paraId="00000018" w14:textId="77777777" w:rsidR="00A71C59" w:rsidRDefault="00A71C5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93A08" w14:textId="77777777" w:rsidR="00C55D9C" w:rsidRDefault="00C55D9C">
      <w:pPr>
        <w:spacing w:line="240" w:lineRule="auto"/>
      </w:pPr>
      <w:r>
        <w:separator/>
      </w:r>
    </w:p>
  </w:footnote>
  <w:footnote w:type="continuationSeparator" w:id="0">
    <w:p w14:paraId="5957439B" w14:textId="77777777" w:rsidR="00C55D9C" w:rsidRDefault="00C55D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E2CC5BCE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313A1"/>
    <w:rsid w:val="0007690A"/>
    <w:rsid w:val="000C12BA"/>
    <w:rsid w:val="000C6B41"/>
    <w:rsid w:val="00110979"/>
    <w:rsid w:val="001112E9"/>
    <w:rsid w:val="00117338"/>
    <w:rsid w:val="00120C92"/>
    <w:rsid w:val="00124974"/>
    <w:rsid w:val="001671A9"/>
    <w:rsid w:val="00173DC4"/>
    <w:rsid w:val="001D2F52"/>
    <w:rsid w:val="001E424B"/>
    <w:rsid w:val="0022668B"/>
    <w:rsid w:val="0027382E"/>
    <w:rsid w:val="002F224C"/>
    <w:rsid w:val="00330C53"/>
    <w:rsid w:val="00353A79"/>
    <w:rsid w:val="00461BBC"/>
    <w:rsid w:val="00466C4D"/>
    <w:rsid w:val="004A350F"/>
    <w:rsid w:val="004C235A"/>
    <w:rsid w:val="004D5A24"/>
    <w:rsid w:val="005342E6"/>
    <w:rsid w:val="005435BD"/>
    <w:rsid w:val="005D5C85"/>
    <w:rsid w:val="005E353F"/>
    <w:rsid w:val="00623969"/>
    <w:rsid w:val="00655E4B"/>
    <w:rsid w:val="0067555B"/>
    <w:rsid w:val="006D61C1"/>
    <w:rsid w:val="00742DE1"/>
    <w:rsid w:val="00774AAE"/>
    <w:rsid w:val="007F0B25"/>
    <w:rsid w:val="00833B9D"/>
    <w:rsid w:val="00881D25"/>
    <w:rsid w:val="008A2685"/>
    <w:rsid w:val="00907249"/>
    <w:rsid w:val="00910B1C"/>
    <w:rsid w:val="009312AF"/>
    <w:rsid w:val="00994924"/>
    <w:rsid w:val="009A5762"/>
    <w:rsid w:val="009D611E"/>
    <w:rsid w:val="00A71C59"/>
    <w:rsid w:val="00A74C78"/>
    <w:rsid w:val="00A80FD6"/>
    <w:rsid w:val="00B650B1"/>
    <w:rsid w:val="00B974CE"/>
    <w:rsid w:val="00BA01A2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4FB9"/>
    <w:rsid w:val="00D3030D"/>
    <w:rsid w:val="00D7682A"/>
    <w:rsid w:val="00D96ECA"/>
    <w:rsid w:val="00E21D07"/>
    <w:rsid w:val="00E33278"/>
    <w:rsid w:val="00EC6632"/>
    <w:rsid w:val="00ED768C"/>
    <w:rsid w:val="00F85ED7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848F-7647-4AE2-BCA0-2D836ED6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13</Pages>
  <Words>1838</Words>
  <Characters>12689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34</cp:revision>
  <dcterms:created xsi:type="dcterms:W3CDTF">2022-01-06T08:06:00Z</dcterms:created>
  <dcterms:modified xsi:type="dcterms:W3CDTF">2022-03-22T11:23:00Z</dcterms:modified>
</cp:coreProperties>
</file>